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6AAB6">
      <w:pPr>
        <w:pStyle w:val="11"/>
        <w:spacing w:after="540"/>
        <w:jc w:val="left"/>
        <w:rPr>
          <w:rFonts w:ascii="Times New Roman" w:hAns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cols w:space="720" w:num="1"/>
          <w:titlePg/>
          <w:docGrid w:type="lines" w:linePitch="312" w:charSpace="0"/>
        </w:sectPr>
      </w:pPr>
      <w:bookmarkStart w:id="0" w:name="_Toc180664024"/>
      <w:bookmarkStart w:id="1" w:name="_Toc193982544"/>
      <w:bookmarkStart w:id="2" w:name="_Toc180679152"/>
      <w:bookmarkStart w:id="3" w:name="_Toc180569934"/>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510540</wp:posOffset>
                </wp:positionV>
                <wp:extent cx="1800225" cy="396240"/>
                <wp:effectExtent l="0" t="0" r="0" b="0"/>
                <wp:wrapNone/>
                <wp:docPr id="13" name="首页自画框图2"/>
                <wp:cNvGraphicFramePr/>
                <a:graphic xmlns:a="http://schemas.openxmlformats.org/drawingml/2006/main">
                  <a:graphicData uri="http://schemas.microsoft.com/office/word/2010/wordprocessingShape">
                    <wps:wsp>
                      <wps:cNvSpPr txBox="1"/>
                      <wps:spPr>
                        <a:xfrm>
                          <a:off x="0" y="0"/>
                          <a:ext cx="1800225" cy="396240"/>
                        </a:xfrm>
                        <a:prstGeom prst="rect">
                          <a:avLst/>
                        </a:prstGeom>
                        <a:noFill/>
                        <a:ln w="6350">
                          <a:noFill/>
                        </a:ln>
                      </wps:spPr>
                      <wps:txbx>
                        <w:txbxContent>
                          <w:p w14:paraId="3A16AECC">
                            <w:pPr>
                              <w:pStyle w:val="36"/>
                            </w:pPr>
                            <w:r>
                              <w:rPr>
                                <w:rFonts w:hint="eastAsia"/>
                              </w:rPr>
                              <w:t>I</w:t>
                            </w:r>
                            <w:r>
                              <w:t>CS 19.020</w:t>
                            </w:r>
                          </w:p>
                          <w:p w14:paraId="3A16AECD">
                            <w:pPr>
                              <w:pStyle w:val="36"/>
                            </w:pPr>
                            <w:r>
                              <w:rPr>
                                <w:rFonts w:hint="eastAsia"/>
                              </w:rPr>
                              <w:t>C</w:t>
                            </w:r>
                            <w:r>
                              <w:t xml:space="preserve">CS </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75pt;margin-top:40.2pt;height:31.2pt;width:141.75pt;z-index:251659264;mso-width-relative:page;mso-height-relative:page;" filled="f" stroked="f" coordsize="21600,21600" o:gfxdata="UEsDBAoAAAAAAIdO4kAAAAAAAAAAAAAAAAAEAAAAZHJzL1BLAwQUAAAACACHTuJATV/u6tUAAAAI&#10;AQAADwAAAGRycy9kb3ducmV2LnhtbE2PwU7DMBBE70j8g7VI3KjdqK2iEKcHUK8FSqRenXhJ0sbr&#10;KHablK9nOcFxdkazb/Lt7HpxxTF0njQsFwoEUu1tR42G8nP3lIII0ZA1vSfUcMMA2+L+LjeZ9RN9&#10;4PUQG8ElFDKjoY1xyKQMdYvOhIUfkNj78qMzkeXYSDuaictdLxOlNtKZjvhDawZ8abE+Hy5Ow34T&#10;v7Ga3vyrO73fjs2u3NdzqfXjw1I9g4g4x78w/OIzOhTMVPkL2SB61msOakjVCgTbSbrmaRXfV0kK&#10;ssjl/wHFD1BLAwQUAAAACACHTuJAgcfg4EkCAABjBAAADgAAAGRycy9lMm9Eb2MueG1srVTLbhMx&#10;FN0j8Q+W92Qm6UNt1EkVGgUhVbRSQawdj6czkl/YTmbKB8APoG5YdcOCPSsk/oZH/4JjT5KiwqIL&#10;Ns6d+z7n3puj405JshLON0YXdDjIKRGam7LRlwV99XL+5IASH5gumTRaFPRKeHo8efzoqLVjMTK1&#10;kaVwBEm0H7e2oHUIdpxlntdCMT8wVmgYK+MUC/h0l1npWIvsSmajPN/PWuNK6wwX3kM76410ndE9&#10;JKGpqoaLmeFLJXToszohWQAkXzfW00nqtqoED2dV5UUgsqBAGtKLIpAX8c0mR2x86ZitG75ugT2k&#10;hXuYFGs0im5TzVhgZOmav1KphjvjTRUG3KisB5IYAYphfo+bi5pZkbCAam+3pPv/l5a/WJ070pTY&#10;hB1KNFOY+O2n69ubL7/ef/754euPm3ffP34bRZ5a68dwv7AICN1T0yFmo/dQRvhd5VT8BTACO1i+&#10;2rIsukB4DDrI89FojxIO287h/mg3jSG7i7bOh2fCKBKFgjpMMZHLVqc+oBO4blxiMW3mjZRpklKT&#10;tqD7O3t5CthaECE1AiOGvtcohW7RrYEtTHkFXM70G+Itnzcofsp8OGcOKwEoOJpwhqeSBkXMWqKk&#10;Nu7tv/TRH5OClZIWK1ZQ/2bJnKBEPteYYdzHjeCScDjcBRlksdHqpTox2NwhTtLyJMLsgtyIlTPq&#10;Ne5pGivBxDRHvYKGjXgS+mXHPXIxnSYnbJ5l4VRfWB5TRwq9nS4DaEzsRmp6PtaMYfcS6es7icv9&#10;53fyuvtvmP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V/u6tUAAAAIAQAADwAAAAAAAAABACAA&#10;AAAiAAAAZHJzL2Rvd25yZXYueG1sUEsBAhQAFAAAAAgAh07iQIHH4OBJAgAAYwQAAA4AAAAAAAAA&#10;AQAgAAAAJAEAAGRycy9lMm9Eb2MueG1sUEsFBgAAAAAGAAYAWQEAAN8FAAAAAA==&#10;">
                <v:fill on="f" focussize="0,0"/>
                <v:stroke on="f" weight="0.5pt"/>
                <v:imagedata o:title=""/>
                <o:lock v:ext="edit" aspectratio="f"/>
                <v:textbox inset="0mm,0mm,2.54mm,0mm" style="mso-fit-shape-to-text:t;">
                  <w:txbxContent>
                    <w:p w14:paraId="3A16AECC">
                      <w:pPr>
                        <w:pStyle w:val="36"/>
                      </w:pPr>
                      <w:r>
                        <w:rPr>
                          <w:rFonts w:hint="eastAsia"/>
                        </w:rPr>
                        <w:t>I</w:t>
                      </w:r>
                      <w:r>
                        <w:t>CS 19.020</w:t>
                      </w:r>
                    </w:p>
                    <w:p w14:paraId="3A16AECD">
                      <w:pPr>
                        <w:pStyle w:val="36"/>
                      </w:pPr>
                      <w:r>
                        <w:rPr>
                          <w:rFonts w:hint="eastAsia"/>
                        </w:rPr>
                        <w:t>C</w:t>
                      </w:r>
                      <w:r>
                        <w:t xml:space="preserve">CS </w:t>
                      </w:r>
                      <w:r>
                        <w:rPr>
                          <w:rFonts w:hint="eastAsia"/>
                        </w:rPr>
                        <w:t>xx</w:t>
                      </w:r>
                    </w:p>
                  </w:txbxContent>
                </v:textbox>
              </v:shape>
            </w:pict>
          </mc:Fallback>
        </mc:AlternateContent>
      </w:r>
      <w:bookmarkStart w:id="4" w:name="标准封面"/>
      <w:bookmarkEnd w:id="4"/>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1021080</wp:posOffset>
                </wp:positionV>
                <wp:extent cx="6276340" cy="883920"/>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83920"/>
                        </a:xfrm>
                        <a:prstGeom prst="rect">
                          <a:avLst/>
                        </a:prstGeom>
                        <a:noFill/>
                        <a:ln w="9525">
                          <a:noFill/>
                          <a:miter lim="800000"/>
                        </a:ln>
                      </wps:spPr>
                      <wps:txbx>
                        <w:txbxContent>
                          <w:p w14:paraId="3A16AECE">
                            <w:pPr>
                              <w:jc w:val="distribute"/>
                              <w:rPr>
                                <w:rFonts w:hint="eastAsia"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85pt;margin-top:80.4pt;height:69.6pt;width:494.2pt;mso-wrap-distance-bottom:0pt;mso-wrap-distance-left:9pt;mso-wrap-distance-right:9pt;mso-wrap-distance-top:0pt;z-index:251668480;v-text-anchor:middle;mso-width-relative:page;mso-height-relative:page;" filled="f" stroked="f" coordsize="21600,21600" o:gfxdata="UEsDBAoAAAAAAIdO4kAAAAAAAAAAAAAAAAAEAAAAZHJzL1BLAwQUAAAACACHTuJAEVsV79oAAAAL&#10;AQAADwAAAGRycy9kb3ducmV2LnhtbE2PO0/DQBCEeyT+w2mR6JJbgxQHx+dIICHEoyEmRbqLvbEN&#10;97B8Zzv8e5YKyp35NDuTb8/WiImG0HmnIFkiCHKVrzvXKPgoHxdrECFqV2vjHSn4pgDb4vIi11nt&#10;Z/dO0y42gkNcyLSCNsY+kzJULVkdlr4nx97JD1ZHPodG1oOeOdwaeYO4klZ3jj+0uqeHlqqv3WgV&#10;+PJUrp/w8zCP++r++fVtOrwYqdT1VYIbEJHO8Q+G3/pcHQrudPSjq4MwChZJmjLKxgp5AxN3KbJy&#10;VHCLiCCLXP7fUPwAUEsDBBQAAAAIAIdO4kBodAWpJwIAACwEAAAOAAAAZHJzL2Uyb0RvYy54bWyt&#10;U0tu2zAQ3RfoHQjua9mK7diC5SCN4aJA+gHSHoCmKIsoyWFJ2lJ6gOYGXXXTfc/lc3RIOa6RbrKo&#10;FgKHM/Nm3pvh4qrTiuyF8xJMSUeDISXCcKik2Zb086f1qxklPjBTMQVGlPReeHq1fPli0dpC5NCA&#10;qoQjCGJ80dqSNiHYIss8b4RmfgBWGHTW4DQLaLptVjnWIrpWWT4cTrMWXGUdcOE93q56Jz0iuucA&#10;Ql1LLlbAd1qY0KM6oVhASr6R1tNl6rauBQ8f6tqLQFRJkWlIfyyC5038Z8sFK7aO2UbyYwvsOS08&#10;4aSZNFj0BLVigZGdk/9AackdeKjDgIPOeiJJEWQxGj7R5q5hViQuKLW3J9H9/4Pl7/cfHZFVSWc5&#10;JYZpnPjhx8Ph5+/Dr+8kj/q01hcYdmcxMHSvocOtSVy9vQX+xRMDNw0zW3HtHLSNYBX2N4qZ2Vlq&#10;j+MjyKZ9BxXWYbsACairnY7ioRwE0XE296fZiC4QjpfT/HJ6MUYXR99sdjHP0/AyVjxmW+fDGwGa&#10;xENJHc4+obP9rQ+xG1Y8hsRiBtZSqTR/ZUhb0vkkn6SEM4+WAZddSY01h/FLtFihzJFdJNRTC92m&#10;O6q1geoeeTro1w0fGx4acN8oaXHVSuq/7pgTlKi3BrWaj8aRWEjGeHKJzIg792zOPcxwhCopD46S&#10;3rgJaaMjK2+vUdW1TISj/H0vx25xiZIOx4WPW3pup6i/j3z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bFe/aAAAACwEAAA8AAAAAAAAAAQAgAAAAIgAAAGRycy9kb3ducmV2LnhtbFBLAQIUABQA&#10;AAAIAIdO4kBodAWpJwIAACwEAAAOAAAAAAAAAAEAIAAAACkBAABkcnMvZTJvRG9jLnhtbFBLBQYA&#10;AAAABgAGAFkBAADCBQAAAAA=&#10;">
                <v:fill on="f" focussize="0,0"/>
                <v:stroke on="f" miterlimit="8" joinstyle="miter"/>
                <v:imagedata o:title=""/>
                <o:lock v:ext="edit" aspectratio="f"/>
                <v:textbox style="mso-fit-shape-to-text:t;">
                  <w:txbxContent>
                    <w:p w14:paraId="3A16AECE">
                      <w:pPr>
                        <w:jc w:val="distribute"/>
                        <w:rPr>
                          <w:rFonts w:hint="eastAsia" w:ascii="黑体" w:hAnsi="黑体" w:eastAsia="黑体"/>
                          <w:sz w:val="84"/>
                          <w:szCs w:val="84"/>
                        </w:rPr>
                      </w:pPr>
                      <w:r>
                        <w:rPr>
                          <w:rFonts w:hint="eastAsia" w:ascii="黑体" w:hAnsi="黑体" w:eastAsia="黑体"/>
                          <w:sz w:val="84"/>
                          <w:szCs w:val="84"/>
                        </w:rPr>
                        <w:t>团体标准</w:t>
                      </w:r>
                    </w:p>
                  </w:txbxContent>
                </v:textbox>
                <w10:wrap type="square"/>
              </v:shape>
            </w:pict>
          </mc:Fallback>
        </mc:AlternateContent>
      </w:r>
      <w:r>
        <w:rPr>
          <w:rFonts w:ascii="Times New Roman" w:hAnsi="Times New Roman"/>
        </w:rPr>
        <mc:AlternateContent>
          <mc:Choice Requires="wps">
            <w:drawing>
              <wp:anchor distT="0" distB="0" distL="114300" distR="114300" simplePos="0" relativeHeight="251667456"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3A16AECF">
                            <w:pPr>
                              <w:pStyle w:val="32"/>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7456;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14:paraId="3A16AECF">
                      <w:pPr>
                        <w:pStyle w:val="32"/>
                      </w:pPr>
                      <w:r>
                        <w:rPr>
                          <w:rFonts w:hint="eastAsia"/>
                        </w:rPr>
                        <w:t>发 布</w:t>
                      </w: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2373630</wp:posOffset>
                </wp:positionV>
                <wp:extent cx="6120765" cy="0"/>
                <wp:effectExtent l="0" t="0" r="13335" b="1905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6" o:spid="_x0000_s1026" o:spt="20" style="position:absolute;left:0pt;margin-left:0pt;margin-top:186.9pt;height:0pt;width:481.95pt;z-index:251661312;mso-width-relative:page;mso-height-relative:page;" filled="f" stroked="t" coordsize="21600,21600" o:gfxdata="UEsDBAoAAAAAAIdO4kAAAAAAAAAAAAAAAAAEAAAAZHJzL1BLAwQUAAAACACHTuJAiCAI+dUAAAAI&#10;AQAADwAAAGRycy9kb3ducmV2LnhtbE2PTU/DMAyG70j8h8hIXCaWbJXGVpruAPTGhQHa1WtMW9E4&#10;XZN9wK/HSEhwtF/r9fMU67Pv1ZHG2AW2MJsaUMR1cB03Fl5fqpslqJiQHfaBycInRViXlxcF5i6c&#10;+JmOm9QoKeGYo4U2pSHXOtYteYzTMBBL9h5Gj0nGsdFuxJOU+17PjVlojx3LhxYHum+p/tgcvIVY&#10;vdG++prUE7PNmkDz/cPTI1p7fTUzd6ASndPfMfzgCzqUwrQLB3ZR9RZEJFnIbjMRkHi1yFagdr8b&#10;XRb6v0D5DVBLAwQUAAAACACHTuJAkftjnOIBAACdAwAADgAAAGRycy9lMm9Eb2MueG1srVPNjtMw&#10;EL4j8Q6W7zRppe1C1HQPWy0XBJWAB5g6TmLJf/J4m/YF4AUQF0574cCdE9K+DT/7FoydbheWyx7I&#10;IRnPjL/x9/nL4mxnNNvKgMrZmk8nJWfSCtco29X87ZuLJ085wwi2Ae2srPleIj9bPn60GHwlZ653&#10;upGBEYjFavA172P0VVGg6KUBnDgvLRVbFwxEWoauaAIMhG50MSvLeTG40PjghESk7Gos8gNieAig&#10;a1sl5MqJSyNtHFGD1BCJEvbKI1/m07atFPFV26KMTNecmMb8piEUb9K7WC6g6gL4XonDEeAhR7jH&#10;yYCyNPQItYII7DKof6CMEsGha+NEOFOMRLIixGJa3tPmdQ9eZi4kNfqj6Pj/YMXL7Tow1ZATTjmz&#10;YOjGbz5/vLn6+uv9l58fvv24evf90/U86TR4rKj93K7DYYV+HRLpXRtM+hIdtsva7o/ayl1kgpLz&#10;6aw8nZ9wJm5rxd1GHzA+l86wFNRcK5toQwXbFxhpGLXetqS0dRdK63x12rKh5s9OZgkZyI4t2YBC&#10;44kS2o4z0B35XMSQEdFp1aTdCQdDtznXgW0huSM/iShN+6stjV4B9mNfLh3atKXupMuoRIo2rtln&#10;gXKebi3jHRyWbPHnOu+++6u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IAj51QAAAAgBAAAP&#10;AAAAAAAAAAEAIAAAACIAAABkcnMvZG93bnJldi54bWxQSwECFAAUAAAACACHTuJAkftjnOIBAACd&#10;AwAADgAAAAAAAAABACAAAAAkAQAAZHJzL2Uyb0RvYy54bWxQSwUGAAAAAAYABgBZAQAAeAU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8926195</wp:posOffset>
                </wp:positionV>
                <wp:extent cx="6120765" cy="0"/>
                <wp:effectExtent l="0" t="0" r="13335" b="1905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noFill/>
                        <a:ln w="9525" cap="flat" cmpd="sng" algn="ctr">
                          <a:solidFill>
                            <a:srgbClr val="000000"/>
                          </a:solidFill>
                          <a:prstDash val="solid"/>
                        </a:ln>
                      </wps:spPr>
                      <wps:bodyPr/>
                    </wps:wsp>
                  </a:graphicData>
                </a:graphic>
              </wp:anchor>
            </w:drawing>
          </mc:Choice>
          <mc:Fallback>
            <w:pict>
              <v:line id="首页自画框图10" o:spid="_x0000_s1026" o:spt="20" style="position:absolute;left:0pt;margin-left:0pt;margin-top:702.85pt;height:0pt;width:481.95pt;z-index:251665408;mso-width-relative:page;mso-height-relative:page;" filled="f" stroked="t" coordsize="21600,21600" o:gfxdata="UEsDBAoAAAAAAIdO4kAAAAAAAAAAAAAAAAAEAAAAZHJzL1BLAwQUAAAACACHTuJAHXVY/dYAAAAK&#10;AQAADwAAAGRycy9kb3ducmV2LnhtbE2PzU7DMBCE70i8g7VIXCpqt4VCQ5wegNy4UEBct/GSRMTr&#10;NHZ/4Om7HCo47sxo9pt8efCd2tEQ28AWJmMDirgKruXawttreXUHKiZkh11gsvBNEZbF+VmOmQt7&#10;fqHdKtVKSjhmaKFJqc+0jlVDHuM49MTifYbBY5JzqLUbcC/lvtNTY+baY8vyocGeHhqqvlZbbyGW&#10;77Qpf0bVyHzM6kDTzePzE1p7eTEx96ASHdJfGH7xBR0KYVqHLbuoOgsyJIl6bW5uQYm/mM8WoNYn&#10;SRe5/j+hOAJQSwMEFAAAAAgAh07iQHvzg/LhAQAAngMAAA4AAABkcnMvZTJvRG9jLnhtbK1TzY7T&#10;MBC+I/EOlu80aaQtEDXdw1bLBUEl4AFcx0ks+U8z3qZ9AXgBxIXTXjhw54TE2/Czb8HY7bawXPZA&#10;Dsl4ZvyNv89f5udba9hGAWrvGj6dlJwpJ32rXd/wN68vHz3hDKNwrTDeqYbvFPLzxcMH8zHUqvKD&#10;N60CRiAO6zE0fIgx1EWBclBW4MQH5ajYebAi0hL6ogUxEro1RVWWs2L00AbwUiFSdrkv8gMi3AfQ&#10;d52WaunllVUu7lFBGRGJEg46IF/k03adkvFl16GKzDScmMb8piEUr9O7WMxF3YMIg5aHI4j7HOEO&#10;Jyu0o6FHqKWIgl2B/gfKagkefRcn0ttiTyQrQiym5R1tXg0iqMyFpMZwFB3/H6x8sVkB023Dqyln&#10;Tli68ZtPH26uv/x69/nn+68/rt9+//htmoUaA9bUf+FWQLKlFYYVJNbbDmz6Eh+2zeLujuKqbWSS&#10;krNpVT6enXEmb2vFaWMAjM+UtywFDTfaJd6iFpvnGGkYtd62pLTzl9qYfHfGsbHhT8+qhCzIjx35&#10;gEIbiBO6njNhejK6jJAR0Rvdpt0JB6FfXxhgG5HskZ/kCJr2V1savRQ47Pty6dBmHHWflEjR2re7&#10;LFDO07VlvIPFki/+XOfdp99q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dVj91gAAAAoBAAAP&#10;AAAAAAAAAAEAIAAAACIAAABkcnMvZG93bnJldi54bWxQSwECFAAUAAAACACHTuJAe/OD8uEBAACe&#10;AwAADgAAAAAAAAABACAAAAAlAQAAZHJzL2Uyb0RvYy54bWxQSwUGAAAAAAYABgBZAQAAeAUA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14:paraId="3A16AED0">
                            <w:pPr>
                              <w:pStyle w:val="33"/>
                              <w:rPr>
                                <w:rFonts w:hint="eastAsia"/>
                              </w:rPr>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6432;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14:paraId="3A16AED0">
                      <w:pPr>
                        <w:pStyle w:val="33"/>
                        <w:rPr>
                          <w:rFonts w:hint="eastAsia"/>
                        </w:rPr>
                      </w:pPr>
                      <w:r>
                        <w:rPr>
                          <w:rFonts w:hint="eastAsia"/>
                        </w:rPr>
                        <w:t>中国电机工程学会</w:t>
                      </w:r>
                    </w:p>
                  </w:txbxContent>
                </v:textbox>
              </v:shape>
            </w:pict>
          </mc:Fallback>
        </mc:AlternateContent>
      </w: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3240405</wp:posOffset>
                </wp:positionH>
                <wp:positionV relativeFrom="paragraph">
                  <wp:posOffset>8566785</wp:posOffset>
                </wp:positionV>
                <wp:extent cx="2880360" cy="396240"/>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3A16AED1">
                            <w:pPr>
                              <w:pStyle w:val="30"/>
                              <w:rPr>
                                <w:rFonts w:hint="eastAsia"/>
                              </w:rPr>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31.2pt;width:226.8pt;z-index:251664384;mso-width-relative:page;mso-height-relative:page;" filled="f" stroked="f" coordsize="21600,21600" o:gfxdata="UEsDBAoAAAAAAIdO4kAAAAAAAAAAAAAAAAAEAAAAZHJzL1BLAwQUAAAACACHTuJAdstHg9kAAAAN&#10;AQAADwAAAGRycy9kb3ducmV2LnhtbE2PwU7DMAyG70i8Q2QkbiwJ3Spamu4A2nXAqMQ1bUxbaJKq&#10;ydaOp8ec2NH+P/3+XGwXO7ATTqH3ToFcCWDoGm961yqo3nd3D8BC1M7owTtUcMYA2/L6qtC58bN7&#10;w9MhtoxKXMi1gi7GMec8NB1aHVZ+REfZp5+sjjROLTeTnqncDvxeiJRb3Tu60OkRnzpsvg9Hq2Cf&#10;xh+s5xf/bL9ezx/trto3S6XU7Y0Uj8AiLvEfhj99UoeSnGp/dCawQcFGioRQCpJ1JoERkqVJBqym&#10;1VrKDfCy4JdflL9QSwMEFAAAAAgAh07iQKiCXaxLAgAAYwQAAA4AAABkcnMvZTJvRG9jLnhtbK1U&#10;zW4TMRC+I/EOlu9k81OiNOqmCo2CkCJaqSDOjtfbXcl/2E53ywPACyAunHrhwJ0TEm/DT9+Cz94k&#10;RYVDD1yc2ZnxN/N9M87RcaskuRTO10bndNDrUyI0N0WtL3L68sXy0YQSH5gumDRa5PRKeHo8e/jg&#10;qLFTMTSVkYVwBCDaTxub0yoEO80yzyuhmO8ZKzSCpXGKBXy6i6xwrAG6ktmw3x9njXGFdYYL7+Fd&#10;dEG6RXT3ATRlWXOxMHyjhA4dqhOSBVDyVW09naVuy1LwcFqWXgQicwqmIZ0oAnsdz2x2xKYXjtmq&#10;5tsW2H1auMNJsVqj6B5qwQIjG1f/BaVq7ow3Zehxo7KOSFIELAb9O9qcV8yKxAVSe7sX3f8/WP78&#10;8syRusjpEJJopjDxm08fbq6//Hr3+ef7rz+u337/+O0w6tRYP0X6ucWF0D4xLbZn5/dwRvpt6VT8&#10;BTGCOCCv9iqLNhAO53Ay6Y/GCHHERofj4UEaQ3Z72zofngqjSDRy6jDFJC67XPmATpC6S4nFtFnW&#10;UqZJSk2anI5Hj/vpwj6CG1LjYuTQ9Rqt0K7bLbG1Ka7Ay5luQ7zlyxrFV8yHM+awEugXjyac4iil&#10;QRGztSipjHvzL3/Mx6QQpaTBiuXUv94wJyiRzzRmCMiwM1wyDgcHEIOsd169UScGmzvAk7Q8mQi7&#10;IHdm6Yx6hfc0j5UQYpqjXk7DzjwJ3bLjPXIxn6ckbJ5lYaXPLY/QUUJv55sAGZO6UZpOj61i2L0k&#10;+vadxOX+8ztl3f43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stHg9kAAAANAQAADwAAAAAA&#10;AAABACAAAAAiAAAAZHJzL2Rvd25yZXYueG1sUEsBAhQAFAAAAAgAh07iQKiCXaxLAgAAYwQAAA4A&#10;AAAAAAAAAQAgAAAAKAEAAGRycy9lMm9Eb2MueG1sUEsFBgAAAAAGAAYAWQEAAOUFAAAAAA==&#10;">
                <v:fill on="f" focussize="0,0"/>
                <v:stroke on="f" weight="0.5pt"/>
                <v:imagedata o:title=""/>
                <o:lock v:ext="edit" aspectratio="f"/>
                <v:textbox inset="0mm,0mm,2.54mm,0mm" style="mso-fit-shape-to-text:t;">
                  <w:txbxContent>
                    <w:p w14:paraId="3A16AED1">
                      <w:pPr>
                        <w:pStyle w:val="30"/>
                        <w:rPr>
                          <w:rFonts w:hint="eastAsia"/>
                        </w:rPr>
                      </w:pPr>
                      <w:r>
                        <w:t>20XX—XX—XX实施</w:t>
                      </w:r>
                    </w:p>
                  </w:txbxContent>
                </v:textbox>
              </v:shap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8566785</wp:posOffset>
                </wp:positionV>
                <wp:extent cx="2880360" cy="396240"/>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60" cy="396240"/>
                        </a:xfrm>
                        <a:prstGeom prst="rect">
                          <a:avLst/>
                        </a:prstGeom>
                        <a:noFill/>
                        <a:ln w="6350">
                          <a:noFill/>
                        </a:ln>
                      </wps:spPr>
                      <wps:txbx>
                        <w:txbxContent>
                          <w:p w14:paraId="3A16AED2">
                            <w:pPr>
                              <w:pStyle w:val="31"/>
                              <w:rPr>
                                <w:rFonts w:hint="eastAsia"/>
                              </w:rPr>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31.2pt;width:226.8pt;z-index:251663360;mso-width-relative:page;mso-height-relative:page;" filled="f" stroked="f" coordsize="21600,21600" o:gfxdata="UEsDBAoAAAAAAIdO4kAAAAAAAAAAAAAAAAAEAAAAZHJzL1BLAwQUAAAACACHTuJA3BQyO9cAAAAK&#10;AQAADwAAAGRycy9kb3ducmV2LnhtbE2PwU7DMBBE70j8g7VI3KhjmkYQ4vQA6rVAicTViZckEK+j&#10;2G1Svp7lBMedGc2+KbaLG8QJp9B70qBWCQikxtueWg3V2+7mDkSIhqwZPKGGMwbYlpcXhcmtn+kV&#10;T4fYCi6hkBsNXYxjLmVoOnQmrPyIxN6Hn5yJfE6ttJOZudwN8jZJMulMT/yhMyM+dth8HY5Owz6L&#10;31jPz/7Jfb6c39tdtW+WSuvrK5U8gIi4xL8w/OIzOpTMVPsj2SAGDTwksrpO7xUI9tPNOgNRs5Qq&#10;tQFZFvL/hPIHUEsDBBQAAAAIAIdO4kBqlzmFSQIAAGMEAAAOAAAAZHJzL2Uyb0RvYy54bWytVMtu&#10;EzEU3SPxD5b3ZJK0RGnUSRUaBSFVtFJArB2PpzOSX9hOZsoHwA8gNqy6YcGeFRJ/w6N/wbEnSVFh&#10;0QUb5859n3PvzfFJqyTZCOdro3M66PUpEZqbotaXOX35YvFoTIkPTBdMGi1yeiU8PZk+fHDc2IkY&#10;msrIQjiCJNpPGpvTKgQ7yTLPK6GY7xkrNIylcYoFfLrLrHCsQXYls2G/P8oa4wrrDBfeQzvvjHSb&#10;0d0noSnLmou54WsldOiyOiFZACRf1dbTaeq2LAUP52XpRSAyp0Aa0osikFfxzabHbHLpmK1qvm2B&#10;3aeFO5gUqzWK7lPNWWBk7eq/UqmaO+NNGXrcqKwDkhgBikH/DjfLilmRsIBqb/ek+/+Xlj/fXDhS&#10;F9iEI0o0U5j4zacPN9dffr37/PP91x/Xb79//DaOPDXWT+C+tAgI7RPTIman91BG+G3pVPwFMAI7&#10;WL7asyzaQDiUw/G4fzCCicN2cDQaHqYxZLfR1vnwVBhFopBThykmctnmzAd0AtedSyymzaKWMk1S&#10;atLkdHTwuJ8C9hZESI3AiKHrNUqhXbVbYCtTXAGXM92GeMsXNYqfMR8umMNKoF8cTTjHU0qDImYr&#10;UVIZ9+Zf+uiPScFKSYMVy6l/vWZOUCKfacwQKcNOcEk4GhyCDLLaafVanRps7gAnaXkSYXZB7sTS&#10;GfUK9zSLlWBimqNeTsNOPA3dsuMeuZjNkhM2z7JwppeWx9SRQm9n6wAaE7uRmo6PLWPYvUT69k7i&#10;cv/5nbxu/xu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FDI71wAAAAoBAAAPAAAAAAAAAAEA&#10;IAAAACIAAABkcnMvZG93bnJldi54bWxQSwECFAAUAAAACACHTuJAapc5hUkCAABjBAAADgAAAAAA&#10;AAABACAAAAAmAQAAZHJzL2Uyb0RvYy54bWxQSwUGAAAAAAYABgBZAQAA4QUAAAAA&#10;">
                <v:fill on="f" focussize="0,0"/>
                <v:stroke on="f" weight="0.5pt"/>
                <v:imagedata o:title=""/>
                <o:lock v:ext="edit" aspectratio="f"/>
                <v:textbox inset="0mm,0mm,2.54mm,0mm" style="mso-fit-shape-to-text:t;">
                  <w:txbxContent>
                    <w:p w14:paraId="3A16AED2">
                      <w:pPr>
                        <w:pStyle w:val="31"/>
                        <w:rPr>
                          <w:rFonts w:hint="eastAsia"/>
                        </w:rPr>
                      </w:pPr>
                      <w:r>
                        <w:t>20XX—XX—XX发布</w:t>
                      </w:r>
                    </w:p>
                  </w:txbxContent>
                </v:textbox>
              </v:shape>
            </w:pict>
          </mc:Fallback>
        </mc:AlternateContent>
      </w: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3814445</wp:posOffset>
                </wp:positionV>
                <wp:extent cx="6120765" cy="338455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3384550"/>
                        </a:xfrm>
                        <a:prstGeom prst="rect">
                          <a:avLst/>
                        </a:prstGeom>
                        <a:noFill/>
                        <a:ln w="6350">
                          <a:noFill/>
                        </a:ln>
                      </wps:spPr>
                      <wps:txbx>
                        <w:txbxContent>
                          <w:p w14:paraId="3A16AED3">
                            <w:pPr>
                              <w:pStyle w:val="22"/>
                              <w:rPr>
                                <w:b/>
                                <w:bCs/>
                              </w:rPr>
                            </w:pPr>
                            <w:bookmarkStart w:id="176" w:name="OLE_LINK1"/>
                            <w:r>
                              <w:rPr>
                                <w:rFonts w:hint="eastAsia"/>
                                <w:b/>
                                <w:bCs/>
                              </w:rPr>
                              <w:t>变电站与换流站非侵入式高电压传感器</w:t>
                            </w:r>
                          </w:p>
                          <w:p w14:paraId="4CDDF300">
                            <w:pPr>
                              <w:pStyle w:val="22"/>
                              <w:rPr>
                                <w:b/>
                                <w:bCs/>
                              </w:rPr>
                            </w:pPr>
                            <w:r>
                              <w:rPr>
                                <w:rFonts w:hint="eastAsia"/>
                                <w:b/>
                                <w:bCs/>
                              </w:rPr>
                              <w:t>检测技术规范</w:t>
                            </w:r>
                            <w:bookmarkEnd w:id="176"/>
                          </w:p>
                          <w:p w14:paraId="3A16AED5">
                            <w:pPr>
                              <w:pStyle w:val="21"/>
                              <w:rPr>
                                <w:rFonts w:hint="eastAsia"/>
                              </w:rPr>
                            </w:pPr>
                            <w:r>
                              <w:rPr>
                                <w:rFonts w:hint="eastAsia" w:hAnsi="Times New Roman"/>
                              </w:rPr>
                              <w:t xml:space="preserve">Technical Specification for Non-Intrusive High-Voltage Sensor Testing in Substations and Converter Stations </w:t>
                            </w:r>
                          </w:p>
                          <w:p w14:paraId="3A16AED6">
                            <w:pPr>
                              <w:pStyle w:val="21"/>
                              <w:rPr>
                                <w:rFonts w:hint="eastAsia"/>
                              </w:rPr>
                            </w:pPr>
                            <w:r>
                              <w:t>（</w:t>
                            </w:r>
                            <w:r>
                              <w:rPr>
                                <w:rFonts w:hint="eastAsia"/>
                              </w:rPr>
                              <w:t>征求意见稿</w:t>
                            </w:r>
                            <w:r>
                              <w:t>）</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266.5pt;width:481.95pt;z-index:251662336;mso-width-relative:page;mso-height-relative:page;" filled="f" stroked="f" coordsize="21600,21600" o:gfxdata="UEsDBAoAAAAAAIdO4kAAAAAAAAAAAAAAAAAEAAAAZHJzL1BLAwQUAAAACACHTuJAV+GCydYAAAAJ&#10;AQAADwAAAGRycy9kb3ducmV2LnhtbE2PwU7DMBBE70j8g7VI3KgdIqU0xOkB1GuBNhJXJ16SQLyO&#10;YrdJ+XqWExxHM5p5U2wXN4gzTqH3pCFZKRBIjbc9tRqq4+7uAUSIhqwZPKGGCwbYltdXhcmtn+kN&#10;z4fYCi6hkBsNXYxjLmVoOnQmrPyIxN6Hn5yJLKdW2snMXO4Gea9UJp3piRc6M+JTh83X4eQ07LP4&#10;jfX84p/d5+vlvd1V+2aptL69SdQjiIhL/AvDLz6jQ8lMtT+RDWLQwEeihkypNQi2N1m6AVFzLknT&#10;NciykP8flD9QSwMEFAAAAAgAh07iQLbxHfRIAgAAZAQAAA4AAABkcnMvZTJvRG9jLnhtbK1Uy24T&#10;MRTdI/EPlvdkkqYvokyq0CoIKaKVCmLteDyZkfzCdjoTPgB+oGLDqhsW7Fkh8Tc8+hcce5IWCosu&#10;2Dh37tPn3OOMj1olyYVwvjY6p4NenxKhuSlqvczpyxezR4eU+MB0waTRIqdr4enR5OGDcWNHYsdU&#10;RhbCETTRftTYnFYh2FGWeV4JxXzPWKERLI1TLODTLbPCsQbdlcx2+v39rDGusM5w4T28J12Qbjq6&#10;+zQ0ZVlzcWL4Sgkduq5OSBYAyVe19XSSbluWgofTsvQiEJlTIA3pxBDYi3hmkzEbLR2zVc03V2D3&#10;ucIdTIrVGkNvWp2wwMjK1X+1UjV3xpsy9LhRWQckMQIUg/4dbs4rZkXCAqq9vSHd/7+2/PnFmSN1&#10;ASVg75opbPz64/vrq88/3336cfnl+9Xbbx++HkSeGutHSD+3KAjtE9OiZuv3cEb4belU/AUwgjhY&#10;Xt+wLNpAOJz7g53+wf4eJRyx4fBwd28v7SG7LbfOh6fCKBKNnDqsMbHLLuY+4CpI3abEadrMainT&#10;KqUmDUYM0fKPCCqkRmEE0V02WqFdtBtkC1OsAcyZTiLe8lmN4XPmwxlz0ASw4NWEUxylNBhiNhYl&#10;lXFv/uWP+VgVopQ00FhO/esVc4IS+UxjiVGQW8Ml4/FgdzdKc+vVK3VsIN0B3qTlyUTYBbk1S2fU&#10;KzyoaZyEENMc83IatuZx6NSOB8nFdJqSID3LwlyfWx5bR6K8na4CaEzsRmo6PjaMQXyJ9M1Dier+&#10;/Ttl3f45T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GCydYAAAAJAQAADwAAAAAAAAABACAA&#10;AAAiAAAAZHJzL2Rvd25yZXYueG1sUEsBAhQAFAAAAAgAh07iQLbxHfRIAgAAZAQAAA4AAAAAAAAA&#10;AQAgAAAAJQEAAGRycy9lMm9Eb2MueG1sUEsFBgAAAAAGAAYAWQEAAN8FAAAAAA==&#10;">
                <v:fill on="f" focussize="0,0"/>
                <v:stroke on="f" weight="0.5pt"/>
                <v:imagedata o:title=""/>
                <o:lock v:ext="edit" aspectratio="f"/>
                <v:textbox inset="0mm,0mm,2.54mm,0mm" style="mso-fit-shape-to-text:t;">
                  <w:txbxContent>
                    <w:p w14:paraId="3A16AED3">
                      <w:pPr>
                        <w:pStyle w:val="22"/>
                        <w:rPr>
                          <w:b/>
                          <w:bCs/>
                        </w:rPr>
                      </w:pPr>
                      <w:bookmarkStart w:id="176" w:name="OLE_LINK1"/>
                      <w:r>
                        <w:rPr>
                          <w:rFonts w:hint="eastAsia"/>
                          <w:b/>
                          <w:bCs/>
                        </w:rPr>
                        <w:t>变电站与换流站非侵入式高电压传感器</w:t>
                      </w:r>
                    </w:p>
                    <w:p w14:paraId="4CDDF300">
                      <w:pPr>
                        <w:pStyle w:val="22"/>
                        <w:rPr>
                          <w:b/>
                          <w:bCs/>
                        </w:rPr>
                      </w:pPr>
                      <w:r>
                        <w:rPr>
                          <w:rFonts w:hint="eastAsia"/>
                          <w:b/>
                          <w:bCs/>
                        </w:rPr>
                        <w:t>检测技术规范</w:t>
                      </w:r>
                      <w:bookmarkEnd w:id="176"/>
                    </w:p>
                    <w:p w14:paraId="3A16AED5">
                      <w:pPr>
                        <w:pStyle w:val="21"/>
                        <w:rPr>
                          <w:rFonts w:hint="eastAsia"/>
                        </w:rPr>
                      </w:pPr>
                      <w:r>
                        <w:rPr>
                          <w:rFonts w:hint="eastAsia" w:hAnsi="Times New Roman"/>
                        </w:rPr>
                        <w:t xml:space="preserve">Technical Specification for Non-Intrusive High-Voltage Sensor Testing in Substations and Converter Stations </w:t>
                      </w:r>
                    </w:p>
                    <w:p w14:paraId="3A16AED6">
                      <w:pPr>
                        <w:pStyle w:val="21"/>
                        <w:rPr>
                          <w:rFonts w:hint="eastAsia"/>
                        </w:rPr>
                      </w:pPr>
                      <w:r>
                        <w:t>（</w:t>
                      </w:r>
                      <w:r>
                        <w:rPr>
                          <w:rFonts w:hint="eastAsia"/>
                        </w:rPr>
                        <w:t>征求意见稿</w:t>
                      </w:r>
                      <w:r>
                        <w:t>）</w:t>
                      </w:r>
                    </w:p>
                  </w:txbxContent>
                </v:textbox>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1798320</wp:posOffset>
                </wp:positionV>
                <wp:extent cx="4320540" cy="45720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457200"/>
                        </a:xfrm>
                        <a:prstGeom prst="rect">
                          <a:avLst/>
                        </a:prstGeom>
                        <a:noFill/>
                        <a:ln w="6350">
                          <a:noFill/>
                        </a:ln>
                      </wps:spPr>
                      <wps:txbx>
                        <w:txbxContent>
                          <w:p w14:paraId="3A16AED7">
                            <w:pPr>
                              <w:pStyle w:val="27"/>
                              <w:wordWrap w:val="0"/>
                            </w:pPr>
                            <w:r>
                              <w:t>T/CSEE XXXX</w:t>
                            </w:r>
                            <w:r>
                              <w:rPr>
                                <w:color w:val="FF0000"/>
                              </w:rPr>
                              <w:t>—</w:t>
                            </w:r>
                            <w:r>
                              <w:t>YYYY</w:t>
                            </w:r>
                          </w:p>
                          <w:p w14:paraId="3A16AED8">
                            <w:pPr>
                              <w:pStyle w:val="26"/>
                              <w:rPr>
                                <w:rFonts w:hint="eastAsia"/>
                              </w:rPr>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36pt;width:340.2pt;z-index:251660288;mso-width-relative:page;mso-height-relative:page;" filled="f" stroked="f" coordsize="21600,21600" o:gfxdata="UEsDBAoAAAAAAIdO4kAAAAAAAAAAAAAAAAAEAAAAZHJzL1BLAwQUAAAACACHTuJAPPuxvtcAAAAL&#10;AQAADwAAAGRycy9kb3ducmV2LnhtbE2PQU+DQBCF7yb+h82YeLNLIZCKLD1oeq1aSbwu7AgoO0vY&#10;baH+eqcne3uT9+XNe8V2sYM44eR7RwrWqwgEUuNMT62C6mP3sAHhgyajB0eo4IwetuXtTaFz42Z6&#10;x9MhtIJDyOdaQRfCmEvpmw6t9is3IrH35SarA59TK82kZw63g4yjKJNW98QfOj3ic4fNz+FoFeyz&#10;8Iv1/Ope7Pfb+bPdVftmqZS6v1tHTyACLuEfhkt9rg4ld6rdkYwXg4I4TWNGWWwSFkw8JmkGolaQ&#10;XCxZFvJ6Q/kHUEsDBBQAAAAIAIdO4kCtTXnjSQIAAGMEAAAOAAAAZHJzL2Uyb0RvYy54bWytVM1u&#10;EzEQviPxDpbvZJM2KRB1U4VGQUgVrRQQZ8frza7kP2wnu+UB4AUQF069cODOCYm34advwWdvkqLC&#10;oQcuzuzM+Bt/38zk+KRVkmyE87XROR30+pQIzU1R61VOX76YP3hEiQ9MF0waLXJ6KTw9mdy/d9zY&#10;sTgwlZGFcAQg2o8bm9MqBDvOMs8roZjvGSs0gqVxigV8ulVWONYAXcnsoN8/yhrjCusMF97DO+uC&#10;dIvo7gJoyrLmYmb4WgkdOlQnJAug5KvaejpJry1LwcN5WXoRiMwpmIZ0ogjsZTyzyTEbrxyzVc23&#10;T2B3ecItTorVGkX3UDMWGFm7+i8oVXNnvClDjxuVdUSSImAx6N/SZlExKxIXSO3tXnT//2D5882F&#10;I3WBSTiiRDOFjl9/+nB99eXXu88/33/9cfX2+8dvo6hTY/0Y6QuLC6F9Ylrc2fk9nJF+WzoVf0GM&#10;IA6VL/cqizYQDufw8KA/GiLEERuOHmIoIkx2c9s6H54Ko0g0curQxSQu25z50KXuUmIxbea1lKmT&#10;UpMmp0eHo366sI8AXGrUiBy6t0YrtMt2S2xpikvwcqabEG/5vEbxM+bDBXMYCbwXSxPOcZTSoIjZ&#10;WpRUxr35lz/mo1OIUtJgxHLqX6+ZE5TIZxo9BGTYGS4ZjwfDKMxy59VrdWowuQOspOXJRNgFuTNL&#10;Z9Qr7NM0VkKIaY56OQ078zR0w4595GI6TUmYPMvCmV5YHqGjhN5O1wEyJnWjNJ0eW8Uwe6k/2z2J&#10;w/3nd8q6+W+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8+7G+1wAAAAsBAAAPAAAAAAAAAAEA&#10;IAAAACIAAABkcnMvZG93bnJldi54bWxQSwECFAAUAAAACACHTuJArU1540kCAABjBAAADgAAAAAA&#10;AAABACAAAAAmAQAAZHJzL2Uyb0RvYy54bWxQSwUGAAAAAAYABgBZAQAA4QUAAAAA&#10;">
                <v:fill on="f" focussize="0,0"/>
                <v:stroke on="f" weight="0.5pt"/>
                <v:imagedata o:title=""/>
                <o:lock v:ext="edit" aspectratio="f"/>
                <v:textbox inset="0mm,0mm,2.54mm,0mm" style="mso-fit-shape-to-text:t;">
                  <w:txbxContent>
                    <w:p w14:paraId="3A16AED7">
                      <w:pPr>
                        <w:pStyle w:val="27"/>
                        <w:wordWrap w:val="0"/>
                      </w:pPr>
                      <w:r>
                        <w:t>T/CSEE XXXX</w:t>
                      </w:r>
                      <w:r>
                        <w:rPr>
                          <w:color w:val="FF0000"/>
                        </w:rPr>
                        <w:t>—</w:t>
                      </w:r>
                      <w:r>
                        <w:t>YYYY</w:t>
                      </w:r>
                    </w:p>
                    <w:p w14:paraId="3A16AED8">
                      <w:pPr>
                        <w:pStyle w:val="26"/>
                        <w:rPr>
                          <w:rFonts w:hint="eastAsia"/>
                        </w:rPr>
                      </w:pPr>
                      <w:r>
                        <w:rPr>
                          <w:rFonts w:hint="eastAsia"/>
                        </w:rPr>
                        <w:t>代替 T/X</w:t>
                      </w:r>
                      <w:r>
                        <w:t>X</w:t>
                      </w:r>
                      <w:r>
                        <w:rPr>
                          <w:rFonts w:hint="eastAsia"/>
                        </w:rPr>
                        <w:t>XX</w:t>
                      </w:r>
                    </w:p>
                  </w:txbxContent>
                </v:textbox>
              </v:shape>
            </w:pict>
          </mc:Fallback>
        </mc:AlternateContent>
      </w:r>
      <w:bookmarkEnd w:id="0"/>
      <w:bookmarkEnd w:id="1"/>
      <w:bookmarkEnd w:id="2"/>
      <w:bookmarkEnd w:id="3"/>
    </w:p>
    <w:p w14:paraId="3A16AAB7">
      <w:pPr>
        <w:pStyle w:val="41"/>
        <w:outlineLvl w:val="9"/>
        <w:rPr>
          <w:rFonts w:ascii="Times New Roman"/>
        </w:rPr>
      </w:pPr>
      <w:bookmarkStart w:id="5" w:name="_Toc525302990"/>
      <w:bookmarkStart w:id="6" w:name="_Toc180569935"/>
      <w:bookmarkStart w:id="7" w:name="_Toc180679153"/>
      <w:bookmarkStart w:id="8" w:name="_Toc180664025"/>
      <w:bookmarkStart w:id="9" w:name="_Toc525119157"/>
      <w:r>
        <w:rPr>
          <w:rFonts w:ascii="Times New Roman"/>
        </w:rPr>
        <w:t>目</w:t>
      </w:r>
      <w:bookmarkStart w:id="10" w:name="BKML"/>
      <w:r>
        <w:rPr>
          <w:rFonts w:ascii="Times New Roman"/>
        </w:rPr>
        <w:t>  次</w:t>
      </w:r>
      <w:bookmarkEnd w:id="5"/>
      <w:bookmarkEnd w:id="6"/>
      <w:bookmarkEnd w:id="7"/>
      <w:bookmarkEnd w:id="8"/>
      <w:bookmarkEnd w:id="9"/>
      <w:bookmarkEnd w:id="10"/>
    </w:p>
    <w:p w14:paraId="3A16AAB8">
      <w:pPr>
        <w:pStyle w:val="9"/>
        <w:tabs>
          <w:tab w:val="right" w:leader="dot" w:pos="9298"/>
        </w:tabs>
        <w:rPr>
          <w:rFonts w:ascii="Times New Roman" w:hAnsi="Times New Roman" w:eastAsia="宋体" w:cs="Times New Roman"/>
          <w:szCs w:val="21"/>
        </w:rPr>
      </w:pPr>
      <w:r>
        <w:fldChar w:fldCharType="begin"/>
      </w:r>
      <w:r>
        <w:instrText xml:space="preserve"> HYPERLINK \l "_Toc183183359" </w:instrText>
      </w:r>
      <w:r>
        <w:fldChar w:fldCharType="separate"/>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_Toc183183359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0DBDDC82">
      <w:pPr>
        <w:pStyle w:val="9"/>
        <w:tabs>
          <w:tab w:val="right" w:leader="dot" w:pos="9288"/>
        </w:tabs>
        <w:rPr>
          <w:rFonts w:hint="eastAsia"/>
          <w:sz w:val="22"/>
          <w:szCs w:val="24"/>
          <w14:ligatures w14:val="standardContextual"/>
        </w:rPr>
      </w:pPr>
      <w:r>
        <w:rPr>
          <w:rFonts w:ascii="Times New Roman" w:hAnsi="Times New Roman" w:eastAsia="宋体" w:cs="Times New Roman"/>
          <w:szCs w:val="21"/>
        </w:rPr>
        <w:fldChar w:fldCharType="begin"/>
      </w:r>
      <w:r>
        <w:rPr>
          <w:rFonts w:ascii="Times New Roman" w:hAnsi="Times New Roman" w:eastAsia="宋体" w:cs="Times New Roman"/>
        </w:rPr>
        <w:instrText xml:space="preserve"> TOC \o "1-3" \h \z \u </w:instrText>
      </w:r>
      <w:r>
        <w:rPr>
          <w:rFonts w:ascii="Times New Roman" w:hAnsi="Times New Roman" w:eastAsia="宋体" w:cs="Times New Roman"/>
          <w:szCs w:val="21"/>
        </w:rPr>
        <w:fldChar w:fldCharType="separate"/>
      </w:r>
      <w:r>
        <w:rPr>
          <w:rStyle w:val="17"/>
          <w:rFonts w:hint="eastAsia"/>
        </w:rPr>
        <w:fldChar w:fldCharType="begin"/>
      </w:r>
      <w:r>
        <w:rPr>
          <w:rStyle w:val="17"/>
          <w:rFonts w:hint="eastAsia"/>
        </w:rPr>
        <w:instrText xml:space="preserve"> </w:instrText>
      </w:r>
      <w:r>
        <w:rPr>
          <w:rFonts w:hint="eastAsia"/>
        </w:rPr>
        <w:instrText xml:space="preserve">HYPERLINK \l "_Toc193982544"</w:instrText>
      </w:r>
      <w:r>
        <w:rPr>
          <w:rStyle w:val="17"/>
          <w:rFonts w:hint="eastAsia"/>
        </w:rPr>
        <w:instrText xml:space="preserve"> </w:instrText>
      </w:r>
      <w:r>
        <w:rPr>
          <w:rStyle w:val="17"/>
          <w:rFonts w:hint="eastAsia"/>
        </w:rPr>
        <w:fldChar w:fldCharType="separate"/>
      </w:r>
      <w:r>
        <w:rPr>
          <w:rFonts w:hint="eastAsia"/>
        </w:rPr>
        <w:tab/>
      </w:r>
      <w:r>
        <w:rPr>
          <w:rFonts w:hint="eastAsia"/>
        </w:rPr>
        <w:fldChar w:fldCharType="begin"/>
      </w:r>
      <w:r>
        <w:rPr>
          <w:rFonts w:hint="eastAsia"/>
        </w:rPr>
        <w:instrText xml:space="preserve"> </w:instrText>
      </w:r>
      <w:r>
        <w:instrText xml:space="preserve">PAGEREF _Toc193982544 \h</w:instrText>
      </w:r>
      <w:r>
        <w:rPr>
          <w:rFonts w:hint="eastAsia"/>
        </w:rPr>
        <w:instrText xml:space="preserve"> </w:instrText>
      </w:r>
      <w:r>
        <w:rPr>
          <w:rFonts w:hint="eastAsia"/>
        </w:rPr>
        <w:fldChar w:fldCharType="separate"/>
      </w:r>
      <w:r>
        <w:rPr>
          <w:rFonts w:hint="eastAsia"/>
        </w:rPr>
        <w:t>1</w:t>
      </w:r>
      <w:r>
        <w:rPr>
          <w:rFonts w:hint="eastAsia"/>
        </w:rPr>
        <w:fldChar w:fldCharType="end"/>
      </w:r>
      <w:r>
        <w:rPr>
          <w:rStyle w:val="17"/>
          <w:rFonts w:hint="eastAsia"/>
        </w:rPr>
        <w:fldChar w:fldCharType="end"/>
      </w:r>
    </w:p>
    <w:p w14:paraId="47C12B7C">
      <w:pPr>
        <w:pStyle w:val="9"/>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"_Toc193982545"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前</w:t>
      </w:r>
      <w:r>
        <w:rPr>
          <w:rStyle w:val="17"/>
          <w:rFonts w:ascii="宋体" w:hAnsi="宋体" w:eastAsia="宋体"/>
        </w:rPr>
        <w:t>  </w:t>
      </w:r>
      <w:r>
        <w:rPr>
          <w:rStyle w:val="17"/>
          <w:rFonts w:hint="eastAsia" w:ascii="宋体" w:hAnsi="宋体" w:eastAsia="宋体"/>
        </w:rPr>
        <w:t>言</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_Toc193982545 \h </w:instrText>
      </w:r>
      <w:r>
        <w:rPr>
          <w:rFonts w:hint="eastAsia" w:ascii="宋体" w:hAnsi="宋体" w:eastAsia="宋体"/>
        </w:rPr>
        <w:fldChar w:fldCharType="separate"/>
      </w:r>
      <w:r>
        <w:rPr>
          <w:rFonts w:hint="eastAsia" w:ascii="宋体" w:hAnsi="宋体" w:eastAsia="宋体"/>
        </w:rPr>
        <w:t>III</w:t>
      </w:r>
      <w:r>
        <w:rPr>
          <w:rFonts w:hint="eastAsia" w:ascii="宋体" w:hAnsi="宋体" w:eastAsia="宋体"/>
        </w:rPr>
        <w:fldChar w:fldCharType="end"/>
      </w:r>
      <w:r>
        <w:rPr>
          <w:rStyle w:val="17"/>
          <w:rFonts w:hint="eastAsia" w:ascii="宋体" w:hAnsi="宋体" w:eastAsia="宋体"/>
        </w:rPr>
        <w:fldChar w:fldCharType="end"/>
      </w:r>
    </w:p>
    <w:p w14:paraId="58AE2018">
      <w:pPr>
        <w:pStyle w:val="9"/>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"_Toc193982546"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变电站与换流站非侵入式高电压传感器检测技术规范</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_Toc193982546 \h </w:instrText>
      </w:r>
      <w:r>
        <w:rPr>
          <w:rFonts w:hint="eastAsia" w:ascii="宋体" w:hAnsi="宋体" w:eastAsia="宋体"/>
        </w:rPr>
        <w:fldChar w:fldCharType="separate"/>
      </w:r>
      <w:r>
        <w:rPr>
          <w:rFonts w:hint="eastAsia" w:ascii="宋体" w:hAnsi="宋体" w:eastAsia="宋体"/>
        </w:rPr>
        <w:t>1</w:t>
      </w:r>
      <w:r>
        <w:rPr>
          <w:rFonts w:hint="eastAsia" w:ascii="宋体" w:hAnsi="宋体" w:eastAsia="宋体"/>
        </w:rPr>
        <w:fldChar w:fldCharType="end"/>
      </w:r>
      <w:r>
        <w:rPr>
          <w:rStyle w:val="17"/>
          <w:rFonts w:hint="eastAsia" w:ascii="宋体" w:hAnsi="宋体" w:eastAsia="宋体"/>
        </w:rPr>
        <w:fldChar w:fldCharType="end"/>
      </w:r>
    </w:p>
    <w:p w14:paraId="2B120FB6">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"_Toc193982547"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1 范围</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_Toc193982547 \h </w:instrText>
      </w:r>
      <w:r>
        <w:rPr>
          <w:rFonts w:hint="eastAsia" w:ascii="宋体" w:hAnsi="宋体" w:eastAsia="宋体"/>
        </w:rPr>
        <w:fldChar w:fldCharType="separate"/>
      </w:r>
      <w:r>
        <w:rPr>
          <w:rFonts w:hint="eastAsia" w:ascii="宋体" w:hAnsi="宋体" w:eastAsia="宋体"/>
        </w:rPr>
        <w:t>1</w:t>
      </w:r>
      <w:r>
        <w:rPr>
          <w:rFonts w:hint="eastAsia" w:ascii="宋体" w:hAnsi="宋体" w:eastAsia="宋体"/>
        </w:rPr>
        <w:fldChar w:fldCharType="end"/>
      </w:r>
      <w:r>
        <w:rPr>
          <w:rStyle w:val="17"/>
          <w:rFonts w:hint="eastAsia" w:ascii="宋体" w:hAnsi="宋体" w:eastAsia="宋体"/>
        </w:rPr>
        <w:fldChar w:fldCharType="end"/>
      </w:r>
    </w:p>
    <w:p w14:paraId="6EF18E88">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"_Toc193982548"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2 规范性引用文件</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_Toc193982548 \h </w:instrText>
      </w:r>
      <w:r>
        <w:rPr>
          <w:rFonts w:hint="eastAsia" w:ascii="宋体" w:hAnsi="宋体" w:eastAsia="宋体"/>
        </w:rPr>
        <w:fldChar w:fldCharType="separate"/>
      </w:r>
      <w:r>
        <w:rPr>
          <w:rFonts w:hint="eastAsia" w:ascii="宋体" w:hAnsi="宋体" w:eastAsia="宋体"/>
        </w:rPr>
        <w:t>1</w:t>
      </w:r>
      <w:r>
        <w:rPr>
          <w:rFonts w:hint="eastAsia" w:ascii="宋体" w:hAnsi="宋体" w:eastAsia="宋体"/>
        </w:rPr>
        <w:fldChar w:fldCharType="end"/>
      </w:r>
      <w:r>
        <w:rPr>
          <w:rStyle w:val="17"/>
          <w:rFonts w:hint="eastAsia" w:ascii="宋体" w:hAnsi="宋体" w:eastAsia="宋体"/>
        </w:rPr>
        <w:fldChar w:fldCharType="end"/>
      </w:r>
    </w:p>
    <w:p w14:paraId="43F5FA4E">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"_Toc193982550"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3 术语和定义</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_Toc193982550 \h </w:instrText>
      </w:r>
      <w:r>
        <w:rPr>
          <w:rFonts w:hint="eastAsia" w:ascii="宋体" w:hAnsi="宋体" w:eastAsia="宋体"/>
        </w:rPr>
        <w:fldChar w:fldCharType="separate"/>
      </w:r>
      <w:r>
        <w:rPr>
          <w:rFonts w:hint="eastAsia" w:ascii="宋体" w:hAnsi="宋体" w:eastAsia="宋体"/>
        </w:rPr>
        <w:t>1</w:t>
      </w:r>
      <w:r>
        <w:rPr>
          <w:rFonts w:hint="eastAsia" w:ascii="宋体" w:hAnsi="宋体" w:eastAsia="宋体"/>
        </w:rPr>
        <w:fldChar w:fldCharType="end"/>
      </w:r>
      <w:r>
        <w:rPr>
          <w:rStyle w:val="17"/>
          <w:rFonts w:hint="eastAsia" w:ascii="宋体" w:hAnsi="宋体" w:eastAsia="宋体"/>
        </w:rPr>
        <w:fldChar w:fldCharType="end"/>
      </w:r>
    </w:p>
    <w:p w14:paraId="4E9068C3">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"_Toc193982568"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4 总体要求</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_Toc193982568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150FE64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"_Toc193982569"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4.1 </w:t>
      </w:r>
      <w:r>
        <w:rPr>
          <w:rStyle w:val="17"/>
          <w:rFonts w:hint="eastAsia" w:ascii="宋体" w:hAnsi="宋体" w:eastAsia="宋体" w:cs="Times New Roman"/>
        </w:rPr>
        <w:t>检验规则</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_Toc193982569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1E02A2D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4.1.1 </w:t>
      </w:r>
      <w:r>
        <w:rPr>
          <w:rStyle w:val="17"/>
          <w:rFonts w:hint="eastAsia" w:ascii="宋体" w:hAnsi="宋体" w:eastAsia="宋体" w:cs="Times New Roman"/>
        </w:rPr>
        <w:t>型式试验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_Toc193982570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662DD28B">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"_Toc193982571"</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4.1.2 </w:t>
      </w:r>
      <w:r>
        <w:rPr>
          <w:rStyle w:val="17"/>
          <w:rFonts w:hint="eastAsia" w:ascii="宋体" w:hAnsi="宋体" w:eastAsia="宋体" w:cs="Times New Roman"/>
        </w:rPr>
        <w:t>出厂检验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_Toc193982571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06F3006E">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"_Toc193982572"</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4.1.3 </w:t>
      </w:r>
      <w:r>
        <w:rPr>
          <w:rStyle w:val="17"/>
          <w:rFonts w:hint="eastAsia" w:ascii="宋体" w:hAnsi="宋体" w:eastAsia="宋体" w:cs="Times New Roman"/>
        </w:rPr>
        <w:t>验收检验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_Toc193982572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33643EF3">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"_Toc193982573"</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4.2 </w:t>
      </w:r>
      <w:r>
        <w:rPr>
          <w:rStyle w:val="17"/>
          <w:rFonts w:hint="eastAsia" w:ascii="宋体" w:hAnsi="宋体" w:eastAsia="宋体" w:cs="Times New Roman"/>
        </w:rPr>
        <w:t>检验项目</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_Toc193982573 \h </w:instrText>
      </w:r>
      <w:r>
        <w:rPr>
          <w:rFonts w:hint="eastAsia" w:ascii="宋体" w:hAnsi="宋体" w:eastAsia="宋体"/>
        </w:rPr>
        <w:fldChar w:fldCharType="separate"/>
      </w:r>
      <w:r>
        <w:rPr>
          <w:rFonts w:hint="eastAsia" w:ascii="宋体" w:hAnsi="宋体" w:eastAsia="宋体"/>
        </w:rPr>
        <w:t>4</w:t>
      </w:r>
      <w:r>
        <w:rPr>
          <w:rFonts w:hint="eastAsia" w:ascii="宋体" w:hAnsi="宋体" w:eastAsia="宋体"/>
        </w:rPr>
        <w:fldChar w:fldCharType="end"/>
      </w:r>
      <w:r>
        <w:rPr>
          <w:rStyle w:val="17"/>
          <w:rFonts w:hint="eastAsia" w:ascii="宋体" w:hAnsi="宋体" w:eastAsia="宋体"/>
        </w:rPr>
        <w:fldChar w:fldCharType="end"/>
      </w:r>
    </w:p>
    <w:p w14:paraId="27CFB29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"_Toc193982574"</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4.3 </w:t>
      </w:r>
      <w:r>
        <w:rPr>
          <w:rStyle w:val="17"/>
          <w:rFonts w:hint="eastAsia" w:ascii="宋体" w:hAnsi="宋体" w:eastAsia="宋体" w:cs="Times New Roman"/>
        </w:rPr>
        <w:t>试验条件</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_Toc193982574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17"/>
          <w:rFonts w:hint="eastAsia" w:ascii="宋体" w:hAnsi="宋体" w:eastAsia="宋体"/>
        </w:rPr>
        <w:fldChar w:fldCharType="end"/>
      </w:r>
    </w:p>
    <w:p w14:paraId="66031B2D">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4.3.1 </w:t>
      </w:r>
      <w:r>
        <w:rPr>
          <w:rStyle w:val="17"/>
          <w:rFonts w:hint="eastAsia" w:ascii="宋体" w:hAnsi="宋体" w:eastAsia="宋体" w:cs="Times New Roman"/>
        </w:rPr>
        <w:t>环境条件</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_Toc193982575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17"/>
          <w:rFonts w:hint="eastAsia" w:ascii="宋体" w:hAnsi="宋体" w:eastAsia="宋体"/>
        </w:rPr>
        <w:fldChar w:fldCharType="end"/>
      </w:r>
    </w:p>
    <w:p w14:paraId="203682C3">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4.3.2 </w:t>
      </w:r>
      <w:r>
        <w:rPr>
          <w:rStyle w:val="17"/>
          <w:rFonts w:hint="eastAsia" w:ascii="宋体" w:hAnsi="宋体" w:eastAsia="宋体" w:cs="Times New Roman"/>
        </w:rPr>
        <w:t>通信条件</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_Toc193982578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17"/>
          <w:rFonts w:hint="eastAsia" w:ascii="宋体" w:hAnsi="宋体" w:eastAsia="宋体"/>
        </w:rPr>
        <w:fldChar w:fldCharType="end"/>
      </w:r>
    </w:p>
    <w:p w14:paraId="66433E84">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"_Toc193982579"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rPr>
        <w:t>5 试验方法</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_Toc193982579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17"/>
          <w:rFonts w:hint="eastAsia" w:ascii="宋体" w:hAnsi="宋体" w:eastAsia="宋体"/>
        </w:rPr>
        <w:fldChar w:fldCharType="end"/>
      </w:r>
    </w:p>
    <w:p w14:paraId="3CC23953">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"_Toc193982580"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5.1 </w:t>
      </w:r>
      <w:r>
        <w:rPr>
          <w:rStyle w:val="17"/>
          <w:rFonts w:hint="eastAsia" w:ascii="宋体" w:hAnsi="宋体" w:eastAsia="宋体" w:cs="Times New Roman"/>
        </w:rPr>
        <w:t>结构、外观检查</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_Toc193982580 \h </w:instrText>
      </w:r>
      <w:r>
        <w:rPr>
          <w:rFonts w:hint="eastAsia" w:ascii="宋体" w:hAnsi="宋体" w:eastAsia="宋体"/>
        </w:rPr>
        <w:fldChar w:fldCharType="separate"/>
      </w:r>
      <w:r>
        <w:rPr>
          <w:rFonts w:hint="eastAsia" w:ascii="宋体" w:hAnsi="宋体" w:eastAsia="宋体"/>
        </w:rPr>
        <w:t>5</w:t>
      </w:r>
      <w:r>
        <w:rPr>
          <w:rFonts w:hint="eastAsia" w:ascii="宋体" w:hAnsi="宋体" w:eastAsia="宋体"/>
        </w:rPr>
        <w:fldChar w:fldCharType="end"/>
      </w:r>
      <w:r>
        <w:rPr>
          <w:rStyle w:val="17"/>
          <w:rFonts w:hint="eastAsia" w:ascii="宋体" w:hAnsi="宋体" w:eastAsia="宋体"/>
        </w:rPr>
        <w:fldChar w:fldCharType="end"/>
      </w:r>
    </w:p>
    <w:p w14:paraId="021E0A29">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"_Toc193982585"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5.2 </w:t>
      </w:r>
      <w:r>
        <w:rPr>
          <w:rStyle w:val="17"/>
          <w:rFonts w:hint="eastAsia" w:ascii="宋体" w:hAnsi="宋体" w:eastAsia="宋体" w:cs="Times New Roman"/>
        </w:rPr>
        <w:t>功能试验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_Toc193982585 \h </w:instrText>
      </w:r>
      <w:r>
        <w:rPr>
          <w:rFonts w:hint="eastAsia" w:ascii="宋体" w:hAnsi="宋体" w:eastAsia="宋体"/>
        </w:rPr>
        <w:fldChar w:fldCharType="separate"/>
      </w:r>
      <w:r>
        <w:rPr>
          <w:rFonts w:hint="eastAsia" w:ascii="宋体" w:hAnsi="宋体" w:eastAsia="宋体"/>
        </w:rPr>
        <w:t>6</w:t>
      </w:r>
      <w:r>
        <w:rPr>
          <w:rFonts w:hint="eastAsia" w:ascii="宋体" w:hAnsi="宋体" w:eastAsia="宋体"/>
        </w:rPr>
        <w:fldChar w:fldCharType="end"/>
      </w:r>
      <w:r>
        <w:rPr>
          <w:rStyle w:val="17"/>
          <w:rFonts w:hint="eastAsia" w:ascii="宋体" w:hAnsi="宋体" w:eastAsia="宋体"/>
        </w:rPr>
        <w:fldChar w:fldCharType="end"/>
      </w:r>
    </w:p>
    <w:p w14:paraId="557874AD">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"_Toc193982586"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5.2.1 </w:t>
      </w:r>
      <w:r>
        <w:rPr>
          <w:rStyle w:val="17"/>
          <w:rFonts w:hint="eastAsia" w:ascii="宋体" w:hAnsi="宋体" w:eastAsia="宋体" w:cs="Times New Roman"/>
        </w:rPr>
        <w:t>数据接口试验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_Toc193982586 \h </w:instrText>
      </w:r>
      <w:r>
        <w:rPr>
          <w:rFonts w:hint="eastAsia" w:ascii="宋体" w:hAnsi="宋体" w:eastAsia="宋体"/>
        </w:rPr>
        <w:fldChar w:fldCharType="separate"/>
      </w:r>
      <w:r>
        <w:rPr>
          <w:rFonts w:hint="eastAsia" w:ascii="宋体" w:hAnsi="宋体" w:eastAsia="宋体"/>
        </w:rPr>
        <w:t>6</w:t>
      </w:r>
      <w:r>
        <w:rPr>
          <w:rFonts w:hint="eastAsia" w:ascii="宋体" w:hAnsi="宋体" w:eastAsia="宋体"/>
        </w:rPr>
        <w:fldChar w:fldCharType="end"/>
      </w:r>
      <w:r>
        <w:rPr>
          <w:rStyle w:val="17"/>
          <w:rFonts w:hint="eastAsia" w:ascii="宋体" w:hAnsi="宋体" w:eastAsia="宋体"/>
        </w:rPr>
        <w:fldChar w:fldCharType="end"/>
      </w:r>
    </w:p>
    <w:p w14:paraId="0920EA05">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"_Toc193982589"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5.2.2 </w:t>
      </w:r>
      <w:r>
        <w:rPr>
          <w:rStyle w:val="17"/>
          <w:rFonts w:hint="eastAsia" w:ascii="宋体" w:hAnsi="宋体" w:eastAsia="宋体" w:cs="Times New Roman"/>
        </w:rPr>
        <w:t>协议一致性试验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_Toc193982589 \h </w:instrText>
      </w:r>
      <w:r>
        <w:rPr>
          <w:rFonts w:hint="eastAsia" w:ascii="宋体" w:hAnsi="宋体" w:eastAsia="宋体"/>
        </w:rPr>
        <w:fldChar w:fldCharType="separate"/>
      </w:r>
      <w:r>
        <w:rPr>
          <w:rFonts w:hint="eastAsia" w:ascii="宋体" w:hAnsi="宋体" w:eastAsia="宋体"/>
        </w:rPr>
        <w:t>6</w:t>
      </w:r>
      <w:r>
        <w:rPr>
          <w:rFonts w:hint="eastAsia" w:ascii="宋体" w:hAnsi="宋体" w:eastAsia="宋体"/>
        </w:rPr>
        <w:fldChar w:fldCharType="end"/>
      </w:r>
      <w:r>
        <w:rPr>
          <w:rStyle w:val="17"/>
          <w:rFonts w:hint="eastAsia" w:ascii="宋体" w:hAnsi="宋体" w:eastAsia="宋体"/>
        </w:rPr>
        <w:fldChar w:fldCharType="end"/>
      </w:r>
    </w:p>
    <w:p w14:paraId="4EBE6BC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"_Toc193982590"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 </w:t>
      </w:r>
      <w:r>
        <w:rPr>
          <w:rStyle w:val="17"/>
          <w:rFonts w:hint="eastAsia" w:ascii="宋体" w:hAnsi="宋体" w:eastAsia="宋体" w:cs="Times New Roman"/>
        </w:rPr>
        <w:t>性能特征试验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_Toc193982590 \h </w:instrText>
      </w:r>
      <w:r>
        <w:rPr>
          <w:rFonts w:hint="eastAsia" w:ascii="宋体" w:hAnsi="宋体" w:eastAsia="宋体"/>
        </w:rPr>
        <w:fldChar w:fldCharType="separate"/>
      </w:r>
      <w:r>
        <w:rPr>
          <w:rFonts w:hint="eastAsia" w:ascii="宋体" w:hAnsi="宋体" w:eastAsia="宋体"/>
        </w:rPr>
        <w:t>6</w:t>
      </w:r>
      <w:r>
        <w:rPr>
          <w:rFonts w:hint="eastAsia" w:ascii="宋体" w:hAnsi="宋体" w:eastAsia="宋体"/>
        </w:rPr>
        <w:fldChar w:fldCharType="end"/>
      </w:r>
      <w:r>
        <w:rPr>
          <w:rStyle w:val="17"/>
          <w:rFonts w:hint="eastAsia" w:ascii="宋体" w:hAnsi="宋体" w:eastAsia="宋体"/>
        </w:rPr>
        <w:fldChar w:fldCharType="end"/>
      </w:r>
    </w:p>
    <w:p w14:paraId="7A39805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"_Toc193982591"</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5.3.1 </w:t>
      </w:r>
      <w:r>
        <w:rPr>
          <w:rStyle w:val="17"/>
          <w:rFonts w:hint="eastAsia" w:ascii="宋体" w:hAnsi="宋体" w:eastAsia="宋体" w:cs="Times New Roman"/>
        </w:rPr>
        <w:t>准确度试验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_Toc193982591 \h </w:instrText>
      </w:r>
      <w:r>
        <w:rPr>
          <w:rFonts w:hint="eastAsia" w:ascii="宋体" w:hAnsi="宋体" w:eastAsia="宋体"/>
        </w:rPr>
        <w:fldChar w:fldCharType="separate"/>
      </w:r>
      <w:r>
        <w:rPr>
          <w:rFonts w:hint="eastAsia" w:ascii="宋体" w:hAnsi="宋体" w:eastAsia="宋体"/>
        </w:rPr>
        <w:t>6</w:t>
      </w:r>
      <w:r>
        <w:rPr>
          <w:rFonts w:hint="eastAsia" w:ascii="宋体" w:hAnsi="宋体" w:eastAsia="宋体"/>
        </w:rPr>
        <w:fldChar w:fldCharType="end"/>
      </w:r>
      <w:r>
        <w:rPr>
          <w:rStyle w:val="17"/>
          <w:rFonts w:hint="eastAsia" w:ascii="宋体" w:hAnsi="宋体" w:eastAsia="宋体"/>
        </w:rPr>
        <w:fldChar w:fldCharType="end"/>
      </w:r>
    </w:p>
    <w:p w14:paraId="0AFD7BA6">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"_Toc193982633"</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5.3.2 </w:t>
      </w:r>
      <w:r>
        <w:rPr>
          <w:rStyle w:val="17"/>
          <w:rFonts w:hint="eastAsia" w:ascii="宋体" w:hAnsi="宋体" w:eastAsia="宋体" w:cs="Times New Roman"/>
        </w:rPr>
        <w:t>频率响应</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_Toc193982633 \h </w:instrText>
      </w:r>
      <w:r>
        <w:rPr>
          <w:rFonts w:hint="eastAsia" w:ascii="宋体" w:hAnsi="宋体" w:eastAsia="宋体"/>
        </w:rPr>
        <w:fldChar w:fldCharType="separate"/>
      </w:r>
      <w:r>
        <w:rPr>
          <w:rFonts w:hint="eastAsia" w:ascii="宋体" w:hAnsi="宋体" w:eastAsia="宋体"/>
        </w:rPr>
        <w:t>7</w:t>
      </w:r>
      <w:r>
        <w:rPr>
          <w:rFonts w:hint="eastAsia" w:ascii="宋体" w:hAnsi="宋体" w:eastAsia="宋体"/>
        </w:rPr>
        <w:fldChar w:fldCharType="end"/>
      </w:r>
      <w:r>
        <w:rPr>
          <w:rStyle w:val="17"/>
          <w:rFonts w:hint="eastAsia" w:ascii="宋体" w:hAnsi="宋体" w:eastAsia="宋体"/>
        </w:rPr>
        <w:fldChar w:fldCharType="end"/>
      </w:r>
    </w:p>
    <w:p w14:paraId="397D547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"_Toc193982634"</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rPr>
        <w:t>5.3.3</w:t>
      </w:r>
      <w:r>
        <w:rPr>
          <w:rStyle w:val="17"/>
          <w:rFonts w:ascii="宋体" w:hAnsi="宋体" w:eastAsia="宋体" w:cs="Times New Roman"/>
        </w:rPr>
        <w:t xml:space="preserve"> </w:t>
      </w:r>
      <w:r>
        <w:rPr>
          <w:rStyle w:val="17"/>
          <w:rFonts w:hint="eastAsia" w:ascii="宋体" w:hAnsi="宋体" w:eastAsia="宋体" w:cs="Times New Roman"/>
        </w:rPr>
        <w:t>线性度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_Toc193982634 \h </w:instrText>
      </w:r>
      <w:r>
        <w:rPr>
          <w:rFonts w:hint="eastAsia" w:ascii="宋体" w:hAnsi="宋体" w:eastAsia="宋体"/>
        </w:rPr>
        <w:fldChar w:fldCharType="separate"/>
      </w:r>
      <w:r>
        <w:rPr>
          <w:rFonts w:hint="eastAsia" w:ascii="宋体" w:hAnsi="宋体" w:eastAsia="宋体"/>
        </w:rPr>
        <w:t>7</w:t>
      </w:r>
      <w:r>
        <w:rPr>
          <w:rFonts w:hint="eastAsia" w:ascii="宋体" w:hAnsi="宋体" w:eastAsia="宋体"/>
        </w:rPr>
        <w:fldChar w:fldCharType="end"/>
      </w:r>
      <w:r>
        <w:rPr>
          <w:rStyle w:val="17"/>
          <w:rFonts w:hint="eastAsia" w:ascii="宋体" w:hAnsi="宋体" w:eastAsia="宋体"/>
        </w:rPr>
        <w:fldChar w:fldCharType="end"/>
      </w:r>
    </w:p>
    <w:p w14:paraId="181E25CF">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"_Toc193982637"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5.3.4 </w:t>
      </w:r>
      <w:r>
        <w:rPr>
          <w:rStyle w:val="17"/>
          <w:rFonts w:hint="eastAsia" w:ascii="宋体" w:hAnsi="宋体" w:eastAsia="宋体" w:cs="Times New Roman"/>
        </w:rPr>
        <w:t>分辨率</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_Toc193982637 \h </w:instrText>
      </w:r>
      <w:r>
        <w:rPr>
          <w:rFonts w:hint="eastAsia" w:ascii="宋体" w:hAnsi="宋体" w:eastAsia="宋体"/>
        </w:rPr>
        <w:fldChar w:fldCharType="separate"/>
      </w:r>
      <w:r>
        <w:rPr>
          <w:rFonts w:hint="eastAsia" w:ascii="宋体" w:hAnsi="宋体" w:eastAsia="宋体"/>
        </w:rPr>
        <w:t>7</w:t>
      </w:r>
      <w:r>
        <w:rPr>
          <w:rFonts w:hint="eastAsia" w:ascii="宋体" w:hAnsi="宋体" w:eastAsia="宋体"/>
        </w:rPr>
        <w:fldChar w:fldCharType="end"/>
      </w:r>
      <w:r>
        <w:rPr>
          <w:rStyle w:val="17"/>
          <w:rFonts w:hint="eastAsia" w:ascii="宋体" w:hAnsi="宋体" w:eastAsia="宋体"/>
        </w:rPr>
        <w:fldChar w:fldCharType="end"/>
      </w:r>
    </w:p>
    <w:p w14:paraId="579D421A">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"_Toc193982640"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5.3.5 </w:t>
      </w:r>
      <w:r>
        <w:rPr>
          <w:rStyle w:val="17"/>
          <w:rFonts w:hint="eastAsia" w:ascii="宋体" w:hAnsi="宋体" w:eastAsia="宋体" w:cs="Times New Roman"/>
        </w:rPr>
        <w:t>零点漂移（零偏稳定性）</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_Toc193982640 \h </w:instrText>
      </w:r>
      <w:r>
        <w:rPr>
          <w:rFonts w:hint="eastAsia" w:ascii="宋体" w:hAnsi="宋体" w:eastAsia="宋体"/>
        </w:rPr>
        <w:fldChar w:fldCharType="separate"/>
      </w:r>
      <w:r>
        <w:rPr>
          <w:rFonts w:hint="eastAsia" w:ascii="宋体" w:hAnsi="宋体" w:eastAsia="宋体"/>
        </w:rPr>
        <w:t>7</w:t>
      </w:r>
      <w:r>
        <w:rPr>
          <w:rFonts w:hint="eastAsia" w:ascii="宋体" w:hAnsi="宋体" w:eastAsia="宋体"/>
        </w:rPr>
        <w:fldChar w:fldCharType="end"/>
      </w:r>
      <w:r>
        <w:rPr>
          <w:rStyle w:val="17"/>
          <w:rFonts w:hint="eastAsia" w:ascii="宋体" w:hAnsi="宋体" w:eastAsia="宋体"/>
        </w:rPr>
        <w:fldChar w:fldCharType="end"/>
      </w:r>
    </w:p>
    <w:p w14:paraId="46FDB95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"_Toc193982643"</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5.3.6 </w:t>
      </w:r>
      <w:r>
        <w:rPr>
          <w:rStyle w:val="17"/>
          <w:rFonts w:hint="eastAsia" w:ascii="宋体" w:hAnsi="宋体" w:eastAsia="宋体" w:cs="Times New Roman"/>
        </w:rPr>
        <w:t>热零点漂移</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_Toc193982643 \h </w:instrText>
      </w:r>
      <w:r>
        <w:rPr>
          <w:rFonts w:hint="eastAsia" w:ascii="宋体" w:hAnsi="宋体" w:eastAsia="宋体"/>
        </w:rPr>
        <w:fldChar w:fldCharType="separate"/>
      </w:r>
      <w:r>
        <w:rPr>
          <w:rFonts w:hint="eastAsia" w:ascii="宋体" w:hAnsi="宋体" w:eastAsia="宋体"/>
        </w:rPr>
        <w:t>7</w:t>
      </w:r>
      <w:r>
        <w:rPr>
          <w:rFonts w:hint="eastAsia" w:ascii="宋体" w:hAnsi="宋体" w:eastAsia="宋体"/>
        </w:rPr>
        <w:fldChar w:fldCharType="end"/>
      </w:r>
      <w:r>
        <w:rPr>
          <w:rStyle w:val="17"/>
          <w:rFonts w:hint="eastAsia" w:ascii="宋体" w:hAnsi="宋体" w:eastAsia="宋体"/>
        </w:rPr>
        <w:fldChar w:fldCharType="end"/>
      </w:r>
    </w:p>
    <w:p w14:paraId="0EBCD71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"_Toc193982646"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5.3.7 </w:t>
      </w:r>
      <w:r>
        <w:rPr>
          <w:rStyle w:val="17"/>
          <w:rFonts w:hint="eastAsia" w:ascii="宋体" w:hAnsi="宋体" w:eastAsia="宋体" w:cs="Times New Roman"/>
        </w:rPr>
        <w:t>功耗</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_Toc193982646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7D935614">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"_Toc193982647"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kern w:val="0"/>
        </w:rPr>
        <w:t xml:space="preserve">5.4 </w:t>
      </w:r>
      <w:r>
        <w:rPr>
          <w:rStyle w:val="17"/>
          <w:rFonts w:hint="eastAsia" w:ascii="宋体" w:hAnsi="宋体" w:eastAsia="宋体" w:cs="Times New Roman"/>
          <w:kern w:val="0"/>
        </w:rPr>
        <w:t>电磁兼容试验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_Toc193982647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185A323B">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"_Toc193982672"</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rPr>
        <w:t>5.4.1</w:t>
      </w:r>
      <w:r>
        <w:rPr>
          <w:rStyle w:val="17"/>
          <w:rFonts w:hint="eastAsia" w:ascii="宋体" w:hAnsi="宋体" w:eastAsia="宋体"/>
        </w:rPr>
        <w:t xml:space="preserve"> 工频磁场抗扰度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_Toc193982672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5745C9BD">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"_Toc193982673"</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rPr>
        <w:t>5.4.2</w:t>
      </w:r>
      <w:r>
        <w:rPr>
          <w:rStyle w:val="17"/>
          <w:rFonts w:hint="eastAsia" w:ascii="宋体" w:hAnsi="宋体" w:eastAsia="宋体"/>
        </w:rPr>
        <w:t xml:space="preserve"> 脉冲磁场抗扰度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_Toc193982673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2B593C5E">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"_Toc193982674"</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rPr>
        <w:t>5.4.3</w:t>
      </w:r>
      <w:r>
        <w:rPr>
          <w:rStyle w:val="17"/>
          <w:rFonts w:hint="eastAsia" w:ascii="宋体" w:hAnsi="宋体" w:eastAsia="宋体"/>
        </w:rPr>
        <w:t xml:space="preserve"> 阻尼振荡磁场抗扰度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_Toc193982674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196D9A6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"_Toc193982676"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5.5 </w:t>
      </w:r>
      <w:r>
        <w:rPr>
          <w:rStyle w:val="17"/>
          <w:rFonts w:hint="eastAsia" w:ascii="宋体" w:hAnsi="宋体" w:eastAsia="宋体" w:cs="Times New Roman"/>
        </w:rPr>
        <w:t>环境适应性试验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_Toc193982676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1CC9E486">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"_Toc193982677"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5.5.1 </w:t>
      </w:r>
      <w:r>
        <w:rPr>
          <w:rStyle w:val="17"/>
          <w:rFonts w:hint="eastAsia" w:ascii="宋体" w:hAnsi="宋体" w:eastAsia="宋体" w:cs="Times New Roman"/>
        </w:rPr>
        <w:t>低温试验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_Toc193982677 \h </w:instrText>
      </w:r>
      <w:r>
        <w:rPr>
          <w:rFonts w:hint="eastAsia" w:ascii="宋体" w:hAnsi="宋体" w:eastAsia="宋体"/>
        </w:rPr>
        <w:fldChar w:fldCharType="separate"/>
      </w:r>
      <w:r>
        <w:rPr>
          <w:rFonts w:hint="eastAsia" w:ascii="宋体" w:hAnsi="宋体" w:eastAsia="宋体"/>
        </w:rPr>
        <w:t>8</w:t>
      </w:r>
      <w:r>
        <w:rPr>
          <w:rFonts w:hint="eastAsia" w:ascii="宋体" w:hAnsi="宋体" w:eastAsia="宋体"/>
        </w:rPr>
        <w:fldChar w:fldCharType="end"/>
      </w:r>
      <w:r>
        <w:rPr>
          <w:rStyle w:val="17"/>
          <w:rFonts w:hint="eastAsia" w:ascii="宋体" w:hAnsi="宋体" w:eastAsia="宋体"/>
        </w:rPr>
        <w:fldChar w:fldCharType="end"/>
      </w:r>
    </w:p>
    <w:p w14:paraId="0850A08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"_Toc193982680"</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5.5.2 </w:t>
      </w:r>
      <w:r>
        <w:rPr>
          <w:rStyle w:val="17"/>
          <w:rFonts w:hint="eastAsia" w:ascii="宋体" w:hAnsi="宋体" w:eastAsia="宋体" w:cs="Times New Roman"/>
        </w:rPr>
        <w:t>高温试验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_Toc193982680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182A34B4">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"_Toc193982681"</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5.6 </w:t>
      </w:r>
      <w:r>
        <w:rPr>
          <w:rStyle w:val="17"/>
          <w:rFonts w:hint="eastAsia" w:ascii="宋体" w:hAnsi="宋体" w:eastAsia="宋体" w:cs="Times New Roman"/>
        </w:rPr>
        <w:t>可靠性试验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_Toc193982681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2634ADF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"_Toc193982699"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rPr>
        <w:t>5.6.1</w:t>
      </w:r>
      <w:r>
        <w:rPr>
          <w:rStyle w:val="17"/>
          <w:rFonts w:ascii="宋体" w:hAnsi="宋体" w:eastAsia="宋体" w:cs="Times New Roman"/>
        </w:rPr>
        <w:t xml:space="preserve"> </w:t>
      </w:r>
      <w:r>
        <w:rPr>
          <w:rStyle w:val="17"/>
          <w:rFonts w:hint="eastAsia" w:ascii="宋体" w:hAnsi="宋体" w:eastAsia="宋体" w:cs="Times New Roman"/>
        </w:rPr>
        <w:t>平均无故障工作时间试验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_Toc193982699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4E01B424">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"_Toc193982725"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5.6.2 </w:t>
      </w:r>
      <w:r>
        <w:rPr>
          <w:rStyle w:val="17"/>
          <w:rFonts w:hint="eastAsia" w:ascii="宋体" w:hAnsi="宋体" w:eastAsia="宋体" w:cs="Times New Roman"/>
        </w:rPr>
        <w:t>防护等级试验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_Toc193982725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3268AEC2">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"_Toc193982726"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 </w:t>
      </w:r>
      <w:r>
        <w:rPr>
          <w:rStyle w:val="17"/>
          <w:rFonts w:hint="eastAsia" w:ascii="宋体" w:hAnsi="宋体" w:eastAsia="宋体" w:cs="Times New Roman"/>
        </w:rPr>
        <w:t>电源性能试验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_Toc193982726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75050E9B">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"_Toc193982727"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5.7.1 </w:t>
      </w:r>
      <w:r>
        <w:rPr>
          <w:rStyle w:val="17"/>
          <w:rFonts w:hint="eastAsia" w:ascii="宋体" w:hAnsi="宋体" w:eastAsia="宋体" w:cs="Times New Roman"/>
        </w:rPr>
        <w:t>电源分类</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_Toc193982727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5E0E511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"_Toc193982728"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5.7.2 </w:t>
      </w:r>
      <w:r>
        <w:rPr>
          <w:rStyle w:val="17"/>
          <w:rFonts w:hint="eastAsia" w:ascii="宋体" w:hAnsi="宋体" w:eastAsia="宋体" w:cs="Times New Roman"/>
        </w:rPr>
        <w:t>一次电池性能试验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_Toc193982728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664A824D">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"_Toc193982729"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5.7.2.1 </w:t>
      </w:r>
      <w:r>
        <w:rPr>
          <w:rStyle w:val="17"/>
          <w:rFonts w:hint="eastAsia" w:ascii="宋体" w:hAnsi="宋体" w:eastAsia="宋体" w:cs="Times New Roman"/>
        </w:rPr>
        <w:t>设计续航时间</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_Toc193982729 \h </w:instrText>
      </w:r>
      <w:r>
        <w:rPr>
          <w:rFonts w:hint="eastAsia" w:ascii="宋体" w:hAnsi="宋体" w:eastAsia="宋体"/>
        </w:rPr>
        <w:fldChar w:fldCharType="separate"/>
      </w:r>
      <w:r>
        <w:rPr>
          <w:rFonts w:hint="eastAsia" w:ascii="宋体" w:hAnsi="宋体" w:eastAsia="宋体"/>
        </w:rPr>
        <w:t>9</w:t>
      </w:r>
      <w:r>
        <w:rPr>
          <w:rFonts w:hint="eastAsia" w:ascii="宋体" w:hAnsi="宋体" w:eastAsia="宋体"/>
        </w:rPr>
        <w:fldChar w:fldCharType="end"/>
      </w:r>
      <w:r>
        <w:rPr>
          <w:rStyle w:val="17"/>
          <w:rFonts w:hint="eastAsia" w:ascii="宋体" w:hAnsi="宋体" w:eastAsia="宋体"/>
        </w:rPr>
        <w:fldChar w:fldCharType="end"/>
      </w:r>
    </w:p>
    <w:p w14:paraId="5375A9B9">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"_Toc193982746"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5.7.3 </w:t>
      </w:r>
      <w:r>
        <w:rPr>
          <w:rStyle w:val="17"/>
          <w:rFonts w:hint="eastAsia" w:ascii="宋体" w:hAnsi="宋体" w:eastAsia="宋体" w:cs="Times New Roman"/>
        </w:rPr>
        <w:t>太阳能电池性能试验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_Toc193982746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63FD11AB">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"_Toc193982747"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5.7.3.1 </w:t>
      </w:r>
      <w:r>
        <w:rPr>
          <w:rStyle w:val="17"/>
          <w:rFonts w:hint="eastAsia" w:ascii="宋体" w:hAnsi="宋体" w:eastAsia="宋体" w:cs="Times New Roman"/>
        </w:rPr>
        <w:t>电池容量</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_Toc193982747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7E9BC9C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"_Toc193982748"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5.7.3.2 </w:t>
      </w:r>
      <w:r>
        <w:rPr>
          <w:rStyle w:val="17"/>
          <w:rFonts w:hint="eastAsia" w:ascii="宋体" w:hAnsi="宋体" w:eastAsia="宋体" w:cs="Times New Roman"/>
        </w:rPr>
        <w:t>充电效率</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_Toc193982748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3999A0E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"_Toc193982749"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5.7.3.3 </w:t>
      </w:r>
      <w:r>
        <w:rPr>
          <w:rStyle w:val="17"/>
          <w:rFonts w:hint="eastAsia" w:ascii="宋体" w:hAnsi="宋体" w:eastAsia="宋体" w:cs="Times New Roman"/>
        </w:rPr>
        <w:t>无光照运行时间</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_Toc193982749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55BE994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"_Toc193982752"</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5.7.4 </w:t>
      </w:r>
      <w:r>
        <w:rPr>
          <w:rStyle w:val="17"/>
          <w:rFonts w:hint="eastAsia" w:ascii="宋体" w:hAnsi="宋体" w:eastAsia="宋体" w:cs="Times New Roman"/>
        </w:rPr>
        <w:t>环境自取能性能试验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_Toc193982752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0C0A3C9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"_Toc193982753"</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 </w:t>
      </w:r>
      <w:r>
        <w:rPr>
          <w:rStyle w:val="17"/>
          <w:rFonts w:hint="eastAsia" w:ascii="宋体" w:hAnsi="宋体" w:eastAsia="宋体" w:cs="Times New Roman"/>
        </w:rPr>
        <w:t>无线通信性能试验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_Toc193982753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7FC23401">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"_Toc193982765"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5.8.1 </w:t>
      </w:r>
      <w:r>
        <w:rPr>
          <w:rStyle w:val="17"/>
          <w:rFonts w:hint="eastAsia" w:ascii="宋体" w:hAnsi="宋体" w:eastAsia="宋体" w:cs="Times New Roman"/>
        </w:rPr>
        <w:t>全向射频输出功率试验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_Toc193982765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58520672">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"_Toc193982768"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5.8.2 </w:t>
      </w:r>
      <w:r>
        <w:rPr>
          <w:rStyle w:val="17"/>
          <w:rFonts w:hint="eastAsia" w:ascii="宋体" w:hAnsi="宋体" w:eastAsia="宋体" w:cs="Times New Roman"/>
        </w:rPr>
        <w:t>发射带宽试验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_Toc193982768 \h </w:instrText>
      </w:r>
      <w:r>
        <w:rPr>
          <w:rFonts w:hint="eastAsia" w:ascii="宋体" w:hAnsi="宋体" w:eastAsia="宋体"/>
        </w:rPr>
        <w:fldChar w:fldCharType="separate"/>
      </w:r>
      <w:r>
        <w:rPr>
          <w:rFonts w:hint="eastAsia" w:ascii="宋体" w:hAnsi="宋体" w:eastAsia="宋体"/>
        </w:rPr>
        <w:t>10</w:t>
      </w:r>
      <w:r>
        <w:rPr>
          <w:rFonts w:hint="eastAsia" w:ascii="宋体" w:hAnsi="宋体" w:eastAsia="宋体"/>
        </w:rPr>
        <w:fldChar w:fldCharType="end"/>
      </w:r>
      <w:r>
        <w:rPr>
          <w:rStyle w:val="17"/>
          <w:rFonts w:hint="eastAsia" w:ascii="宋体" w:hAnsi="宋体" w:eastAsia="宋体"/>
        </w:rPr>
        <w:fldChar w:fldCharType="end"/>
      </w:r>
    </w:p>
    <w:p w14:paraId="5DCE1576">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"_Toc193982771"</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5.8.3 </w:t>
      </w:r>
      <w:r>
        <w:rPr>
          <w:rStyle w:val="17"/>
          <w:rFonts w:hint="eastAsia" w:ascii="宋体" w:hAnsi="宋体" w:eastAsia="宋体" w:cs="Times New Roman"/>
        </w:rPr>
        <w:t>发射频率容差试验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_Toc193982771 \h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Style w:val="17"/>
          <w:rFonts w:hint="eastAsia" w:ascii="宋体" w:hAnsi="宋体" w:eastAsia="宋体"/>
        </w:rPr>
        <w:fldChar w:fldCharType="end"/>
      </w:r>
    </w:p>
    <w:p w14:paraId="461A25BC">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"_Toc193982774"</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5.8.4 </w:t>
      </w:r>
      <w:r>
        <w:rPr>
          <w:rStyle w:val="17"/>
          <w:rFonts w:hint="eastAsia" w:ascii="宋体" w:hAnsi="宋体" w:eastAsia="宋体" w:cs="Times New Roman"/>
        </w:rPr>
        <w:t>杂散发射试验</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_Toc193982774 \h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Style w:val="17"/>
          <w:rFonts w:hint="eastAsia" w:ascii="宋体" w:hAnsi="宋体" w:eastAsia="宋体"/>
        </w:rPr>
        <w:fldChar w:fldCharType="end"/>
      </w:r>
    </w:p>
    <w:p w14:paraId="74267D47">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"_Toc193982775"</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5.8.5 </w:t>
      </w:r>
      <w:r>
        <w:rPr>
          <w:rStyle w:val="17"/>
          <w:rFonts w:hint="eastAsia" w:ascii="宋体" w:hAnsi="宋体" w:eastAsia="宋体" w:cs="Times New Roman"/>
        </w:rPr>
        <w:t>接收灵敏度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_Toc193982775 \h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Style w:val="17"/>
          <w:rFonts w:hint="eastAsia" w:ascii="宋体" w:hAnsi="宋体" w:eastAsia="宋体"/>
        </w:rPr>
        <w:fldChar w:fldCharType="end"/>
      </w:r>
    </w:p>
    <w:p w14:paraId="03A100C9">
      <w:pPr>
        <w:pStyle w:val="4"/>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"_Toc193982776"</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rPr>
        <w:t xml:space="preserve">5.8.6 </w:t>
      </w:r>
      <w:r>
        <w:rPr>
          <w:rStyle w:val="17"/>
          <w:rFonts w:hint="eastAsia" w:ascii="宋体" w:hAnsi="宋体" w:eastAsia="宋体" w:cs="Times New Roman"/>
        </w:rPr>
        <w:t>授时精度</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_Toc193982776 \h </w:instrText>
      </w:r>
      <w:r>
        <w:rPr>
          <w:rFonts w:hint="eastAsia" w:ascii="宋体" w:hAnsi="宋体" w:eastAsia="宋体"/>
        </w:rPr>
        <w:fldChar w:fldCharType="separate"/>
      </w:r>
      <w:r>
        <w:rPr>
          <w:rFonts w:hint="eastAsia" w:ascii="宋体" w:hAnsi="宋体" w:eastAsia="宋体"/>
        </w:rPr>
        <w:t>11</w:t>
      </w:r>
      <w:r>
        <w:rPr>
          <w:rFonts w:hint="eastAsia" w:ascii="宋体" w:hAnsi="宋体" w:eastAsia="宋体"/>
        </w:rPr>
        <w:fldChar w:fldCharType="end"/>
      </w:r>
      <w:r>
        <w:rPr>
          <w:rStyle w:val="17"/>
          <w:rFonts w:hint="eastAsia" w:ascii="宋体" w:hAnsi="宋体" w:eastAsia="宋体"/>
        </w:rPr>
        <w:fldChar w:fldCharType="end"/>
      </w:r>
    </w:p>
    <w:p w14:paraId="52A7D963">
      <w:pPr>
        <w:pStyle w:val="9"/>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"_Toc193982777"</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hint="eastAsia" w:ascii="宋体" w:hAnsi="宋体" w:eastAsia="宋体" w:cs="Times New Roman"/>
          <w:kern w:val="0"/>
        </w:rPr>
        <w:t>附　录　A （规范性）</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_Toc193982777 \h </w:instrText>
      </w:r>
      <w:r>
        <w:rPr>
          <w:rFonts w:hint="eastAsia" w:ascii="宋体" w:hAnsi="宋体" w:eastAsia="宋体"/>
        </w:rPr>
        <w:fldChar w:fldCharType="separate"/>
      </w:r>
      <w:r>
        <w:rPr>
          <w:rFonts w:hint="eastAsia" w:ascii="宋体" w:hAnsi="宋体" w:eastAsia="宋体"/>
        </w:rPr>
        <w:t>12</w:t>
      </w:r>
      <w:r>
        <w:rPr>
          <w:rFonts w:hint="eastAsia" w:ascii="宋体" w:hAnsi="宋体" w:eastAsia="宋体"/>
        </w:rPr>
        <w:fldChar w:fldCharType="end"/>
      </w:r>
      <w:r>
        <w:rPr>
          <w:rStyle w:val="17"/>
          <w:rFonts w:hint="eastAsia" w:ascii="宋体" w:hAnsi="宋体" w:eastAsia="宋体"/>
        </w:rPr>
        <w:fldChar w:fldCharType="end"/>
      </w:r>
    </w:p>
    <w:p w14:paraId="0C4B97EA">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"_Toc193982778"</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kern w:val="21"/>
        </w:rPr>
        <w:t xml:space="preserve">A.1 </w:t>
      </w:r>
      <w:r>
        <w:rPr>
          <w:rStyle w:val="17"/>
          <w:rFonts w:hint="eastAsia" w:ascii="宋体" w:hAnsi="宋体" w:eastAsia="宋体" w:cs="Times New Roman"/>
          <w:kern w:val="21"/>
        </w:rPr>
        <w:t>监测报文</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_Toc193982778 \h </w:instrText>
      </w:r>
      <w:r>
        <w:rPr>
          <w:rFonts w:hint="eastAsia" w:ascii="宋体" w:hAnsi="宋体" w:eastAsia="宋体"/>
        </w:rPr>
        <w:fldChar w:fldCharType="separate"/>
      </w:r>
      <w:r>
        <w:rPr>
          <w:rFonts w:hint="eastAsia" w:ascii="宋体" w:hAnsi="宋体" w:eastAsia="宋体"/>
        </w:rPr>
        <w:t>12</w:t>
      </w:r>
      <w:r>
        <w:rPr>
          <w:rFonts w:hint="eastAsia" w:ascii="宋体" w:hAnsi="宋体" w:eastAsia="宋体"/>
        </w:rPr>
        <w:fldChar w:fldCharType="end"/>
      </w:r>
      <w:r>
        <w:rPr>
          <w:rStyle w:val="17"/>
          <w:rFonts w:hint="eastAsia" w:ascii="宋体" w:hAnsi="宋体" w:eastAsia="宋体"/>
        </w:rPr>
        <w:fldChar w:fldCharType="end"/>
      </w:r>
    </w:p>
    <w:p w14:paraId="4B0FA388">
      <w:pPr>
        <w:pStyle w:val="10"/>
        <w:tabs>
          <w:tab w:val="right" w:leader="dot" w:pos="9288"/>
        </w:tabs>
        <w:rPr>
          <w:rFonts w:hint="eastAsia" w:ascii="宋体" w:hAnsi="宋体" w:eastAsia="宋体"/>
          <w:sz w:val="22"/>
          <w:szCs w:val="24"/>
          <w14:ligatures w14:val="standardContextual"/>
        </w:rPr>
      </w:pPr>
      <w:r>
        <w:rPr>
          <w:rStyle w:val="17"/>
          <w:rFonts w:hint="eastAsia" w:ascii="宋体" w:hAnsi="宋体" w:eastAsia="宋体"/>
        </w:rPr>
        <w:fldChar w:fldCharType="begin"/>
      </w:r>
      <w:r>
        <w:rPr>
          <w:rStyle w:val="17"/>
          <w:rFonts w:hint="eastAsia" w:ascii="宋体" w:hAnsi="宋体" w:eastAsia="宋体"/>
        </w:rPr>
        <w:instrText xml:space="preserve"> </w:instrText>
      </w:r>
      <w:r>
        <w:rPr>
          <w:rFonts w:hint="eastAsia" w:ascii="宋体" w:hAnsi="宋体" w:eastAsia="宋体"/>
        </w:rPr>
        <w:instrText xml:space="preserve">HYPERLINK \l "_Toc193982779"</w:instrText>
      </w:r>
      <w:r>
        <w:rPr>
          <w:rStyle w:val="17"/>
          <w:rFonts w:hint="eastAsia" w:ascii="宋体" w:hAnsi="宋体" w:eastAsia="宋体"/>
        </w:rPr>
        <w:instrText xml:space="preserve"> </w:instrText>
      </w:r>
      <w:r>
        <w:rPr>
          <w:rStyle w:val="17"/>
          <w:rFonts w:hint="eastAsia" w:ascii="宋体" w:hAnsi="宋体" w:eastAsia="宋体"/>
        </w:rPr>
        <w:fldChar w:fldCharType="separate"/>
      </w:r>
      <w:r>
        <w:rPr>
          <w:rStyle w:val="17"/>
          <w:rFonts w:ascii="宋体" w:hAnsi="宋体" w:eastAsia="宋体" w:cs="Times New Roman"/>
          <w:kern w:val="21"/>
        </w:rPr>
        <w:t xml:space="preserve">A.2 </w:t>
      </w:r>
      <w:r>
        <w:rPr>
          <w:rStyle w:val="17"/>
          <w:rFonts w:hint="eastAsia" w:ascii="宋体" w:hAnsi="宋体" w:eastAsia="宋体" w:cs="Times New Roman"/>
          <w:kern w:val="21"/>
        </w:rPr>
        <w:t>告警报文</w:t>
      </w:r>
      <w:r>
        <w:rPr>
          <w:rFonts w:hint="eastAsia" w:ascii="宋体" w:hAnsi="宋体" w:eastAsia="宋体"/>
        </w:rPr>
        <w:tab/>
      </w:r>
      <w:r>
        <w:rPr>
          <w:rFonts w:hint="eastAsia" w:ascii="宋体" w:hAnsi="宋体" w:eastAsia="宋体"/>
        </w:rPr>
        <w:fldChar w:fldCharType="begin"/>
      </w:r>
      <w:r>
        <w:rPr>
          <w:rFonts w:hint="eastAsia" w:ascii="宋体" w:hAnsi="宋体" w:eastAsia="宋体"/>
        </w:rPr>
        <w:instrText xml:space="preserve"> PAGEREF _Toc193982779 \h </w:instrText>
      </w:r>
      <w:r>
        <w:rPr>
          <w:rFonts w:hint="eastAsia" w:ascii="宋体" w:hAnsi="宋体" w:eastAsia="宋体"/>
        </w:rPr>
        <w:fldChar w:fldCharType="separate"/>
      </w:r>
      <w:r>
        <w:rPr>
          <w:rFonts w:hint="eastAsia" w:ascii="宋体" w:hAnsi="宋体" w:eastAsia="宋体"/>
        </w:rPr>
        <w:t>13</w:t>
      </w:r>
      <w:r>
        <w:rPr>
          <w:rFonts w:hint="eastAsia" w:ascii="宋体" w:hAnsi="宋体" w:eastAsia="宋体"/>
        </w:rPr>
        <w:fldChar w:fldCharType="end"/>
      </w:r>
      <w:r>
        <w:rPr>
          <w:rStyle w:val="17"/>
          <w:rFonts w:hint="eastAsia" w:ascii="宋体" w:hAnsi="宋体" w:eastAsia="宋体"/>
        </w:rPr>
        <w:fldChar w:fldCharType="end"/>
      </w:r>
    </w:p>
    <w:p w14:paraId="3A16AACF">
      <w:pPr>
        <w:pStyle w:val="9"/>
        <w:tabs>
          <w:tab w:val="right" w:leader="dot" w:pos="9298"/>
        </w:tabs>
        <w:rPr>
          <w:rFonts w:ascii="Times New Roman" w:hAnsi="Times New Roman" w:eastAsia="宋体" w:cs="Times New Roman"/>
        </w:rPr>
      </w:pPr>
      <w:r>
        <w:rPr>
          <w:rFonts w:ascii="Times New Roman" w:hAnsi="Times New Roman" w:eastAsia="宋体" w:cs="Times New Roman"/>
        </w:rPr>
        <w:fldChar w:fldCharType="end"/>
      </w:r>
    </w:p>
    <w:p w14:paraId="3A16AAD0">
      <w:pPr>
        <w:pStyle w:val="60"/>
        <w:rPr>
          <w:rFonts w:ascii="Times New Roman"/>
        </w:rPr>
      </w:pPr>
      <w:bookmarkStart w:id="11" w:name="_Toc525119158"/>
      <w:bookmarkStart w:id="12" w:name="_Toc524441522"/>
      <w:bookmarkStart w:id="13" w:name="_Toc193982545"/>
      <w:r>
        <w:rPr>
          <w:rFonts w:ascii="Times New Roman"/>
        </w:rPr>
        <w:t>前</w:t>
      </w:r>
      <w:bookmarkStart w:id="14" w:name="BKQY"/>
      <w:r>
        <w:rPr>
          <w:rFonts w:ascii="Times New Roman"/>
        </w:rPr>
        <w:t>  言</w:t>
      </w:r>
      <w:bookmarkEnd w:id="11"/>
      <w:bookmarkEnd w:id="12"/>
      <w:bookmarkEnd w:id="13"/>
      <w:bookmarkEnd w:id="14"/>
    </w:p>
    <w:p w14:paraId="3A16AAD1">
      <w:pPr>
        <w:pStyle w:val="23"/>
        <w:rPr>
          <w:rFonts w:ascii="Times New Roman"/>
        </w:rPr>
      </w:pPr>
      <w:r>
        <w:rPr>
          <w:rFonts w:ascii="Times New Roman"/>
        </w:rPr>
        <w:t>本</w:t>
      </w:r>
      <w:r>
        <w:rPr>
          <w:rFonts w:hint="eastAsia" w:ascii="Times New Roman"/>
        </w:rPr>
        <w:t>文件</w:t>
      </w:r>
      <w:r>
        <w:rPr>
          <w:rFonts w:ascii="Times New Roman"/>
        </w:rPr>
        <w:t>按照《中国电机工程学会团体标准的管理办法（暂行）》的要求，依据GB/T 1.1—20</w:t>
      </w:r>
      <w:r>
        <w:rPr>
          <w:rFonts w:hint="eastAsia" w:ascii="Times New Roman"/>
        </w:rPr>
        <w:t>20</w:t>
      </w:r>
      <w:r>
        <w:rPr>
          <w:rFonts w:ascii="Times New Roman"/>
        </w:rPr>
        <w:t>《标准化工作导则  第1部分：标准</w:t>
      </w:r>
      <w:r>
        <w:rPr>
          <w:rFonts w:hint="eastAsia" w:ascii="Times New Roman"/>
        </w:rPr>
        <w:t>化文件</w:t>
      </w:r>
      <w:r>
        <w:rPr>
          <w:rFonts w:ascii="Times New Roman"/>
        </w:rPr>
        <w:t>的结构和</w:t>
      </w:r>
      <w:r>
        <w:rPr>
          <w:rFonts w:hint="eastAsia" w:ascii="Times New Roman"/>
        </w:rPr>
        <w:t>起草规则</w:t>
      </w:r>
      <w:r>
        <w:rPr>
          <w:rFonts w:ascii="Times New Roman"/>
        </w:rPr>
        <w:t>》的规</w:t>
      </w:r>
      <w:r>
        <w:rPr>
          <w:rFonts w:hint="eastAsia" w:ascii="Times New Roman"/>
        </w:rPr>
        <w:t>定</w:t>
      </w:r>
      <w:r>
        <w:rPr>
          <w:rFonts w:ascii="Times New Roman"/>
        </w:rPr>
        <w:t>起草。</w:t>
      </w:r>
    </w:p>
    <w:p w14:paraId="3A16AAD2">
      <w:pPr>
        <w:pStyle w:val="23"/>
        <w:rPr>
          <w:rFonts w:ascii="Times New Roman"/>
        </w:rPr>
      </w:pPr>
      <w:r>
        <w:rPr>
          <w:rFonts w:ascii="Times New Roman"/>
        </w:rPr>
        <w:t>本</w:t>
      </w:r>
      <w:r>
        <w:rPr>
          <w:rFonts w:hint="eastAsia" w:ascii="Times New Roman"/>
        </w:rPr>
        <w:t>文件</w:t>
      </w:r>
      <w:r>
        <w:rPr>
          <w:rFonts w:ascii="Times New Roman"/>
        </w:rPr>
        <w:t>的某些内容可能涉及专利。本</w:t>
      </w:r>
      <w:r>
        <w:rPr>
          <w:rFonts w:hint="eastAsia" w:ascii="Times New Roman"/>
        </w:rPr>
        <w:t>文件</w:t>
      </w:r>
      <w:r>
        <w:rPr>
          <w:rFonts w:ascii="Times New Roman"/>
        </w:rPr>
        <w:t>的发布机构不承担识别专利的责任。</w:t>
      </w:r>
    </w:p>
    <w:p w14:paraId="7415F87C">
      <w:pPr>
        <w:pStyle w:val="23"/>
        <w:rPr>
          <w:rFonts w:ascii="Times New Roman"/>
        </w:rPr>
      </w:pPr>
      <w:r>
        <w:rPr>
          <w:rFonts w:hint="eastAsia" w:ascii="Times New Roman"/>
        </w:rPr>
        <w:t>本文件由</w:t>
      </w:r>
      <w:r>
        <w:rPr>
          <w:rFonts w:ascii="Times New Roman"/>
        </w:rPr>
        <w:t>中国电机工程学会</w:t>
      </w:r>
      <w:r>
        <w:rPr>
          <w:rFonts w:hint="eastAsia" w:ascii="Times New Roman"/>
        </w:rPr>
        <w:t>提出。</w:t>
      </w:r>
    </w:p>
    <w:p w14:paraId="3A16AAD4">
      <w:pPr>
        <w:pStyle w:val="23"/>
        <w:rPr>
          <w:rFonts w:ascii="Times New Roman"/>
        </w:rPr>
      </w:pPr>
      <w:r>
        <w:rPr>
          <w:rFonts w:ascii="Times New Roman"/>
        </w:rPr>
        <w:t>本</w:t>
      </w:r>
      <w:r>
        <w:rPr>
          <w:rFonts w:hint="eastAsia" w:ascii="Times New Roman"/>
        </w:rPr>
        <w:t>文件</w:t>
      </w:r>
      <w:r>
        <w:rPr>
          <w:rFonts w:ascii="Times New Roman"/>
        </w:rPr>
        <w:t>由中国电机工程学会智能感知专业委员会</w:t>
      </w:r>
      <w:r>
        <w:rPr>
          <w:rFonts w:hint="eastAsia" w:ascii="Times New Roman"/>
        </w:rPr>
        <w:t>归口</w:t>
      </w:r>
      <w:r>
        <w:rPr>
          <w:rFonts w:hint="eastAsia" w:ascii="Times New Roman"/>
          <w:lang w:val="en-US" w:eastAsia="zh-CN"/>
        </w:rPr>
        <w:t>并</w:t>
      </w:r>
      <w:r>
        <w:rPr>
          <w:rFonts w:hint="eastAsia" w:ascii="Times New Roman"/>
        </w:rPr>
        <w:t>解释</w:t>
      </w:r>
      <w:r>
        <w:rPr>
          <w:rFonts w:ascii="Times New Roman"/>
        </w:rPr>
        <w:t>。</w:t>
      </w:r>
    </w:p>
    <w:p w14:paraId="3A16AAD5">
      <w:pPr>
        <w:pStyle w:val="23"/>
        <w:rPr>
          <w:rFonts w:ascii="Times New Roman"/>
        </w:rPr>
      </w:pPr>
      <w:r>
        <w:rPr>
          <w:rFonts w:ascii="Times New Roman"/>
        </w:rPr>
        <w:t>本</w:t>
      </w:r>
      <w:r>
        <w:rPr>
          <w:rFonts w:hint="eastAsia" w:ascii="Times New Roman"/>
        </w:rPr>
        <w:t>文件</w:t>
      </w:r>
      <w:r>
        <w:rPr>
          <w:rFonts w:ascii="Times New Roman"/>
        </w:rPr>
        <w:t>起草单位：国网江苏省电力有限公司电力科学研究院</w:t>
      </w:r>
      <w:r>
        <w:rPr>
          <w:rFonts w:hint="eastAsia" w:ascii="Times New Roman"/>
        </w:rPr>
        <w:t>，中国电力科学研究院有限公司，重庆大学，西安交通大学，中国科学院上海微系统与信息技术研究所，北京智芯微电子科技有限公司，中国科学技术大学，中电普瑞电力工程有限公司。</w:t>
      </w:r>
    </w:p>
    <w:p w14:paraId="3A16AAD6">
      <w:pPr>
        <w:pStyle w:val="23"/>
        <w:rPr>
          <w:rFonts w:ascii="Times New Roman"/>
        </w:rPr>
      </w:pPr>
      <w:r>
        <w:rPr>
          <w:rFonts w:ascii="Times New Roman"/>
        </w:rPr>
        <w:t>本</w:t>
      </w:r>
      <w:r>
        <w:rPr>
          <w:rFonts w:hint="eastAsia" w:ascii="Times New Roman"/>
        </w:rPr>
        <w:t>文件</w:t>
      </w:r>
      <w:r>
        <w:rPr>
          <w:rFonts w:ascii="Times New Roman"/>
        </w:rPr>
        <w:t>主要起草人：XXXX</w:t>
      </w:r>
    </w:p>
    <w:p w14:paraId="3A16AAD7">
      <w:pPr>
        <w:pStyle w:val="23"/>
        <w:rPr>
          <w:rFonts w:ascii="Times New Roman"/>
        </w:rPr>
      </w:pPr>
      <w:r>
        <w:rPr>
          <w:rFonts w:ascii="Times New Roman"/>
        </w:rPr>
        <w:t>本</w:t>
      </w:r>
      <w:r>
        <w:rPr>
          <w:rFonts w:hint="eastAsia" w:ascii="Times New Roman"/>
        </w:rPr>
        <w:t>文件</w:t>
      </w:r>
      <w:r>
        <w:rPr>
          <w:rFonts w:ascii="Times New Roman"/>
        </w:rPr>
        <w:t>为首次发布。</w:t>
      </w:r>
    </w:p>
    <w:p w14:paraId="3A16AAD8">
      <w:pPr>
        <w:pStyle w:val="23"/>
        <w:rPr>
          <w:rFonts w:ascii="Times New Roman"/>
        </w:rPr>
      </w:pPr>
      <w:r>
        <w:rPr>
          <w:rFonts w:ascii="Times New Roman"/>
        </w:rPr>
        <w:t>本</w:t>
      </w:r>
      <w:r>
        <w:rPr>
          <w:rFonts w:hint="eastAsia" w:ascii="Times New Roman"/>
        </w:rPr>
        <w:t>文件</w:t>
      </w:r>
      <w:r>
        <w:rPr>
          <w:rFonts w:ascii="Times New Roman"/>
        </w:rPr>
        <w:t>在执行过程中的意见或建议反馈至中国电机工程学会标准执行办公室（地址：北京市西城区白广路二条1号，100761，网址：http://www.csee.org.cn，邮箱：cseebz@csee.org.cn)。</w:t>
      </w:r>
    </w:p>
    <w:p w14:paraId="3E5F5007">
      <w:pPr>
        <w:pStyle w:val="23"/>
        <w:rPr>
          <w:rFonts w:ascii="Times New Roman"/>
        </w:rPr>
      </w:pPr>
    </w:p>
    <w:p w14:paraId="20E35A88">
      <w:pPr>
        <w:pStyle w:val="23"/>
        <w:rPr>
          <w:rFonts w:ascii="Times New Roman"/>
        </w:rPr>
      </w:pPr>
    </w:p>
    <w:p w14:paraId="681C7879">
      <w:pPr>
        <w:pStyle w:val="23"/>
        <w:rPr>
          <w:rFonts w:ascii="Times New Roman"/>
        </w:rPr>
      </w:pPr>
    </w:p>
    <w:p w14:paraId="3A16AAD9">
      <w:pPr>
        <w:pStyle w:val="23"/>
        <w:rPr>
          <w:rFonts w:ascii="Times New Roman"/>
        </w:rPr>
        <w:sectPr>
          <w:headerReference r:id="rId9" w:type="default"/>
          <w:footerReference r:id="rId10" w:type="default"/>
          <w:pgSz w:w="11906" w:h="16838"/>
          <w:pgMar w:top="567" w:right="1304" w:bottom="1134" w:left="1304" w:header="1418" w:footer="1134" w:gutter="0"/>
          <w:pgNumType w:fmt="upperRoman" w:start="1"/>
          <w:cols w:space="425" w:num="1"/>
          <w:formProt w:val="0"/>
          <w:docGrid w:type="lines" w:linePitch="312" w:charSpace="0"/>
        </w:sectPr>
      </w:pPr>
    </w:p>
    <w:p w14:paraId="3A16AADA">
      <w:pPr>
        <w:pStyle w:val="41"/>
        <w:rPr>
          <w:rFonts w:ascii="Times New Roman"/>
        </w:rPr>
      </w:pPr>
      <w:bookmarkStart w:id="15" w:name="StandardName"/>
      <w:bookmarkEnd w:id="15"/>
      <w:bookmarkStart w:id="16" w:name="_Toc193982546"/>
      <w:r>
        <w:rPr>
          <w:rFonts w:hint="eastAsia" w:ascii="Times New Roman"/>
        </w:rPr>
        <w:t>变电站与换流站非侵入式高电压传感器检测技术规范</w:t>
      </w:r>
      <w:bookmarkEnd w:id="16"/>
    </w:p>
    <w:p w14:paraId="3A16AADB">
      <w:pPr>
        <w:pStyle w:val="71"/>
        <w:numPr>
          <w:ilvl w:val="0"/>
          <w:numId w:val="5"/>
        </w:numPr>
        <w:rPr>
          <w:rFonts w:ascii="Times New Roman"/>
        </w:rPr>
      </w:pPr>
      <w:bookmarkStart w:id="17" w:name="_Toc524441524"/>
      <w:bookmarkStart w:id="18" w:name="_Toc525119161"/>
      <w:bookmarkStart w:id="19" w:name="_Toc193982547"/>
      <w:r>
        <w:rPr>
          <w:rFonts w:ascii="Times New Roman"/>
        </w:rPr>
        <w:t>范围</w:t>
      </w:r>
      <w:bookmarkEnd w:id="17"/>
      <w:bookmarkEnd w:id="18"/>
      <w:bookmarkEnd w:id="19"/>
      <w:bookmarkStart w:id="177" w:name="_GoBack"/>
      <w:bookmarkEnd w:id="177"/>
    </w:p>
    <w:p w14:paraId="3A16AADC">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bookmarkStart w:id="20" w:name="_Toc525119162"/>
      <w:bookmarkStart w:id="21" w:name="_Toc524441525"/>
      <w:r>
        <w:rPr>
          <w:rFonts w:ascii="Times New Roman" w:hAnsi="Times New Roman" w:eastAsia="宋体" w:cs="Times New Roman"/>
          <w:kern w:val="0"/>
          <w:szCs w:val="20"/>
        </w:rPr>
        <w:t>本</w:t>
      </w:r>
      <w:r>
        <w:rPr>
          <w:rFonts w:hint="eastAsia" w:ascii="Times New Roman" w:hAnsi="Times New Roman" w:eastAsia="宋体" w:cs="Times New Roman"/>
          <w:kern w:val="0"/>
          <w:szCs w:val="20"/>
        </w:rPr>
        <w:t>文件</w:t>
      </w:r>
      <w:r>
        <w:rPr>
          <w:rFonts w:ascii="Times New Roman" w:hAnsi="Times New Roman" w:eastAsia="宋体" w:cs="Times New Roman"/>
          <w:kern w:val="0"/>
          <w:szCs w:val="20"/>
        </w:rPr>
        <w:t>规定了</w:t>
      </w:r>
      <w:r>
        <w:rPr>
          <w:rFonts w:hint="eastAsia" w:ascii="Times New Roman" w:hAnsi="Times New Roman" w:eastAsia="宋体" w:cs="Times New Roman"/>
          <w:kern w:val="0"/>
          <w:szCs w:val="20"/>
        </w:rPr>
        <w:t>用于变电站和换流站的</w:t>
      </w:r>
      <w:r>
        <w:rPr>
          <w:rFonts w:ascii="Times New Roman" w:hAnsi="Times New Roman" w:eastAsia="宋体" w:cs="Times New Roman"/>
          <w:kern w:val="0"/>
          <w:szCs w:val="20"/>
        </w:rPr>
        <w:t>非侵入式</w:t>
      </w:r>
      <w:r>
        <w:rPr>
          <w:rFonts w:hint="eastAsia" w:ascii="Times New Roman" w:hAnsi="Times New Roman" w:eastAsia="宋体" w:cs="Times New Roman"/>
          <w:kern w:val="0"/>
          <w:szCs w:val="20"/>
        </w:rPr>
        <w:t>高</w:t>
      </w:r>
      <w:r>
        <w:rPr>
          <w:rFonts w:ascii="Times New Roman" w:hAnsi="Times New Roman" w:eastAsia="宋体" w:cs="Times New Roman"/>
          <w:kern w:val="0"/>
          <w:szCs w:val="20"/>
        </w:rPr>
        <w:t>电压传感器检测的总体要求</w:t>
      </w:r>
      <w:r>
        <w:rPr>
          <w:rFonts w:hint="eastAsia" w:ascii="Times New Roman" w:hAnsi="Times New Roman" w:eastAsia="宋体" w:cs="Times New Roman"/>
          <w:kern w:val="0"/>
          <w:szCs w:val="20"/>
        </w:rPr>
        <w:t>，描述了对应的</w:t>
      </w:r>
      <w:r>
        <w:rPr>
          <w:rFonts w:ascii="Times New Roman" w:hAnsi="Times New Roman" w:eastAsia="宋体" w:cs="Times New Roman"/>
          <w:kern w:val="0"/>
          <w:szCs w:val="20"/>
        </w:rPr>
        <w:t>试验方法</w:t>
      </w:r>
      <w:r>
        <w:rPr>
          <w:rFonts w:hint="eastAsia" w:ascii="Times New Roman" w:hAnsi="Times New Roman" w:eastAsia="宋体" w:cs="Times New Roman"/>
          <w:kern w:val="0"/>
          <w:szCs w:val="20"/>
        </w:rPr>
        <w:t>及要求</w:t>
      </w:r>
      <w:r>
        <w:rPr>
          <w:rFonts w:ascii="Times New Roman" w:hAnsi="Times New Roman" w:eastAsia="宋体" w:cs="Times New Roman"/>
          <w:kern w:val="0"/>
          <w:szCs w:val="20"/>
        </w:rPr>
        <w:t>等。</w:t>
      </w:r>
    </w:p>
    <w:p w14:paraId="3A16AADD">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本文件适用于</w:t>
      </w:r>
      <w:r>
        <w:rPr>
          <w:rFonts w:ascii="Times New Roman" w:hAnsi="Times New Roman" w:eastAsia="宋体" w:cs="Times New Roman"/>
          <w:kern w:val="0"/>
          <w:szCs w:val="20"/>
        </w:rPr>
        <w:t>110kV及以上电压等级</w:t>
      </w:r>
      <w:r>
        <w:rPr>
          <w:rFonts w:hint="eastAsia" w:ascii="Times New Roman" w:hAnsi="Times New Roman" w:eastAsia="宋体" w:cs="Times New Roman"/>
          <w:kern w:val="0"/>
          <w:szCs w:val="20"/>
        </w:rPr>
        <w:t>变电站、换流站电压测量场景的非侵入式电压传感器型式试验、出厂检验、验收检验，其他电压等级或电力设备的非侵入式电压传感器可参照执行。</w:t>
      </w:r>
    </w:p>
    <w:p w14:paraId="3A16AADE">
      <w:pPr>
        <w:pStyle w:val="71"/>
        <w:numPr>
          <w:ilvl w:val="0"/>
          <w:numId w:val="5"/>
        </w:numPr>
        <w:rPr>
          <w:rFonts w:ascii="Times New Roman"/>
        </w:rPr>
      </w:pPr>
      <w:bookmarkStart w:id="22" w:name="_Toc193982548"/>
      <w:r>
        <w:rPr>
          <w:rFonts w:ascii="Times New Roman"/>
        </w:rPr>
        <w:t>规范性引用文件</w:t>
      </w:r>
      <w:bookmarkEnd w:id="20"/>
      <w:bookmarkEnd w:id="22"/>
    </w:p>
    <w:p w14:paraId="3A16AADF">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bookmarkStart w:id="23" w:name="_Toc525119163"/>
      <w:r>
        <w:rPr>
          <w:rFonts w:ascii="Times New Roman" w:hAnsi="Times New Roman" w:eastAsia="宋体" w:cs="Times New Roman"/>
          <w:kern w:val="0"/>
          <w:szCs w:val="20"/>
        </w:rPr>
        <w:t>下列文件</w:t>
      </w:r>
      <w:r>
        <w:rPr>
          <w:rFonts w:hint="eastAsia" w:ascii="Times New Roman" w:hAnsi="Times New Roman" w:eastAsia="宋体" w:cs="Times New Roman"/>
          <w:kern w:val="0"/>
          <w:szCs w:val="20"/>
        </w:rPr>
        <w:t>中的内容通过文中的规范性引用而构成本文件</w:t>
      </w:r>
      <w:r>
        <w:rPr>
          <w:rFonts w:ascii="Times New Roman" w:hAnsi="Times New Roman" w:eastAsia="宋体" w:cs="Times New Roman"/>
          <w:kern w:val="0"/>
          <w:szCs w:val="20"/>
        </w:rPr>
        <w:t>必不可少的</w:t>
      </w:r>
      <w:r>
        <w:rPr>
          <w:rFonts w:hint="eastAsia" w:ascii="Times New Roman" w:hAnsi="Times New Roman" w:eastAsia="宋体" w:cs="Times New Roman"/>
          <w:kern w:val="0"/>
          <w:szCs w:val="20"/>
        </w:rPr>
        <w:t>条款</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其中，</w:t>
      </w:r>
      <w:r>
        <w:rPr>
          <w:rFonts w:ascii="Times New Roman" w:hAnsi="Times New Roman" w:eastAsia="宋体" w:cs="Times New Roman"/>
          <w:kern w:val="0"/>
          <w:szCs w:val="20"/>
        </w:rPr>
        <w:t>注日期的引用文件，仅</w:t>
      </w:r>
      <w:r>
        <w:rPr>
          <w:rFonts w:hint="eastAsia" w:ascii="Times New Roman" w:hAnsi="Times New Roman" w:eastAsia="宋体" w:cs="Times New Roman"/>
          <w:kern w:val="0"/>
          <w:szCs w:val="20"/>
        </w:rPr>
        <w:t>该</w:t>
      </w:r>
      <w:r>
        <w:rPr>
          <w:rFonts w:ascii="Times New Roman" w:hAnsi="Times New Roman" w:eastAsia="宋体" w:cs="Times New Roman"/>
          <w:kern w:val="0"/>
          <w:szCs w:val="20"/>
        </w:rPr>
        <w:t>日期</w:t>
      </w:r>
      <w:r>
        <w:rPr>
          <w:rFonts w:hint="eastAsia" w:ascii="Times New Roman" w:hAnsi="Times New Roman" w:eastAsia="宋体" w:cs="Times New Roman"/>
          <w:kern w:val="0"/>
          <w:szCs w:val="20"/>
        </w:rPr>
        <w:t>对应</w:t>
      </w:r>
      <w:r>
        <w:rPr>
          <w:rFonts w:ascii="Times New Roman" w:hAnsi="Times New Roman" w:eastAsia="宋体" w:cs="Times New Roman"/>
          <w:kern w:val="0"/>
          <w:szCs w:val="20"/>
        </w:rPr>
        <w:t>的版本适用于本文件</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不注日期的引用文件，其最新版本（包括所有的修改单）适用于本文件。</w:t>
      </w:r>
    </w:p>
    <w:p w14:paraId="3A16AAE2">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2423.1—2008  电工电子产品环境试验 第2部分:试验方法 试验A：低温</w:t>
      </w:r>
    </w:p>
    <w:p w14:paraId="3A16AAE3">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bookmarkStart w:id="24" w:name="OLE_LINK4"/>
      <w:r>
        <w:rPr>
          <w:rFonts w:ascii="Times New Roman" w:hAnsi="Times New Roman" w:eastAsia="宋体" w:cs="Times New Roman"/>
          <w:kern w:val="0"/>
          <w:szCs w:val="20"/>
        </w:rPr>
        <w:t>GB/T 2423.2—2008  电工电子产品环境试验 第2部分:试验方法 试验B：高温</w:t>
      </w:r>
    </w:p>
    <w:p w14:paraId="7CFF2EF6">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4208—2017  外壳防护等级(IP代码)</w:t>
      </w:r>
    </w:p>
    <w:bookmarkEnd w:id="24"/>
    <w:p w14:paraId="6C5E3D6F">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7665—2005  传感器通用术语</w:t>
      </w:r>
    </w:p>
    <w:p w14:paraId="1AEBDD33">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12572—2008  无线电发射设备参数通用要求和测量方法</w:t>
      </w:r>
    </w:p>
    <w:p w14:paraId="18CC3ED5">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16821—2007  通信用电源设备通用试验方法</w:t>
      </w:r>
    </w:p>
    <w:p w14:paraId="35703B27">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17626.8-2006  电磁兼容 试验和测量技术 工频磁场抗扰度试验</w:t>
      </w:r>
    </w:p>
    <w:p w14:paraId="6F11EDA6">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bookmarkStart w:id="25" w:name="OLE_LINK7"/>
      <w:r>
        <w:rPr>
          <w:rFonts w:hint="eastAsia" w:ascii="Times New Roman" w:hAnsi="Times New Roman" w:eastAsia="宋体" w:cs="Times New Roman"/>
          <w:kern w:val="0"/>
          <w:szCs w:val="20"/>
        </w:rPr>
        <w:t>GB/T 17626.9-2011  电磁兼容 试验和测量技术 脉冲磁场抗扰度试验</w:t>
      </w:r>
    </w:p>
    <w:p w14:paraId="77AC702E">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GB/T 18459-2001  传感器主要静态性能指标计算方法</w:t>
      </w:r>
    </w:p>
    <w:bookmarkEnd w:id="25"/>
    <w:p w14:paraId="3A16AAEE">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GB/T 20840.7—2007  互感器 第7部分：电子式电压互感器</w:t>
      </w:r>
    </w:p>
    <w:p w14:paraId="3A16AAEF">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highlight w:val="none"/>
        </w:rPr>
      </w:pPr>
      <w:r>
        <w:rPr>
          <w:rFonts w:ascii="Times New Roman" w:hAnsi="Times New Roman" w:eastAsia="宋体" w:cs="Times New Roman"/>
          <w:kern w:val="0"/>
          <w:szCs w:val="20"/>
          <w:highlight w:val="none"/>
        </w:rPr>
        <w:t xml:space="preserve">GB/T 26217—2019 </w:t>
      </w:r>
      <w:r>
        <w:rPr>
          <w:rFonts w:hint="eastAsia" w:ascii="Times New Roman" w:hAnsi="Times New Roman" w:eastAsia="宋体" w:cs="Times New Roman"/>
          <w:kern w:val="0"/>
          <w:szCs w:val="20"/>
          <w:highlight w:val="none"/>
        </w:rPr>
        <w:t>高压直流输电系统直流电压测量装置</w:t>
      </w:r>
      <w:r>
        <w:rPr>
          <w:rFonts w:ascii="Times New Roman" w:hAnsi="Times New Roman" w:eastAsia="宋体" w:cs="Times New Roman"/>
          <w:kern w:val="0"/>
          <w:szCs w:val="20"/>
          <w:highlight w:val="none"/>
        </w:rPr>
        <w:t xml:space="preserve"> </w:t>
      </w:r>
    </w:p>
    <w:p w14:paraId="3A16AAF3">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YD/T 148</w:t>
      </w:r>
      <w:r>
        <w:rPr>
          <w:rFonts w:hint="eastAsia" w:ascii="Times New Roman" w:hAnsi="Times New Roman" w:eastAsia="宋体" w:cs="Times New Roman"/>
          <w:kern w:val="0"/>
          <w:szCs w:val="20"/>
        </w:rPr>
        <w:t>4</w:t>
      </w:r>
      <w:r>
        <w:rPr>
          <w:rFonts w:ascii="Times New Roman" w:hAnsi="Times New Roman" w:eastAsia="宋体" w:cs="Times New Roman"/>
          <w:kern w:val="0"/>
          <w:szCs w:val="20"/>
        </w:rPr>
        <w:t>.1—20</w:t>
      </w:r>
      <w:r>
        <w:rPr>
          <w:rFonts w:hint="eastAsia" w:ascii="Times New Roman" w:hAnsi="Times New Roman" w:eastAsia="宋体" w:cs="Times New Roman"/>
          <w:kern w:val="0"/>
          <w:szCs w:val="20"/>
        </w:rPr>
        <w:t>16</w:t>
      </w:r>
      <w:r>
        <w:rPr>
          <w:rFonts w:ascii="Times New Roman" w:hAnsi="Times New Roman" w:eastAsia="宋体" w:cs="Times New Roman"/>
          <w:kern w:val="0"/>
          <w:szCs w:val="20"/>
        </w:rPr>
        <w:t xml:space="preserve">  无线终端空间射频辐射功率和接收机性能测量方法 第1部分：通用要求</w:t>
      </w:r>
      <w:r>
        <w:rPr>
          <w:rFonts w:hint="eastAsia" w:ascii="Times New Roman" w:hAnsi="Times New Roman" w:eastAsia="宋体" w:cs="Times New Roman"/>
          <w:kern w:val="0"/>
          <w:szCs w:val="20"/>
        </w:rPr>
        <w:t xml:space="preserve"> </w:t>
      </w:r>
    </w:p>
    <w:p w14:paraId="0DBE75BD">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hint="eastAsia" w:ascii="Times New Roman" w:hAnsi="Times New Roman" w:eastAsia="宋体" w:cs="Times New Roman"/>
          <w:kern w:val="0"/>
          <w:szCs w:val="20"/>
        </w:rPr>
        <w:t xml:space="preserve">YD/T 3330—2018  支持通信应用的北斗授时设备测试方法 </w:t>
      </w:r>
    </w:p>
    <w:p w14:paraId="780BFAD0">
      <w:pPr>
        <w:widowControl/>
        <w:tabs>
          <w:tab w:val="center" w:pos="4201"/>
          <w:tab w:val="right" w:leader="dot" w:pos="9298"/>
        </w:tabs>
        <w:autoSpaceDE w:val="0"/>
        <w:autoSpaceDN w:val="0"/>
        <w:spacing w:line="360" w:lineRule="exact"/>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SJ 20</w:t>
      </w:r>
      <w:r>
        <w:rPr>
          <w:rFonts w:hint="eastAsia" w:ascii="Times New Roman" w:hAnsi="Times New Roman" w:eastAsia="宋体" w:cs="Times New Roman"/>
          <w:kern w:val="0"/>
          <w:szCs w:val="20"/>
        </w:rPr>
        <w:t>927</w:t>
      </w:r>
      <w:r>
        <w:rPr>
          <w:rFonts w:ascii="Times New Roman" w:hAnsi="Times New Roman" w:eastAsia="宋体" w:cs="Times New Roman"/>
          <w:kern w:val="0"/>
          <w:szCs w:val="20"/>
        </w:rPr>
        <w:t>—200</w:t>
      </w:r>
      <w:r>
        <w:rPr>
          <w:rFonts w:hint="eastAsia" w:ascii="Times New Roman" w:hAnsi="Times New Roman" w:eastAsia="宋体" w:cs="Times New Roman"/>
          <w:kern w:val="0"/>
          <w:szCs w:val="20"/>
        </w:rPr>
        <w:t>5</w:t>
      </w:r>
      <w:r>
        <w:rPr>
          <w:rFonts w:ascii="Times New Roman" w:hAnsi="Times New Roman" w:eastAsia="宋体" w:cs="Times New Roman"/>
          <w:kern w:val="0"/>
          <w:szCs w:val="20"/>
        </w:rPr>
        <w:t xml:space="preserve">  </w:t>
      </w:r>
      <w:r>
        <w:rPr>
          <w:rFonts w:hint="eastAsia" w:ascii="Times New Roman" w:hAnsi="Times New Roman" w:eastAsia="宋体" w:cs="Times New Roman"/>
          <w:kern w:val="0"/>
          <w:szCs w:val="20"/>
        </w:rPr>
        <w:t>光纤电压</w:t>
      </w:r>
      <w:r>
        <w:rPr>
          <w:rFonts w:ascii="Times New Roman" w:hAnsi="Times New Roman" w:eastAsia="宋体" w:cs="Times New Roman"/>
          <w:kern w:val="0"/>
          <w:szCs w:val="20"/>
        </w:rPr>
        <w:t>传感器</w:t>
      </w:r>
      <w:r>
        <w:rPr>
          <w:rFonts w:hint="eastAsia" w:ascii="Times New Roman" w:hAnsi="Times New Roman" w:eastAsia="宋体" w:cs="Times New Roman"/>
          <w:kern w:val="0"/>
          <w:szCs w:val="20"/>
        </w:rPr>
        <w:t>通用</w:t>
      </w:r>
      <w:r>
        <w:rPr>
          <w:rFonts w:ascii="Times New Roman" w:hAnsi="Times New Roman" w:eastAsia="宋体" w:cs="Times New Roman"/>
          <w:kern w:val="0"/>
          <w:szCs w:val="20"/>
        </w:rPr>
        <w:t>规范</w:t>
      </w:r>
    </w:p>
    <w:p w14:paraId="3A16AAF5">
      <w:pPr>
        <w:pStyle w:val="71"/>
        <w:numPr>
          <w:ilvl w:val="0"/>
          <w:numId w:val="5"/>
        </w:numPr>
        <w:rPr>
          <w:rFonts w:ascii="Times New Roman"/>
        </w:rPr>
      </w:pPr>
      <w:bookmarkStart w:id="26" w:name="_Toc193982550"/>
      <w:r>
        <w:rPr>
          <w:rFonts w:ascii="Times New Roman"/>
        </w:rPr>
        <w:t>术语和定义</w:t>
      </w:r>
      <w:bookmarkEnd w:id="21"/>
      <w:bookmarkEnd w:id="23"/>
      <w:bookmarkEnd w:id="26"/>
    </w:p>
    <w:p w14:paraId="3A16AAF6">
      <w:pPr>
        <w:pStyle w:val="23"/>
        <w:rPr>
          <w:rFonts w:ascii="Times New Roman"/>
        </w:rPr>
      </w:pPr>
      <w:r>
        <w:rPr>
          <w:rFonts w:ascii="Times New Roman"/>
        </w:rPr>
        <w:t>下列术语和定义适用于本文件。</w:t>
      </w:r>
    </w:p>
    <w:p w14:paraId="4E4644CF">
      <w:pPr>
        <w:pStyle w:val="66"/>
        <w:numPr>
          <w:ilvl w:val="1"/>
          <w:numId w:val="5"/>
        </w:numPr>
        <w:spacing w:before="156" w:beforeLines="50" w:after="156" w:afterLines="50"/>
        <w:rPr>
          <w:rFonts w:ascii="Times New Roman"/>
        </w:rPr>
      </w:pPr>
    </w:p>
    <w:p w14:paraId="05E28617">
      <w:pPr>
        <w:pStyle w:val="66"/>
        <w:ind w:firstLine="420" w:firstLineChars="200"/>
        <w:rPr>
          <w:rFonts w:ascii="Times New Roman"/>
        </w:rPr>
      </w:pPr>
      <w:r>
        <w:rPr>
          <w:rFonts w:hint="eastAsia" w:ascii="Times New Roman"/>
        </w:rPr>
        <w:t xml:space="preserve">非侵入式电压传感器 </w:t>
      </w:r>
      <w:r>
        <w:rPr>
          <w:rFonts w:ascii="黑体" w:hAnsi="黑体"/>
          <w:kern w:val="2"/>
          <w:szCs w:val="24"/>
        </w:rPr>
        <w:t>non-intrusive high voltage sensor</w:t>
      </w:r>
    </w:p>
    <w:p w14:paraId="09B9FBB2">
      <w:pPr>
        <w:pStyle w:val="23"/>
        <w:jc w:val="left"/>
      </w:pPr>
      <w:r>
        <w:rPr>
          <w:rFonts w:hint="eastAsia"/>
        </w:rPr>
        <w:t>一种与一次设备无任何电气连接、无须侵入导线绝缘层或设备内部的电压传感器，一般通过测量电压量产生的空间电场量线性变化实现，由电场敏感元件和信号处理电路组成，适用于110kV及以上交直流电压等级变电站、换流站中母线、一次设备引流线、输电线路导线的电压传感。</w:t>
      </w:r>
    </w:p>
    <w:p w14:paraId="0E9B578D">
      <w:pPr>
        <w:pStyle w:val="66"/>
        <w:numPr>
          <w:ilvl w:val="1"/>
          <w:numId w:val="5"/>
        </w:numPr>
        <w:spacing w:before="156" w:beforeLines="50" w:after="156" w:afterLines="50"/>
        <w:rPr>
          <w:rFonts w:ascii="Times New Roman"/>
        </w:rPr>
      </w:pPr>
    </w:p>
    <w:p w14:paraId="3E5BE2EB">
      <w:pPr>
        <w:pStyle w:val="66"/>
        <w:ind w:firstLine="420" w:firstLineChars="200"/>
        <w:rPr>
          <w:rFonts w:ascii="Times New Roman"/>
        </w:rPr>
      </w:pPr>
      <w:r>
        <w:rPr>
          <w:rFonts w:hint="eastAsia" w:ascii="Times New Roman"/>
        </w:rPr>
        <w:t>电场敏感元件</w:t>
      </w:r>
      <w:r>
        <w:rPr>
          <w:rFonts w:ascii="黑体" w:hAnsi="黑体"/>
          <w:kern w:val="2"/>
          <w:szCs w:val="24"/>
        </w:rPr>
        <w:t xml:space="preserve"> electric field sensing element</w:t>
      </w:r>
    </w:p>
    <w:p w14:paraId="661D2AC2">
      <w:pPr>
        <w:pStyle w:val="23"/>
        <w:jc w:val="left"/>
      </w:pPr>
      <w:r>
        <w:rPr>
          <w:rFonts w:hint="eastAsia"/>
        </w:rPr>
        <w:t>能感受交流或直流电场强度并可转换成可用输出信号的敏感元件。</w:t>
      </w:r>
    </w:p>
    <w:p w14:paraId="16BD8490">
      <w:pPr>
        <w:pStyle w:val="66"/>
        <w:numPr>
          <w:ilvl w:val="1"/>
          <w:numId w:val="5"/>
        </w:numPr>
        <w:spacing w:before="156" w:beforeLines="50" w:after="156" w:afterLines="50"/>
        <w:rPr>
          <w:rFonts w:ascii="Times New Roman"/>
        </w:rPr>
      </w:pPr>
    </w:p>
    <w:p w14:paraId="4145DCEE">
      <w:pPr>
        <w:pStyle w:val="66"/>
        <w:ind w:firstLine="420" w:firstLineChars="200"/>
        <w:rPr>
          <w:rFonts w:ascii="Times New Roman"/>
        </w:rPr>
      </w:pPr>
      <w:r>
        <w:rPr>
          <w:rFonts w:hint="eastAsia" w:ascii="Times New Roman"/>
        </w:rPr>
        <w:t>额定电压标准值</w:t>
      </w:r>
      <w:r>
        <w:rPr>
          <w:rFonts w:ascii="Times New Roman"/>
        </w:rPr>
        <w:t xml:space="preserve"> </w:t>
      </w:r>
      <w:r>
        <w:rPr>
          <w:rFonts w:ascii="黑体" w:hAnsi="黑体"/>
          <w:kern w:val="2"/>
          <w:szCs w:val="24"/>
        </w:rPr>
        <w:t>standard values of rated voltage</w:t>
      </w:r>
    </w:p>
    <w:p w14:paraId="12E4C371">
      <w:pPr>
        <w:pStyle w:val="23"/>
        <w:jc w:val="left"/>
      </w:pPr>
      <w:r>
        <w:rPr>
          <w:rFonts w:hint="eastAsia"/>
        </w:rPr>
        <w:t>作为非侵入式电压传感器性能基准的被测电压值。</w:t>
      </w:r>
    </w:p>
    <w:p w14:paraId="2B07C910">
      <w:pPr>
        <w:pStyle w:val="66"/>
        <w:numPr>
          <w:ilvl w:val="1"/>
          <w:numId w:val="5"/>
        </w:numPr>
        <w:spacing w:before="156" w:beforeLines="50" w:after="156" w:afterLines="50"/>
        <w:rPr>
          <w:rFonts w:ascii="Times New Roman"/>
        </w:rPr>
      </w:pPr>
    </w:p>
    <w:p w14:paraId="014CC09D">
      <w:pPr>
        <w:pStyle w:val="66"/>
        <w:ind w:firstLine="420" w:firstLineChars="200"/>
        <w:rPr>
          <w:rFonts w:ascii="Times New Roman"/>
        </w:rPr>
      </w:pPr>
      <w:r>
        <w:rPr>
          <w:rFonts w:ascii="Times New Roman"/>
        </w:rPr>
        <w:t>频率响应</w:t>
      </w:r>
      <w:r>
        <w:rPr>
          <w:rFonts w:ascii="黑体" w:hAnsi="黑体"/>
          <w:kern w:val="2"/>
          <w:szCs w:val="24"/>
        </w:rPr>
        <w:t>frequency response</w:t>
      </w:r>
    </w:p>
    <w:p w14:paraId="7885F497">
      <w:pPr>
        <w:pStyle w:val="23"/>
        <w:rPr>
          <w:rFonts w:ascii="Times New Roman"/>
        </w:rPr>
      </w:pPr>
      <w:r>
        <w:rPr>
          <w:rFonts w:ascii="Times New Roman"/>
        </w:rPr>
        <w:t>在规定的测量频率范围内，当输入频率变化的正弦波信号时，输出量与输入量之幅值比及相位差随频率的变化。</w:t>
      </w:r>
    </w:p>
    <w:p w14:paraId="46052F7B">
      <w:pPr>
        <w:widowControl/>
        <w:tabs>
          <w:tab w:val="center" w:pos="4201"/>
          <w:tab w:val="right" w:leader="dot" w:pos="9298"/>
        </w:tabs>
        <w:autoSpaceDE w:val="0"/>
        <w:autoSpaceDN w:val="0"/>
        <w:ind w:firstLine="420" w:firstLineChars="200"/>
        <w:rPr>
          <w:rFonts w:hint="eastAsia" w:ascii="宋体"/>
          <w:kern w:val="0"/>
          <w:szCs w:val="20"/>
        </w:rPr>
      </w:pPr>
      <w:r>
        <w:rPr>
          <w:rFonts w:hint="eastAsia"/>
        </w:rPr>
        <w:t>[来源：</w:t>
      </w:r>
      <w:r>
        <w:rPr>
          <w:rFonts w:hint="eastAsia" w:ascii="宋体" w:hAnsi="宋体" w:eastAsia="宋体" w:cs="Times New Roman"/>
          <w:kern w:val="0"/>
          <w:szCs w:val="20"/>
        </w:rPr>
        <w:t>GB/T 26217—2019，3.</w:t>
      </w:r>
      <w:r>
        <w:rPr>
          <w:rFonts w:hint="eastAsia" w:ascii="宋体" w:hAnsi="宋体" w:eastAsia="宋体" w:cs="Times New Roman"/>
          <w:kern w:val="0"/>
          <w:szCs w:val="20"/>
        </w:rPr>
        <w:t>7</w:t>
      </w:r>
      <w:r>
        <w:rPr>
          <w:rFonts w:hint="eastAsia" w:ascii="宋体" w:hAnsi="宋体" w:eastAsia="宋体" w:cs="Times New Roman"/>
          <w:kern w:val="0"/>
          <w:szCs w:val="20"/>
        </w:rPr>
        <w:t>]</w:t>
      </w:r>
    </w:p>
    <w:p w14:paraId="3A16AAF7">
      <w:pPr>
        <w:pStyle w:val="66"/>
        <w:numPr>
          <w:ilvl w:val="1"/>
          <w:numId w:val="5"/>
        </w:numPr>
        <w:spacing w:before="156" w:beforeLines="50" w:after="156" w:afterLines="50"/>
      </w:pPr>
    </w:p>
    <w:p w14:paraId="3FD1B57C">
      <w:pPr>
        <w:pStyle w:val="66"/>
        <w:ind w:firstLine="420" w:firstLineChars="200"/>
        <w:rPr>
          <w:rFonts w:ascii="Times New Roman"/>
        </w:rPr>
      </w:pPr>
      <w:r>
        <w:rPr>
          <w:rFonts w:hint="eastAsia" w:ascii="Times New Roman"/>
        </w:rPr>
        <w:t xml:space="preserve">准确度 </w:t>
      </w:r>
      <w:r>
        <w:rPr>
          <w:rFonts w:ascii="黑体" w:hAnsi="黑体"/>
          <w:kern w:val="2"/>
          <w:szCs w:val="24"/>
        </w:rPr>
        <w:t>accuracy</w:t>
      </w:r>
    </w:p>
    <w:p w14:paraId="5C65ED73">
      <w:pPr>
        <w:pStyle w:val="23"/>
        <w:tabs>
          <w:tab w:val="clear" w:pos="4201"/>
          <w:tab w:val="clear" w:pos="9298"/>
        </w:tabs>
        <w:autoSpaceDE/>
        <w:autoSpaceDN/>
        <w:rPr>
          <w:rFonts w:ascii="Times New Roman"/>
        </w:rPr>
      </w:pPr>
      <w:r>
        <w:rPr>
          <w:rFonts w:hint="eastAsia" w:ascii="Times New Roman"/>
        </w:rPr>
        <w:t>测量结果与被测量的真值之间的一致程度，通常以等级或误差范围表示。</w:t>
      </w:r>
    </w:p>
    <w:p w14:paraId="1D85D1B6">
      <w:pPr>
        <w:pStyle w:val="23"/>
        <w:tabs>
          <w:tab w:val="clear" w:pos="4201"/>
          <w:tab w:val="clear" w:pos="9298"/>
        </w:tabs>
        <w:autoSpaceDE/>
        <w:autoSpaceDN/>
        <w:rPr>
          <w:rFonts w:ascii="Times New Roman"/>
        </w:rPr>
      </w:pPr>
      <w:r>
        <w:rPr>
          <w:rFonts w:hint="eastAsia" w:ascii="Times New Roman"/>
        </w:rPr>
        <w:t>[来源</w:t>
      </w:r>
      <w:r>
        <w:rPr>
          <w:rFonts w:hint="eastAsia" w:ascii="宋体" w:hAnsi="宋体"/>
        </w:rPr>
        <w:t>：</w:t>
      </w:r>
      <w:r>
        <w:rPr>
          <w:rFonts w:ascii="宋体" w:hAnsi="宋体"/>
        </w:rPr>
        <w:t>GB/T 7665</w:t>
      </w:r>
      <w:r>
        <w:rPr>
          <w:rFonts w:hint="eastAsia" w:ascii="宋体" w:hAnsi="宋体"/>
        </w:rPr>
        <w:t>—</w:t>
      </w:r>
      <w:r>
        <w:rPr>
          <w:rFonts w:ascii="宋体" w:hAnsi="宋体"/>
        </w:rPr>
        <w:t>2005</w:t>
      </w:r>
      <w:r>
        <w:rPr>
          <w:rFonts w:hint="eastAsia" w:ascii="宋体" w:hAnsi="宋体"/>
        </w:rPr>
        <w:t>，</w:t>
      </w:r>
      <w:r>
        <w:rPr>
          <w:rFonts w:ascii="宋体" w:hAnsi="宋体"/>
        </w:rPr>
        <w:t>3.5.11</w:t>
      </w:r>
      <w:r>
        <w:rPr>
          <w:rFonts w:hint="eastAsia" w:ascii="Times New Roman"/>
        </w:rPr>
        <w:t>]</w:t>
      </w:r>
    </w:p>
    <w:p w14:paraId="495DC849">
      <w:pPr>
        <w:pStyle w:val="66"/>
        <w:numPr>
          <w:ilvl w:val="1"/>
          <w:numId w:val="5"/>
        </w:numPr>
        <w:spacing w:before="156" w:beforeLines="50" w:after="156" w:afterLines="50"/>
        <w:rPr>
          <w:rFonts w:ascii="宋体"/>
          <w:szCs w:val="20"/>
        </w:rPr>
      </w:pPr>
    </w:p>
    <w:p w14:paraId="2DD987A4">
      <w:pPr>
        <w:pStyle w:val="23"/>
        <w:rPr>
          <w:rFonts w:hint="eastAsia" w:ascii="黑体" w:hAnsi="黑体" w:eastAsia="黑体"/>
          <w:kern w:val="2"/>
          <w:szCs w:val="24"/>
        </w:rPr>
      </w:pPr>
      <w:r>
        <w:rPr>
          <w:rFonts w:hint="eastAsia" w:ascii="黑体" w:hAnsi="黑体" w:eastAsia="黑体"/>
          <w:kern w:val="2"/>
          <w:szCs w:val="24"/>
        </w:rPr>
        <w:t>线性度 linearity</w:t>
      </w:r>
    </w:p>
    <w:p w14:paraId="0D35605E">
      <w:pPr>
        <w:pStyle w:val="23"/>
      </w:pPr>
      <w:r>
        <w:rPr>
          <w:rFonts w:hint="eastAsia"/>
        </w:rPr>
        <w:t>正、反行程实际平均特性曲线相对于参比直线的最大偏差，用满量程输出的百分比表示。</w:t>
      </w:r>
    </w:p>
    <w:p w14:paraId="53BEBC0E">
      <w:pPr>
        <w:pStyle w:val="23"/>
      </w:pPr>
      <w:r>
        <w:rPr>
          <w:rFonts w:hint="eastAsia"/>
        </w:rPr>
        <w:t>[</w:t>
      </w:r>
      <w:r>
        <w:rPr>
          <w:rFonts w:hint="eastAsia" w:hAnsi="宋体"/>
        </w:rPr>
        <w:t>来源：</w:t>
      </w:r>
      <w:r>
        <w:rPr>
          <w:rFonts w:hAnsi="宋体"/>
          <w:szCs w:val="21"/>
        </w:rPr>
        <w:t xml:space="preserve">GB/T </w:t>
      </w:r>
      <w:r>
        <w:rPr>
          <w:rFonts w:hint="eastAsia" w:hAnsi="宋体"/>
          <w:szCs w:val="21"/>
        </w:rPr>
        <w:t>18459—2001，2.3.5</w:t>
      </w:r>
      <w:r>
        <w:rPr>
          <w:rFonts w:hint="eastAsia"/>
        </w:rPr>
        <w:t>]</w:t>
      </w:r>
    </w:p>
    <w:p w14:paraId="574150FB">
      <w:pPr>
        <w:pStyle w:val="66"/>
        <w:numPr>
          <w:ilvl w:val="1"/>
          <w:numId w:val="5"/>
        </w:numPr>
        <w:spacing w:before="156" w:beforeLines="50" w:after="156" w:afterLines="50"/>
        <w:rPr>
          <w:rFonts w:ascii="宋体"/>
          <w:szCs w:val="20"/>
        </w:rPr>
      </w:pPr>
    </w:p>
    <w:p w14:paraId="7FCC9C99">
      <w:pPr>
        <w:pStyle w:val="23"/>
        <w:rPr>
          <w:rFonts w:hint="eastAsia" w:ascii="黑体" w:hAnsi="黑体" w:eastAsia="黑体"/>
          <w:kern w:val="2"/>
          <w:szCs w:val="24"/>
        </w:rPr>
      </w:pPr>
      <w:r>
        <w:rPr>
          <w:rFonts w:hint="eastAsia" w:ascii="黑体" w:hAnsi="黑体" w:eastAsia="黑体"/>
          <w:kern w:val="2"/>
          <w:szCs w:val="24"/>
        </w:rPr>
        <w:t>分辨力 resolution</w:t>
      </w:r>
    </w:p>
    <w:p w14:paraId="67A09D9B">
      <w:pPr>
        <w:pStyle w:val="23"/>
        <w:rPr>
          <w:rFonts w:ascii="Times New Roman"/>
          <w:kern w:val="2"/>
          <w:szCs w:val="24"/>
        </w:rPr>
      </w:pPr>
      <w:r>
        <w:rPr>
          <w:rFonts w:hint="eastAsia" w:ascii="Times New Roman"/>
          <w:kern w:val="2"/>
          <w:szCs w:val="24"/>
        </w:rPr>
        <w:t>传感器在整个输入量程内都能产生可观测的输出量变化的最小输入量变化。</w:t>
      </w:r>
    </w:p>
    <w:p w14:paraId="17CB1F40">
      <w:pPr>
        <w:pStyle w:val="23"/>
      </w:pPr>
      <w:r>
        <w:rPr>
          <w:rFonts w:hint="eastAsia" w:ascii="Times New Roman"/>
          <w:kern w:val="2"/>
          <w:szCs w:val="24"/>
        </w:rPr>
        <w:t>[来源</w:t>
      </w:r>
      <w:r>
        <w:rPr>
          <w:rFonts w:hint="eastAsia" w:ascii="宋体" w:hAnsi="宋体"/>
          <w:kern w:val="0"/>
          <w:szCs w:val="21"/>
        </w:rPr>
        <w:t>：</w:t>
      </w:r>
      <w:r>
        <w:rPr>
          <w:rFonts w:hAnsi="宋体"/>
        </w:rPr>
        <w:t xml:space="preserve">GB/T </w:t>
      </w:r>
      <w:r>
        <w:rPr>
          <w:rFonts w:hint="eastAsia" w:hAnsi="宋体"/>
        </w:rPr>
        <w:t>18459—2001，2.3.1</w:t>
      </w:r>
      <w:r>
        <w:rPr>
          <w:rFonts w:hint="eastAsia"/>
        </w:rPr>
        <w:t>]</w:t>
      </w:r>
    </w:p>
    <w:p w14:paraId="667A88DA">
      <w:pPr>
        <w:pStyle w:val="66"/>
        <w:numPr>
          <w:ilvl w:val="1"/>
          <w:numId w:val="5"/>
        </w:numPr>
        <w:spacing w:before="156" w:beforeLines="50" w:after="156" w:afterLines="50"/>
        <w:rPr>
          <w:rFonts w:ascii="宋体"/>
          <w:szCs w:val="20"/>
        </w:rPr>
      </w:pPr>
    </w:p>
    <w:p w14:paraId="05E112A7">
      <w:pPr>
        <w:pStyle w:val="23"/>
        <w:rPr>
          <w:rFonts w:hint="eastAsia" w:ascii="黑体" w:hAnsi="黑体" w:eastAsia="黑体"/>
          <w:kern w:val="2"/>
          <w:szCs w:val="24"/>
        </w:rPr>
      </w:pPr>
      <w:r>
        <w:rPr>
          <w:rFonts w:hint="eastAsia" w:ascii="黑体" w:hAnsi="黑体" w:eastAsia="黑体"/>
          <w:kern w:val="2"/>
          <w:szCs w:val="24"/>
        </w:rPr>
        <w:t xml:space="preserve">零点输出 zero-measurand output </w:t>
      </w:r>
    </w:p>
    <w:p w14:paraId="26954306">
      <w:pPr>
        <w:pStyle w:val="23"/>
      </w:pPr>
      <w:r>
        <w:rPr>
          <w:rFonts w:hint="eastAsia"/>
        </w:rPr>
        <w:t>在被测电压为零的情况下，传感器的输出信号值。</w:t>
      </w:r>
    </w:p>
    <w:p w14:paraId="4738F30E">
      <w:pPr>
        <w:pStyle w:val="23"/>
      </w:pPr>
      <w:r>
        <w:rPr>
          <w:rFonts w:hint="eastAsia"/>
        </w:rPr>
        <w:t>[来源</w:t>
      </w:r>
      <w:r>
        <w:rPr>
          <w:rFonts w:hint="eastAsia" w:hAnsi="宋体"/>
        </w:rPr>
        <w:t>：SJ</w:t>
      </w:r>
      <w:r>
        <w:rPr>
          <w:rFonts w:hAnsi="宋体"/>
        </w:rPr>
        <w:t xml:space="preserve"> </w:t>
      </w:r>
      <w:r>
        <w:rPr>
          <w:rFonts w:hint="eastAsia" w:hAnsi="宋体"/>
        </w:rPr>
        <w:t>20927—2005，6.1.1</w:t>
      </w:r>
      <w:r>
        <w:rPr>
          <w:rFonts w:hint="eastAsia"/>
        </w:rPr>
        <w:t>]</w:t>
      </w:r>
    </w:p>
    <w:p w14:paraId="6ED12A90">
      <w:pPr>
        <w:pStyle w:val="66"/>
        <w:numPr>
          <w:ilvl w:val="1"/>
          <w:numId w:val="5"/>
        </w:numPr>
        <w:spacing w:before="156" w:beforeLines="50" w:after="156" w:afterLines="50"/>
        <w:rPr>
          <w:rFonts w:ascii="宋体"/>
          <w:szCs w:val="20"/>
        </w:rPr>
      </w:pPr>
    </w:p>
    <w:p w14:paraId="695AC547">
      <w:pPr>
        <w:pStyle w:val="23"/>
        <w:rPr>
          <w:rFonts w:hint="eastAsia" w:ascii="黑体" w:hAnsi="黑体" w:eastAsia="黑体"/>
          <w:kern w:val="2"/>
          <w:szCs w:val="24"/>
        </w:rPr>
      </w:pPr>
      <w:r>
        <w:rPr>
          <w:rFonts w:hint="eastAsia" w:ascii="黑体" w:hAnsi="黑体" w:eastAsia="黑体"/>
          <w:kern w:val="2"/>
          <w:szCs w:val="24"/>
        </w:rPr>
        <w:t>零点漂移（零偏稳定性） zero stability</w:t>
      </w:r>
    </w:p>
    <w:p w14:paraId="5A4F3572">
      <w:pPr>
        <w:pStyle w:val="23"/>
      </w:pPr>
      <w:r>
        <w:rPr>
          <w:rFonts w:hint="eastAsia"/>
        </w:rPr>
        <w:t>传感器在环境温度不变和无测量信号情况下，规定的时间间隔内保持零点输出不变的能力。</w:t>
      </w:r>
    </w:p>
    <w:p w14:paraId="2BC22B89">
      <w:pPr>
        <w:pStyle w:val="23"/>
      </w:pPr>
      <w:r>
        <w:rPr>
          <w:rFonts w:hint="eastAsia"/>
        </w:rPr>
        <w:t>[来源</w:t>
      </w:r>
      <w:r>
        <w:rPr>
          <w:rFonts w:hint="eastAsia" w:hAnsi="宋体"/>
        </w:rPr>
        <w:t>：GB/T</w:t>
      </w:r>
      <w:r>
        <w:rPr>
          <w:rFonts w:hAnsi="宋体"/>
        </w:rPr>
        <w:t xml:space="preserve"> </w:t>
      </w:r>
      <w:r>
        <w:rPr>
          <w:rFonts w:hint="eastAsia" w:hAnsi="宋体"/>
        </w:rPr>
        <w:t>7665—2005，3.5.1.82</w:t>
      </w:r>
      <w:r>
        <w:rPr>
          <w:rFonts w:hAnsi="宋体"/>
        </w:rPr>
        <w:t xml:space="preserve"> </w:t>
      </w:r>
      <w:r>
        <w:rPr>
          <w:rFonts w:hint="eastAsia" w:hAnsi="宋体"/>
        </w:rPr>
        <w:t>和</w:t>
      </w:r>
      <w:r>
        <w:rPr>
          <w:rFonts w:hAnsi="宋体"/>
        </w:rPr>
        <w:t xml:space="preserve"> SJ </w:t>
      </w:r>
      <w:r>
        <w:rPr>
          <w:rFonts w:hint="eastAsia" w:hAnsi="宋体"/>
        </w:rPr>
        <w:t>20927—2005，6.1.3</w:t>
      </w:r>
      <w:r>
        <w:rPr>
          <w:rFonts w:hint="eastAsia"/>
        </w:rPr>
        <w:t>]</w:t>
      </w:r>
    </w:p>
    <w:p w14:paraId="530CE76F">
      <w:pPr>
        <w:pStyle w:val="66"/>
        <w:numPr>
          <w:ilvl w:val="1"/>
          <w:numId w:val="5"/>
        </w:numPr>
        <w:spacing w:before="156" w:beforeLines="50" w:after="156" w:afterLines="50"/>
        <w:rPr>
          <w:rFonts w:ascii="宋体"/>
          <w:szCs w:val="20"/>
        </w:rPr>
      </w:pPr>
    </w:p>
    <w:p w14:paraId="31175DCC">
      <w:pPr>
        <w:pStyle w:val="23"/>
        <w:rPr>
          <w:rFonts w:hint="eastAsia" w:ascii="黑体" w:hAnsi="黑体" w:eastAsia="黑体"/>
          <w:kern w:val="2"/>
          <w:szCs w:val="24"/>
        </w:rPr>
      </w:pPr>
      <w:r>
        <w:rPr>
          <w:rFonts w:hint="eastAsia" w:ascii="黑体" w:hAnsi="黑体" w:eastAsia="黑体"/>
          <w:kern w:val="2"/>
          <w:szCs w:val="24"/>
        </w:rPr>
        <w:t>热零点漂移 thermal zero shift</w:t>
      </w:r>
    </w:p>
    <w:p w14:paraId="68763818">
      <w:pPr>
        <w:pStyle w:val="23"/>
      </w:pPr>
      <w:r>
        <w:rPr>
          <w:rFonts w:hint="eastAsia"/>
        </w:rPr>
        <w:t>由环境温度变化所引起的零点输出变化，通常用单位温度的满量程输出的百分比来表示。</w:t>
      </w:r>
    </w:p>
    <w:p w14:paraId="1A52DA85">
      <w:pPr>
        <w:pStyle w:val="23"/>
      </w:pPr>
      <w:r>
        <w:rPr>
          <w:rFonts w:hint="eastAsia"/>
        </w:rPr>
        <w:t>[来源</w:t>
      </w:r>
      <w:r>
        <w:rPr>
          <w:rFonts w:hint="eastAsia" w:hAnsi="宋体"/>
        </w:rPr>
        <w:t>：GB/T</w:t>
      </w:r>
      <w:r>
        <w:rPr>
          <w:rFonts w:hAnsi="宋体"/>
        </w:rPr>
        <w:t xml:space="preserve"> </w:t>
      </w:r>
      <w:r>
        <w:rPr>
          <w:rFonts w:hint="eastAsia" w:hAnsi="宋体"/>
        </w:rPr>
        <w:t>18459—2001，2.3.12]</w:t>
      </w:r>
    </w:p>
    <w:p w14:paraId="7795E612">
      <w:pPr>
        <w:pStyle w:val="66"/>
        <w:numPr>
          <w:ilvl w:val="1"/>
          <w:numId w:val="5"/>
        </w:numPr>
        <w:spacing w:before="156" w:beforeLines="50" w:after="156" w:afterLines="50"/>
        <w:rPr>
          <w:rFonts w:ascii="宋体"/>
          <w:szCs w:val="20"/>
        </w:rPr>
      </w:pPr>
    </w:p>
    <w:p w14:paraId="4CA844DD">
      <w:pPr>
        <w:widowControl/>
        <w:tabs>
          <w:tab w:val="center" w:pos="4201"/>
          <w:tab w:val="right" w:leader="dot" w:pos="9298"/>
        </w:tabs>
        <w:autoSpaceDE w:val="0"/>
        <w:autoSpaceDN w:val="0"/>
        <w:ind w:firstLine="420" w:firstLineChars="200"/>
        <w:rPr>
          <w:rFonts w:hint="eastAsia" w:ascii="黑体" w:hAnsi="黑体" w:eastAsia="黑体"/>
        </w:rPr>
      </w:pPr>
      <w:r>
        <w:rPr>
          <w:rFonts w:hint="eastAsia" w:ascii="黑体" w:hAnsi="黑体" w:eastAsia="黑体"/>
        </w:rPr>
        <w:t>功耗 power consumption</w:t>
      </w:r>
    </w:p>
    <w:p w14:paraId="6E66A3BB">
      <w:pPr>
        <w:widowControl/>
        <w:tabs>
          <w:tab w:val="center" w:pos="4201"/>
          <w:tab w:val="right" w:leader="dot" w:pos="9298"/>
        </w:tabs>
        <w:autoSpaceDE w:val="0"/>
        <w:autoSpaceDN w:val="0"/>
        <w:ind w:firstLine="420" w:firstLineChars="200"/>
        <w:rPr>
          <w:rFonts w:hint="eastAsia"/>
        </w:rPr>
      </w:pPr>
      <w:r>
        <w:rPr>
          <w:rFonts w:hint="eastAsia"/>
        </w:rPr>
        <w:t>信号处于稳定条件下，传感器在工作范围内所消耗的最大功率瓦特数。</w:t>
      </w:r>
    </w:p>
    <w:p w14:paraId="72A427C7">
      <w:pPr>
        <w:widowControl/>
        <w:tabs>
          <w:tab w:val="center" w:pos="4201"/>
          <w:tab w:val="right" w:leader="dot" w:pos="9298"/>
        </w:tabs>
        <w:autoSpaceDE w:val="0"/>
        <w:autoSpaceDN w:val="0"/>
        <w:ind w:firstLine="420" w:firstLineChars="200"/>
        <w:rPr>
          <w:rFonts w:hint="eastAsia" w:ascii="宋体" w:hAnsi="宋体"/>
        </w:rPr>
      </w:pPr>
      <w:r>
        <w:rPr>
          <w:rFonts w:hint="eastAsia" w:ascii="宋体" w:hAnsi="宋体"/>
        </w:rPr>
        <w:t>[来源</w:t>
      </w:r>
      <w:r>
        <w:rPr>
          <w:rFonts w:hint="eastAsia" w:ascii="宋体" w:hAnsi="宋体" w:eastAsia="宋体" w:cs="Times New Roman"/>
          <w:kern w:val="0"/>
          <w:szCs w:val="20"/>
        </w:rPr>
        <w:t>：GB/T 7665—2005，3.5.1.85</w:t>
      </w:r>
      <w:r>
        <w:rPr>
          <w:rFonts w:hint="eastAsia" w:ascii="宋体" w:hAnsi="宋体"/>
        </w:rPr>
        <w:t>]</w:t>
      </w:r>
    </w:p>
    <w:p w14:paraId="2FEF90AD">
      <w:pPr>
        <w:pStyle w:val="66"/>
        <w:numPr>
          <w:ilvl w:val="1"/>
          <w:numId w:val="5"/>
        </w:numPr>
        <w:spacing w:before="156" w:beforeLines="50" w:after="156" w:afterLines="50"/>
        <w:rPr>
          <w:rFonts w:ascii="宋体"/>
          <w:szCs w:val="20"/>
        </w:rPr>
      </w:pPr>
    </w:p>
    <w:p w14:paraId="239A4CD6">
      <w:pPr>
        <w:pStyle w:val="23"/>
        <w:rPr>
          <w:rFonts w:hint="eastAsia" w:ascii="黑体" w:hAnsi="黑体" w:eastAsia="黑体"/>
          <w:szCs w:val="24"/>
        </w:rPr>
      </w:pPr>
      <w:r>
        <w:rPr>
          <w:rFonts w:hint="eastAsia" w:ascii="黑体" w:hAnsi="黑体" w:eastAsia="黑体"/>
          <w:kern w:val="2"/>
          <w:szCs w:val="24"/>
        </w:rPr>
        <w:t>平均无故障工作时间 mean time between failures, MTBF</w:t>
      </w:r>
    </w:p>
    <w:p w14:paraId="6550AC8A">
      <w:pPr>
        <w:widowControl/>
        <w:tabs>
          <w:tab w:val="center" w:pos="4201"/>
          <w:tab w:val="right" w:leader="dot" w:pos="9298"/>
        </w:tabs>
        <w:autoSpaceDE w:val="0"/>
        <w:autoSpaceDN w:val="0"/>
        <w:ind w:firstLine="420" w:firstLineChars="200"/>
        <w:rPr>
          <w:rFonts w:hint="eastAsia" w:ascii="宋体" w:hAnsi="宋体" w:eastAsia="宋体"/>
        </w:rPr>
      </w:pPr>
      <w:r>
        <w:rPr>
          <w:rFonts w:hint="eastAsia" w:ascii="宋体" w:hAnsi="宋体" w:eastAsia="宋体"/>
        </w:rPr>
        <w:t>传感器在规定的条件下和时间内，相邻两次故障之间的平均运行时间。</w:t>
      </w:r>
    </w:p>
    <w:p w14:paraId="381D32F8">
      <w:pPr>
        <w:pStyle w:val="66"/>
        <w:numPr>
          <w:ilvl w:val="1"/>
          <w:numId w:val="5"/>
        </w:numPr>
        <w:spacing w:before="156" w:beforeLines="50" w:after="156" w:afterLines="50"/>
        <w:rPr>
          <w:rFonts w:hint="eastAsia" w:ascii="宋体" w:hAnsi="宋体"/>
        </w:rPr>
      </w:pPr>
    </w:p>
    <w:p w14:paraId="25B2BBBE">
      <w:pPr>
        <w:pStyle w:val="23"/>
        <w:rPr>
          <w:rFonts w:hint="eastAsia" w:ascii="黑体" w:hAnsi="黑体"/>
          <w:kern w:val="2"/>
          <w:szCs w:val="24"/>
        </w:rPr>
      </w:pPr>
      <w:r>
        <w:rPr>
          <w:rFonts w:hint="eastAsia" w:ascii="黑体" w:hAnsi="黑体" w:eastAsia="黑体"/>
          <w:kern w:val="2"/>
          <w:szCs w:val="24"/>
        </w:rPr>
        <w:t>总全向辐射功率 total isotropic radiated power</w:t>
      </w:r>
    </w:p>
    <w:p w14:paraId="238D3879">
      <w:pPr>
        <w:pStyle w:val="23"/>
      </w:pPr>
      <w:r>
        <w:rPr>
          <w:rFonts w:hint="eastAsia"/>
        </w:rPr>
        <w:t>无线终端在空间三维球面上的射频辐射功率积分值，反映了无线终端在所有方向上的发射特性。</w:t>
      </w:r>
    </w:p>
    <w:p w14:paraId="7BBC4DE0">
      <w:pPr>
        <w:pStyle w:val="23"/>
      </w:pPr>
      <w:r>
        <w:rPr>
          <w:rFonts w:hint="eastAsia"/>
        </w:rPr>
        <w:t>[来源：YD/T 1484.1－2023，3.1.1]</w:t>
      </w:r>
    </w:p>
    <w:p w14:paraId="6BC6121C">
      <w:pPr>
        <w:pStyle w:val="66"/>
        <w:numPr>
          <w:ilvl w:val="1"/>
          <w:numId w:val="5"/>
        </w:numPr>
        <w:spacing w:before="156" w:beforeLines="50" w:after="156" w:afterLines="50"/>
        <w:rPr>
          <w:rFonts w:hint="eastAsia" w:ascii="宋体" w:hAnsi="宋体"/>
        </w:rPr>
      </w:pPr>
    </w:p>
    <w:p w14:paraId="06F3C6FE">
      <w:pPr>
        <w:pStyle w:val="23"/>
        <w:rPr>
          <w:rFonts w:hint="eastAsia" w:ascii="黑体" w:hAnsi="黑体" w:eastAsia="黑体" w:cs="Times New Roman"/>
          <w:b w:val="0"/>
          <w:bCs w:val="0"/>
          <w:szCs w:val="24"/>
        </w:rPr>
      </w:pPr>
      <w:r>
        <w:rPr>
          <w:rFonts w:hint="eastAsia" w:ascii="黑体" w:hAnsi="黑体" w:eastAsia="黑体"/>
          <w:b w:val="0"/>
          <w:bCs w:val="0"/>
          <w:kern w:val="2"/>
          <w:szCs w:val="24"/>
        </w:rPr>
        <w:t>必要带宽 necessary bandwidth</w:t>
      </w:r>
    </w:p>
    <w:p w14:paraId="10AE9955">
      <w:pPr>
        <w:widowControl/>
        <w:tabs>
          <w:tab w:val="center" w:pos="4201"/>
          <w:tab w:val="right" w:leader="dot" w:pos="9298"/>
        </w:tabs>
        <w:autoSpaceDE w:val="0"/>
        <w:autoSpaceDN w:val="0"/>
        <w:ind w:firstLine="420" w:firstLineChars="200"/>
        <w:rPr>
          <w:rFonts w:hint="eastAsia" w:ascii="宋体" w:hAnsi="宋体" w:eastAsia="等线" w:cs="Times New Roman"/>
          <w:szCs w:val="21"/>
        </w:rPr>
      </w:pPr>
      <w:r>
        <w:rPr>
          <w:rFonts w:hint="eastAsia" w:ascii="等线" w:hAnsi="等线" w:eastAsia="等线" w:cs="Times New Roman"/>
          <w:szCs w:val="21"/>
        </w:rPr>
        <w:t>对特定的发射类别而言，恰能满足规定条件下信息传输所要求的速率和质量的必要带宽。</w:t>
      </w:r>
    </w:p>
    <w:p w14:paraId="153D03C9">
      <w:pPr>
        <w:widowControl/>
        <w:tabs>
          <w:tab w:val="center" w:pos="4201"/>
          <w:tab w:val="right" w:leader="dot" w:pos="9298"/>
        </w:tabs>
        <w:autoSpaceDE w:val="0"/>
        <w:autoSpaceDN w:val="0"/>
        <w:ind w:left="420" w:leftChars="200"/>
        <w:rPr>
          <w:rFonts w:hint="eastAsia" w:ascii="宋体" w:hAnsi="宋体" w:eastAsia="等线" w:cs="Times New Roman"/>
          <w:szCs w:val="21"/>
        </w:rPr>
      </w:pPr>
      <w:r>
        <w:rPr>
          <w:rFonts w:hint="eastAsia" w:ascii="宋体" w:hAnsi="宋体" w:eastAsia="宋体" w:cs="Times New Roman"/>
          <w:szCs w:val="21"/>
        </w:rPr>
        <w:t>[</w:t>
      </w:r>
      <w:r>
        <w:rPr>
          <w:rFonts w:hint="eastAsia" w:ascii="等线" w:hAnsi="等线" w:eastAsia="等线" w:cs="Times New Roman"/>
          <w:szCs w:val="21"/>
        </w:rPr>
        <w:t>来源：</w:t>
      </w:r>
      <w:r>
        <w:rPr>
          <w:rFonts w:hint="eastAsia" w:ascii="宋体" w:hAnsi="宋体" w:eastAsia="宋体" w:cs="Times New Roman"/>
          <w:szCs w:val="21"/>
        </w:rPr>
        <w:t>GB/T 12572-2008，3.1.5]</w:t>
      </w:r>
    </w:p>
    <w:p w14:paraId="12C0F3D8">
      <w:pPr>
        <w:pStyle w:val="66"/>
        <w:numPr>
          <w:ilvl w:val="1"/>
          <w:numId w:val="5"/>
        </w:numPr>
        <w:spacing w:before="156" w:beforeLines="50" w:after="156" w:afterLines="50"/>
        <w:rPr>
          <w:rFonts w:hint="eastAsia" w:ascii="宋体" w:hAnsi="宋体"/>
        </w:rPr>
      </w:pPr>
    </w:p>
    <w:p w14:paraId="46A41CFC">
      <w:pPr>
        <w:pStyle w:val="23"/>
        <w:rPr>
          <w:rFonts w:hint="eastAsia" w:ascii="黑体" w:hAnsi="黑体" w:eastAsia="黑体" w:cs="Times New Roman"/>
          <w:b w:val="0"/>
          <w:bCs w:val="0"/>
          <w:szCs w:val="24"/>
        </w:rPr>
      </w:pPr>
      <w:r>
        <w:rPr>
          <w:rFonts w:hint="eastAsia" w:ascii="黑体" w:hAnsi="黑体" w:eastAsia="黑体"/>
          <w:b w:val="0"/>
          <w:bCs w:val="0"/>
          <w:kern w:val="2"/>
          <w:szCs w:val="24"/>
        </w:rPr>
        <w:t>频率容限 frequency tolerance</w:t>
      </w:r>
    </w:p>
    <w:p w14:paraId="20F8DA3F">
      <w:pPr>
        <w:widowControl/>
        <w:tabs>
          <w:tab w:val="center" w:pos="4201"/>
          <w:tab w:val="right" w:leader="dot" w:pos="9298"/>
        </w:tabs>
        <w:autoSpaceDE w:val="0"/>
        <w:autoSpaceDN w:val="0"/>
        <w:ind w:firstLine="420" w:firstLineChars="200"/>
        <w:rPr>
          <w:rFonts w:hint="eastAsia" w:ascii="宋体" w:hAnsi="宋体" w:eastAsia="宋体" w:cs="Times New Roman"/>
          <w:szCs w:val="21"/>
        </w:rPr>
      </w:pPr>
      <w:r>
        <w:rPr>
          <w:rFonts w:hint="eastAsia" w:ascii="宋体" w:hAnsi="宋体" w:eastAsia="宋体" w:cs="Times New Roman"/>
          <w:szCs w:val="21"/>
        </w:rPr>
        <w:t>发射所占频带的中心频率偏离指配频率，或发射的特征频率偏离参考频率的最大容许偏差。频率容限以百万分之几（χ×10</w:t>
      </w:r>
      <w:r>
        <w:rPr>
          <w:rFonts w:ascii="Cambria Math" w:hAnsi="Cambria Math" w:eastAsia="宋体" w:cs="Cambria Math"/>
          <w:szCs w:val="21"/>
        </w:rPr>
        <w:t>⁻⁶</w:t>
      </w:r>
      <w:r>
        <w:rPr>
          <w:rFonts w:hint="eastAsia" w:ascii="宋体" w:hAnsi="宋体" w:eastAsia="宋体" w:cs="Times New Roman"/>
          <w:szCs w:val="21"/>
        </w:rPr>
        <w:t>）</w:t>
      </w:r>
      <w:r>
        <w:rPr>
          <w:rFonts w:hint="eastAsia" w:ascii="宋体" w:hAnsi="宋体" w:eastAsia="宋体" w:cs="等线"/>
          <w:szCs w:val="21"/>
        </w:rPr>
        <w:t>或若干赫兹表示。</w:t>
      </w:r>
    </w:p>
    <w:p w14:paraId="05D96F8B">
      <w:pPr>
        <w:widowControl/>
        <w:tabs>
          <w:tab w:val="center" w:pos="4201"/>
          <w:tab w:val="right" w:leader="dot" w:pos="9298"/>
        </w:tabs>
        <w:autoSpaceDE w:val="0"/>
        <w:autoSpaceDN w:val="0"/>
        <w:ind w:firstLine="420" w:firstLineChars="200"/>
        <w:rPr>
          <w:rFonts w:hint="eastAsia" w:ascii="宋体" w:hAnsi="宋体" w:eastAsia="宋体" w:cs="Times New Roman"/>
          <w:szCs w:val="21"/>
        </w:rPr>
      </w:pPr>
      <w:r>
        <w:rPr>
          <w:rFonts w:hint="eastAsia" w:ascii="宋体" w:hAnsi="宋体" w:eastAsia="宋体" w:cs="Times New Roman"/>
          <w:szCs w:val="21"/>
        </w:rPr>
        <w:t>[来源：GB/T 12572-2008，3.1.1]</w:t>
      </w:r>
    </w:p>
    <w:p w14:paraId="7490FB2E">
      <w:pPr>
        <w:pStyle w:val="66"/>
        <w:numPr>
          <w:ilvl w:val="1"/>
          <w:numId w:val="5"/>
        </w:numPr>
        <w:spacing w:before="156" w:beforeLines="50" w:after="156" w:afterLines="50"/>
        <w:rPr>
          <w:rFonts w:hint="eastAsia" w:ascii="宋体" w:hAnsi="宋体"/>
        </w:rPr>
      </w:pPr>
    </w:p>
    <w:p w14:paraId="18965090">
      <w:pPr>
        <w:pStyle w:val="23"/>
        <w:rPr>
          <w:rFonts w:hint="eastAsia" w:ascii="黑体" w:hAnsi="黑体" w:eastAsia="黑体" w:cs="Times New Roman"/>
          <w:b/>
          <w:bCs/>
          <w:szCs w:val="24"/>
        </w:rPr>
      </w:pPr>
      <w:r>
        <w:rPr>
          <w:rFonts w:hint="eastAsia" w:ascii="黑体" w:hAnsi="黑体" w:eastAsia="黑体"/>
          <w:b w:val="0"/>
          <w:bCs w:val="0"/>
          <w:kern w:val="2"/>
          <w:szCs w:val="24"/>
        </w:rPr>
        <w:t>杂散发射 spurious emission</w:t>
      </w:r>
    </w:p>
    <w:p w14:paraId="599D56BD">
      <w:pPr>
        <w:widowControl/>
        <w:tabs>
          <w:tab w:val="center" w:pos="4201"/>
          <w:tab w:val="right" w:leader="dot" w:pos="9298"/>
        </w:tabs>
        <w:autoSpaceDE w:val="0"/>
        <w:autoSpaceDN w:val="0"/>
        <w:ind w:left="420" w:leftChars="200"/>
        <w:rPr>
          <w:rFonts w:hint="eastAsia" w:ascii="宋体" w:hAnsi="宋体" w:eastAsia="等线" w:cs="Times New Roman"/>
          <w:szCs w:val="21"/>
        </w:rPr>
      </w:pPr>
      <w:r>
        <w:rPr>
          <w:rFonts w:hint="eastAsia" w:ascii="等线" w:hAnsi="等线" w:eastAsia="等线" w:cs="Times New Roman"/>
          <w:szCs w:val="21"/>
        </w:rPr>
        <w:t>必要带宽外的单个或多个频点上的发射，可以减小其电平而不影响相应的信息传输。杂散发射包括谐波发射、寄生发射、互调产物及变频产物，但带外发射除外。</w:t>
      </w:r>
    </w:p>
    <w:p w14:paraId="041573DF">
      <w:pPr>
        <w:widowControl/>
        <w:tabs>
          <w:tab w:val="center" w:pos="4201"/>
          <w:tab w:val="right" w:leader="dot" w:pos="9298"/>
        </w:tabs>
        <w:autoSpaceDE w:val="0"/>
        <w:autoSpaceDN w:val="0"/>
        <w:ind w:firstLine="420" w:firstLineChars="200"/>
        <w:rPr>
          <w:rFonts w:hint="eastAsia" w:ascii="宋体" w:hAnsi="宋体" w:eastAsia="宋体" w:cs="Times New Roman"/>
          <w:szCs w:val="21"/>
        </w:rPr>
      </w:pPr>
      <w:r>
        <w:rPr>
          <w:rFonts w:hint="eastAsia" w:ascii="宋体" w:hAnsi="宋体" w:eastAsia="宋体" w:cs="Times New Roman"/>
          <w:szCs w:val="21"/>
        </w:rPr>
        <w:t>[</w:t>
      </w:r>
      <w:r>
        <w:rPr>
          <w:rFonts w:hint="eastAsia" w:ascii="等线" w:hAnsi="等线" w:eastAsia="等线" w:cs="Times New Roman"/>
          <w:szCs w:val="21"/>
        </w:rPr>
        <w:t>来源：</w:t>
      </w:r>
      <w:r>
        <w:rPr>
          <w:rFonts w:hint="eastAsia" w:ascii="宋体" w:hAnsi="宋体" w:eastAsia="宋体" w:cs="Times New Roman"/>
          <w:szCs w:val="21"/>
        </w:rPr>
        <w:t>GB/T 12572-2008</w:t>
      </w:r>
      <w:r>
        <w:rPr>
          <w:rFonts w:hint="eastAsia" w:ascii="等线" w:hAnsi="等线" w:eastAsia="等线" w:cs="Times New Roman"/>
          <w:szCs w:val="21"/>
        </w:rPr>
        <w:t>，</w:t>
      </w:r>
      <w:r>
        <w:rPr>
          <w:rFonts w:hint="eastAsia" w:ascii="宋体" w:hAnsi="宋体" w:eastAsia="宋体" w:cs="Times New Roman"/>
          <w:szCs w:val="21"/>
        </w:rPr>
        <w:t>3.1.7]</w:t>
      </w:r>
    </w:p>
    <w:p w14:paraId="1542E8C4">
      <w:pPr>
        <w:pStyle w:val="66"/>
        <w:numPr>
          <w:ilvl w:val="1"/>
          <w:numId w:val="5"/>
        </w:numPr>
        <w:spacing w:before="156" w:beforeLines="50" w:after="156" w:afterLines="50"/>
        <w:rPr>
          <w:rFonts w:hint="eastAsia" w:ascii="宋体" w:hAnsi="宋体" w:eastAsia="宋体"/>
        </w:rPr>
      </w:pPr>
    </w:p>
    <w:p w14:paraId="35E83F8F">
      <w:pPr>
        <w:pStyle w:val="23"/>
        <w:rPr>
          <w:rFonts w:hint="eastAsia" w:ascii="黑体" w:hAnsi="黑体" w:eastAsia="黑体" w:cs="Times New Roman"/>
          <w:b w:val="0"/>
          <w:bCs w:val="0"/>
          <w:szCs w:val="24"/>
        </w:rPr>
      </w:pPr>
      <w:r>
        <w:rPr>
          <w:rFonts w:hint="eastAsia" w:ascii="黑体" w:hAnsi="黑体" w:eastAsia="黑体"/>
          <w:b w:val="0"/>
          <w:bCs w:val="0"/>
          <w:kern w:val="2"/>
          <w:szCs w:val="24"/>
        </w:rPr>
        <w:t>总全向辐射灵敏度 total isotropic radiated sensitivity</w:t>
      </w:r>
    </w:p>
    <w:p w14:paraId="29DB24A5">
      <w:pPr>
        <w:widowControl/>
        <w:tabs>
          <w:tab w:val="center" w:pos="4201"/>
          <w:tab w:val="right" w:leader="dot" w:pos="9298"/>
        </w:tabs>
        <w:autoSpaceDE w:val="0"/>
        <w:autoSpaceDN w:val="0"/>
        <w:ind w:left="420" w:leftChars="200"/>
        <w:rPr>
          <w:rFonts w:hint="eastAsia" w:ascii="宋体" w:hAnsi="宋体" w:eastAsia="宋体" w:cs="Times New Roman"/>
          <w:szCs w:val="21"/>
        </w:rPr>
      </w:pPr>
      <w:r>
        <w:rPr>
          <w:rFonts w:hint="eastAsia" w:ascii="宋体" w:hAnsi="宋体" w:eastAsia="宋体" w:cs="Times New Roman"/>
          <w:szCs w:val="21"/>
        </w:rPr>
        <w:t>无线终端在空间三维球面上的接收灵敏度积分值，反映了无线终端在所有方向上的接收特性。</w:t>
      </w:r>
    </w:p>
    <w:p w14:paraId="5719A3A9">
      <w:pPr>
        <w:widowControl/>
        <w:tabs>
          <w:tab w:val="center" w:pos="4201"/>
          <w:tab w:val="right" w:leader="dot" w:pos="9298"/>
        </w:tabs>
        <w:autoSpaceDE w:val="0"/>
        <w:autoSpaceDN w:val="0"/>
        <w:ind w:firstLine="420" w:firstLineChars="200"/>
        <w:rPr>
          <w:rFonts w:hint="eastAsia" w:ascii="宋体" w:hAnsi="宋体" w:eastAsia="宋体" w:cs="Times New Roman"/>
          <w:szCs w:val="21"/>
        </w:rPr>
      </w:pPr>
      <w:r>
        <w:rPr>
          <w:rFonts w:hint="eastAsia" w:ascii="宋体" w:hAnsi="宋体" w:eastAsia="宋体" w:cs="Times New Roman"/>
          <w:szCs w:val="21"/>
        </w:rPr>
        <w:t>[来源：</w:t>
      </w:r>
      <w:r>
        <w:rPr>
          <w:rFonts w:hint="eastAsia" w:ascii="宋体" w:hAnsi="宋体" w:eastAsia="宋体" w:cs="Times New Roman"/>
          <w:szCs w:val="21"/>
          <w:highlight w:val="none"/>
        </w:rPr>
        <w:t>YD/T 1484.1－</w:t>
      </w:r>
      <w:r>
        <w:rPr>
          <w:rFonts w:ascii="宋体" w:hAnsi="宋体" w:eastAsia="宋体" w:cs="Times New Roman"/>
          <w:szCs w:val="21"/>
        </w:rPr>
        <w:t>2023</w:t>
      </w:r>
      <w:r>
        <w:rPr>
          <w:rFonts w:hint="eastAsia" w:ascii="宋体" w:hAnsi="宋体" w:eastAsia="宋体" w:cs="Times New Roman"/>
          <w:szCs w:val="21"/>
        </w:rPr>
        <w:t>，3.1.2]</w:t>
      </w:r>
    </w:p>
    <w:p w14:paraId="3A16AB18">
      <w:pPr>
        <w:pStyle w:val="71"/>
        <w:numPr>
          <w:ilvl w:val="0"/>
          <w:numId w:val="5"/>
        </w:numPr>
        <w:rPr>
          <w:rFonts w:ascii="Times New Roman"/>
        </w:rPr>
      </w:pPr>
      <w:bookmarkStart w:id="27" w:name="_Toc193981755"/>
      <w:bookmarkEnd w:id="27"/>
      <w:bookmarkStart w:id="28" w:name="_Toc193980748"/>
      <w:bookmarkEnd w:id="28"/>
      <w:bookmarkStart w:id="29" w:name="_Toc193980990"/>
      <w:bookmarkEnd w:id="29"/>
      <w:bookmarkStart w:id="30" w:name="_Toc193982020"/>
      <w:bookmarkEnd w:id="30"/>
      <w:bookmarkStart w:id="31" w:name="_Toc193982285"/>
      <w:bookmarkEnd w:id="31"/>
      <w:bookmarkStart w:id="32" w:name="_Toc193982551"/>
      <w:bookmarkEnd w:id="32"/>
      <w:bookmarkStart w:id="33" w:name="_Toc193980504"/>
      <w:bookmarkEnd w:id="33"/>
      <w:bookmarkStart w:id="34" w:name="_Toc193981520"/>
      <w:bookmarkEnd w:id="34"/>
      <w:bookmarkStart w:id="35" w:name="_Toc193981255"/>
      <w:bookmarkEnd w:id="35"/>
      <w:bookmarkStart w:id="36" w:name="_Toc182388921"/>
      <w:bookmarkEnd w:id="36"/>
      <w:bookmarkStart w:id="37" w:name="_Toc180102519"/>
      <w:bookmarkStart w:id="38" w:name="_Toc193982568"/>
      <w:r>
        <w:rPr>
          <w:rFonts w:ascii="Times New Roman"/>
        </w:rPr>
        <w:t>总体要求</w:t>
      </w:r>
      <w:bookmarkEnd w:id="37"/>
      <w:bookmarkEnd w:id="38"/>
    </w:p>
    <w:p w14:paraId="3A16AB19">
      <w:pPr>
        <w:pStyle w:val="70"/>
        <w:numPr>
          <w:ilvl w:val="1"/>
          <w:numId w:val="5"/>
        </w:numPr>
        <w:rPr>
          <w:rFonts w:ascii="Times New Roman" w:hAnsi="Times New Roman" w:cs="Times New Roman"/>
          <w:highlight w:val="none"/>
        </w:rPr>
      </w:pPr>
      <w:bookmarkStart w:id="39" w:name="_Toc193982569"/>
      <w:r>
        <w:rPr>
          <w:rFonts w:ascii="Times New Roman" w:hAnsi="Times New Roman" w:cs="Times New Roman"/>
        </w:rPr>
        <w:t>检验规则</w:t>
      </w:r>
      <w:bookmarkEnd w:id="39"/>
      <w:r>
        <w:rPr>
          <w:rFonts w:hint="eastAsia" w:ascii="Times New Roman" w:hAnsi="Times New Roman" w:cs="Times New Roman"/>
        </w:rPr>
        <w:t xml:space="preserve"> </w:t>
      </w:r>
    </w:p>
    <w:p w14:paraId="3A16AB1A">
      <w:pPr>
        <w:pStyle w:val="70"/>
        <w:numPr>
          <w:ilvl w:val="2"/>
          <w:numId w:val="5"/>
        </w:numPr>
        <w:outlineLvl w:val="3"/>
        <w:rPr>
          <w:rFonts w:ascii="Times New Roman" w:hAnsi="Times New Roman" w:cs="Times New Roman"/>
        </w:rPr>
      </w:pPr>
      <w:bookmarkStart w:id="40" w:name="_Toc193982570"/>
      <w:r>
        <w:rPr>
          <w:rFonts w:ascii="Times New Roman" w:hAnsi="Times New Roman" w:cs="Times New Roman"/>
        </w:rPr>
        <w:t>型式试验</w:t>
      </w:r>
      <w:bookmarkEnd w:id="40"/>
    </w:p>
    <w:p w14:paraId="3A16AB1B">
      <w:pPr>
        <w:topLinePunct/>
        <w:ind w:firstLine="420" w:firstLineChars="200"/>
        <w:rPr>
          <w:rFonts w:ascii="Times New Roman" w:hAnsi="Times New Roman" w:cs="Times New Roman"/>
        </w:rPr>
      </w:pPr>
      <w:r>
        <w:rPr>
          <w:rFonts w:ascii="Times New Roman" w:hAnsi="Times New Roman" w:cs="Times New Roman"/>
        </w:rPr>
        <w:t>型式试验的开展应满足以下规则：</w:t>
      </w:r>
    </w:p>
    <w:p w14:paraId="3A16AB1C">
      <w:pPr>
        <w:pStyle w:val="23"/>
        <w:numPr>
          <w:ilvl w:val="0"/>
          <w:numId w:val="6"/>
        </w:numPr>
        <w:tabs>
          <w:tab w:val="left" w:pos="840"/>
          <w:tab w:val="clear" w:pos="4201"/>
          <w:tab w:val="clear" w:pos="9298"/>
        </w:tabs>
        <w:ind w:left="834" w:leftChars="200" w:hanging="414" w:firstLineChars="0"/>
        <w:rPr>
          <w:rFonts w:ascii="Times New Roman"/>
        </w:rPr>
      </w:pPr>
      <w:r>
        <w:rPr>
          <w:rFonts w:ascii="Times New Roman"/>
        </w:rPr>
        <w:t>新产品定型前；</w:t>
      </w:r>
    </w:p>
    <w:p w14:paraId="3A16AB1D">
      <w:pPr>
        <w:pStyle w:val="23"/>
        <w:numPr>
          <w:ilvl w:val="0"/>
          <w:numId w:val="6"/>
        </w:numPr>
        <w:tabs>
          <w:tab w:val="left" w:pos="840"/>
          <w:tab w:val="clear" w:pos="4201"/>
          <w:tab w:val="clear" w:pos="9298"/>
        </w:tabs>
        <w:ind w:left="834" w:leftChars="200" w:hanging="414" w:firstLineChars="0"/>
        <w:rPr>
          <w:rFonts w:ascii="宋体" w:hAnsi="宋体"/>
        </w:rPr>
      </w:pPr>
      <w:r>
        <w:rPr>
          <w:rFonts w:ascii="Times New Roman"/>
        </w:rPr>
        <w:t>正常生产时，</w:t>
      </w:r>
      <w:r>
        <w:rPr>
          <w:rFonts w:hint="eastAsia" w:ascii="宋体" w:hAnsi="宋体"/>
        </w:rPr>
        <w:t>每</w:t>
      </w:r>
      <w:r>
        <w:rPr>
          <w:rFonts w:ascii="宋体" w:hAnsi="宋体"/>
        </w:rPr>
        <w:t>4</w:t>
      </w:r>
      <w:r>
        <w:rPr>
          <w:rFonts w:hint="eastAsia" w:ascii="宋体" w:hAnsi="宋体"/>
        </w:rPr>
        <w:t>年进行一次；</w:t>
      </w:r>
    </w:p>
    <w:p w14:paraId="3A16AB1E">
      <w:pPr>
        <w:pStyle w:val="23"/>
        <w:numPr>
          <w:ilvl w:val="0"/>
          <w:numId w:val="6"/>
        </w:numPr>
        <w:tabs>
          <w:tab w:val="left" w:pos="840"/>
          <w:tab w:val="clear" w:pos="4201"/>
          <w:tab w:val="clear" w:pos="9298"/>
        </w:tabs>
        <w:ind w:left="834" w:leftChars="200" w:hanging="414" w:firstLineChars="0"/>
        <w:rPr>
          <w:rFonts w:ascii="宋体" w:hAnsi="宋体"/>
        </w:rPr>
      </w:pPr>
      <w:r>
        <w:rPr>
          <w:rFonts w:hint="eastAsia" w:ascii="宋体" w:hAnsi="宋体"/>
        </w:rPr>
        <w:t>停产</w:t>
      </w:r>
      <w:r>
        <w:rPr>
          <w:rFonts w:ascii="宋体" w:hAnsi="宋体"/>
        </w:rPr>
        <w:t>1</w:t>
      </w:r>
      <w:r>
        <w:rPr>
          <w:rFonts w:hint="eastAsia" w:ascii="宋体" w:hAnsi="宋体"/>
        </w:rPr>
        <w:t>年后又恢复生产时；</w:t>
      </w:r>
    </w:p>
    <w:p w14:paraId="3A16AB1F">
      <w:pPr>
        <w:pStyle w:val="23"/>
        <w:numPr>
          <w:ilvl w:val="0"/>
          <w:numId w:val="6"/>
        </w:numPr>
        <w:tabs>
          <w:tab w:val="left" w:pos="840"/>
          <w:tab w:val="clear" w:pos="4201"/>
          <w:tab w:val="clear" w:pos="9298"/>
        </w:tabs>
        <w:ind w:left="834" w:leftChars="200" w:hanging="414" w:firstLineChars="0"/>
        <w:rPr>
          <w:rFonts w:ascii="宋体" w:hAnsi="宋体"/>
        </w:rPr>
      </w:pPr>
      <w:r>
        <w:rPr>
          <w:rFonts w:hint="eastAsia" w:ascii="宋体" w:hAnsi="宋体"/>
        </w:rPr>
        <w:t>生产设备重大改变时；</w:t>
      </w:r>
    </w:p>
    <w:p w14:paraId="3A16AB20">
      <w:pPr>
        <w:pStyle w:val="23"/>
        <w:numPr>
          <w:ilvl w:val="0"/>
          <w:numId w:val="6"/>
        </w:numPr>
        <w:tabs>
          <w:tab w:val="left" w:pos="840"/>
          <w:tab w:val="clear" w:pos="4201"/>
          <w:tab w:val="clear" w:pos="9298"/>
        </w:tabs>
        <w:ind w:left="834" w:leftChars="200" w:hanging="414" w:firstLineChars="0"/>
        <w:rPr>
          <w:rFonts w:ascii="宋体" w:hAnsi="宋体"/>
        </w:rPr>
      </w:pPr>
      <w:r>
        <w:rPr>
          <w:rFonts w:hint="eastAsia" w:ascii="宋体" w:hAnsi="宋体"/>
        </w:rPr>
        <w:t>正式生产后，因结构、材料、工艺有较大改变，可能影响传感器性能时；</w:t>
      </w:r>
    </w:p>
    <w:p w14:paraId="3A16AB21">
      <w:pPr>
        <w:pStyle w:val="23"/>
        <w:numPr>
          <w:ilvl w:val="0"/>
          <w:numId w:val="6"/>
        </w:numPr>
        <w:tabs>
          <w:tab w:val="left" w:pos="840"/>
          <w:tab w:val="clear" w:pos="4201"/>
          <w:tab w:val="clear" w:pos="9298"/>
        </w:tabs>
        <w:ind w:left="834" w:leftChars="200" w:hanging="414" w:firstLineChars="0"/>
        <w:rPr>
          <w:rFonts w:ascii="宋体" w:hAnsi="宋体"/>
        </w:rPr>
      </w:pPr>
      <w:r>
        <w:rPr>
          <w:rFonts w:hint="eastAsia" w:ascii="宋体" w:hAnsi="宋体"/>
        </w:rPr>
        <w:t>国家技术监督机构或受其委托的技术检验部门提出型式试验要求时。</w:t>
      </w:r>
    </w:p>
    <w:p w14:paraId="3A16AB22">
      <w:pPr>
        <w:pStyle w:val="70"/>
        <w:numPr>
          <w:ilvl w:val="2"/>
          <w:numId w:val="5"/>
        </w:numPr>
        <w:outlineLvl w:val="3"/>
        <w:rPr>
          <w:rFonts w:ascii="Times New Roman" w:hAnsi="Times New Roman" w:cs="Times New Roman"/>
        </w:rPr>
      </w:pPr>
      <w:bookmarkStart w:id="41" w:name="_Toc193982571"/>
      <w:r>
        <w:rPr>
          <w:rFonts w:ascii="Times New Roman" w:hAnsi="Times New Roman" w:cs="Times New Roman"/>
        </w:rPr>
        <w:t>出厂检验</w:t>
      </w:r>
      <w:bookmarkEnd w:id="41"/>
    </w:p>
    <w:p w14:paraId="3A16AB23">
      <w:pPr>
        <w:topLinePunct/>
        <w:ind w:firstLine="420" w:firstLineChars="200"/>
        <w:rPr>
          <w:rFonts w:ascii="Times New Roman" w:hAnsi="Times New Roman" w:cs="Times New Roman"/>
        </w:rPr>
      </w:pPr>
      <w:bookmarkStart w:id="42" w:name="_Hlk150270019"/>
      <w:r>
        <w:rPr>
          <w:rFonts w:ascii="Times New Roman" w:hAnsi="Times New Roman" w:cs="Times New Roman"/>
        </w:rPr>
        <w:t>出厂检验的开展应满足以下表1规则</w:t>
      </w:r>
      <w:r>
        <w:rPr>
          <w:rFonts w:hint="eastAsia" w:ascii="Times New Roman" w:hAnsi="Times New Roman" w:cs="Times New Roman"/>
        </w:rPr>
        <w:t>。</w:t>
      </w:r>
    </w:p>
    <w:bookmarkEnd w:id="42"/>
    <w:p w14:paraId="3A16AB24">
      <w:pPr>
        <w:pStyle w:val="70"/>
        <w:numPr>
          <w:ilvl w:val="2"/>
          <w:numId w:val="5"/>
        </w:numPr>
        <w:outlineLvl w:val="3"/>
        <w:rPr>
          <w:rFonts w:ascii="Times New Roman" w:hAnsi="Times New Roman" w:cs="Times New Roman"/>
        </w:rPr>
      </w:pPr>
      <w:bookmarkStart w:id="43" w:name="_Toc193982572"/>
      <w:r>
        <w:rPr>
          <w:rFonts w:ascii="Times New Roman" w:hAnsi="Times New Roman" w:cs="Times New Roman"/>
        </w:rPr>
        <w:t>验收检验</w:t>
      </w:r>
      <w:bookmarkEnd w:id="43"/>
    </w:p>
    <w:p w14:paraId="3A16AB25">
      <w:pPr>
        <w:pStyle w:val="23"/>
        <w:rPr>
          <w:rFonts w:ascii="Times New Roman"/>
        </w:rPr>
      </w:pPr>
      <w:r>
        <w:rPr>
          <w:rFonts w:ascii="Times New Roman"/>
        </w:rPr>
        <w:t>验</w:t>
      </w:r>
      <w:r>
        <w:rPr>
          <w:rFonts w:hint="eastAsia" w:ascii="宋体" w:hAnsi="宋体"/>
        </w:rPr>
        <w:t>收检验在传感器到货后由企业与供货商协商开展，宜满足以下表</w:t>
      </w:r>
      <w:r>
        <w:rPr>
          <w:rFonts w:ascii="宋体" w:hAnsi="宋体"/>
        </w:rPr>
        <w:t>1</w:t>
      </w:r>
      <w:r>
        <w:rPr>
          <w:rFonts w:hint="eastAsia" w:ascii="宋体" w:hAnsi="宋体"/>
        </w:rPr>
        <w:t>规则</w:t>
      </w:r>
      <w:r>
        <w:rPr>
          <w:rFonts w:hint="eastAsia" w:ascii="宋体" w:hAnsi="宋体"/>
        </w:rPr>
        <w:t>。</w:t>
      </w:r>
    </w:p>
    <w:p w14:paraId="3A16AB26">
      <w:pPr>
        <w:pStyle w:val="70"/>
        <w:numPr>
          <w:ilvl w:val="1"/>
          <w:numId w:val="5"/>
        </w:numPr>
        <w:rPr>
          <w:rFonts w:ascii="Times New Roman" w:hAnsi="Times New Roman" w:cs="Times New Roman"/>
        </w:rPr>
      </w:pPr>
      <w:bookmarkStart w:id="44" w:name="_Toc143437594"/>
      <w:bookmarkStart w:id="45" w:name="_Toc193982573"/>
      <w:bookmarkStart w:id="46" w:name="_Toc130550300"/>
      <w:bookmarkStart w:id="47" w:name="_Toc132205790"/>
      <w:bookmarkStart w:id="48" w:name="_Toc124839907"/>
      <w:bookmarkStart w:id="49" w:name="_Toc131509737"/>
      <w:bookmarkStart w:id="50" w:name="_Toc131207395"/>
      <w:bookmarkStart w:id="51" w:name="_Toc131207533"/>
      <w:r>
        <w:rPr>
          <w:rFonts w:ascii="Times New Roman" w:hAnsi="Times New Roman" w:cs="Times New Roman"/>
        </w:rPr>
        <w:t>检验项目</w:t>
      </w:r>
      <w:bookmarkEnd w:id="44"/>
      <w:bookmarkEnd w:id="45"/>
      <w:bookmarkEnd w:id="46"/>
      <w:bookmarkEnd w:id="47"/>
      <w:bookmarkEnd w:id="48"/>
      <w:bookmarkEnd w:id="49"/>
      <w:bookmarkEnd w:id="50"/>
      <w:bookmarkEnd w:id="51"/>
    </w:p>
    <w:p w14:paraId="3A16AB27">
      <w:pPr>
        <w:topLinePunct/>
        <w:ind w:firstLine="420" w:firstLineChars="200"/>
        <w:rPr>
          <w:rFonts w:ascii="Times New Roman" w:hAnsi="Times New Roman" w:cs="Times New Roman"/>
        </w:rPr>
      </w:pPr>
      <w:r>
        <w:rPr>
          <w:rFonts w:ascii="Times New Roman" w:hAnsi="Times New Roman" w:cs="Times New Roman"/>
        </w:rPr>
        <w:t>型式试验、出厂检验和验收检验项目如</w:t>
      </w:r>
      <w:r>
        <w:rPr>
          <w:rFonts w:hint="eastAsia" w:ascii="宋体" w:hAnsi="宋体" w:eastAsia="宋体" w:cs="Times New Roman"/>
          <w:kern w:val="0"/>
          <w:szCs w:val="20"/>
        </w:rPr>
        <w:t>表</w:t>
      </w:r>
      <w:r>
        <w:rPr>
          <w:rFonts w:ascii="宋体" w:hAnsi="宋体" w:eastAsia="宋体" w:cs="Times New Roman"/>
          <w:kern w:val="0"/>
          <w:szCs w:val="20"/>
        </w:rPr>
        <w:t>1</w:t>
      </w:r>
      <w:r>
        <w:rPr>
          <w:rFonts w:hint="eastAsia" w:ascii="宋体" w:hAnsi="宋体" w:eastAsia="宋体" w:cs="Times New Roman"/>
          <w:kern w:val="0"/>
          <w:szCs w:val="20"/>
        </w:rPr>
        <w:t>所</w:t>
      </w:r>
      <w:r>
        <w:rPr>
          <w:rFonts w:ascii="Times New Roman" w:hAnsi="Times New Roman" w:cs="Times New Roman"/>
        </w:rPr>
        <w:t>示。</w:t>
      </w:r>
    </w:p>
    <w:p w14:paraId="3A16AB28">
      <w:pPr>
        <w:topLinePunct/>
        <w:spacing w:before="156" w:beforeLines="50" w:after="156" w:afterLines="50"/>
        <w:jc w:val="center"/>
        <w:rPr>
          <w:rFonts w:ascii="Times New Roman" w:hAnsi="Times New Roman" w:eastAsia="黑体" w:cs="Times New Roman"/>
        </w:rPr>
      </w:pPr>
      <w:r>
        <w:rPr>
          <w:rFonts w:ascii="Times New Roman" w:hAnsi="Times New Roman" w:eastAsia="黑体" w:cs="Times New Roman"/>
        </w:rPr>
        <w:t>表1 检验项目</w:t>
      </w:r>
    </w:p>
    <w:tbl>
      <w:tblPr>
        <w:tblStyle w:val="13"/>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134"/>
        <w:gridCol w:w="1985"/>
        <w:gridCol w:w="1134"/>
        <w:gridCol w:w="1070"/>
        <w:gridCol w:w="992"/>
        <w:tblGridChange w:id="0">
          <w:tblGrid>
            <w:gridCol w:w="704"/>
            <w:gridCol w:w="1801"/>
            <w:gridCol w:w="325"/>
            <w:gridCol w:w="1035"/>
            <w:gridCol w:w="99"/>
            <w:gridCol w:w="1779"/>
            <w:gridCol w:w="206"/>
            <w:gridCol w:w="1134"/>
            <w:gridCol w:w="1070"/>
            <w:gridCol w:w="992"/>
          </w:tblGrid>
        </w:tblGridChange>
      </w:tblGrid>
      <w:tr w14:paraId="3A16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29">
            <w:pPr>
              <w:topLinePunct/>
              <w:jc w:val="center"/>
              <w:rPr>
                <w:rFonts w:ascii="Times New Roman" w:hAnsi="Times New Roman" w:cs="Times New Roman"/>
                <w:sz w:val="18"/>
                <w:szCs w:val="18"/>
              </w:rPr>
            </w:pPr>
            <w:r>
              <w:rPr>
                <w:rFonts w:ascii="Times New Roman" w:hAnsi="Times New Roman" w:cs="Times New Roman"/>
                <w:sz w:val="18"/>
                <w:szCs w:val="18"/>
              </w:rPr>
              <w:t>序号</w:t>
            </w:r>
          </w:p>
        </w:tc>
        <w:tc>
          <w:tcPr>
            <w:tcW w:w="2126" w:type="dxa"/>
            <w:vAlign w:val="center"/>
          </w:tcPr>
          <w:p w14:paraId="3A16AB2A">
            <w:pPr>
              <w:topLinePunct/>
              <w:jc w:val="center"/>
              <w:rPr>
                <w:rFonts w:ascii="Times New Roman" w:hAnsi="Times New Roman" w:cs="Times New Roman"/>
                <w:sz w:val="18"/>
                <w:szCs w:val="18"/>
              </w:rPr>
            </w:pPr>
            <w:r>
              <w:rPr>
                <w:rFonts w:ascii="Times New Roman" w:hAnsi="Times New Roman" w:cs="Times New Roman"/>
                <w:sz w:val="18"/>
                <w:szCs w:val="18"/>
              </w:rPr>
              <w:t>检验项目分类</w:t>
            </w:r>
          </w:p>
        </w:tc>
        <w:tc>
          <w:tcPr>
            <w:tcW w:w="3119" w:type="dxa"/>
            <w:gridSpan w:val="2"/>
            <w:vAlign w:val="center"/>
          </w:tcPr>
          <w:p w14:paraId="3A16AB2B">
            <w:pPr>
              <w:topLinePunct/>
              <w:jc w:val="center"/>
              <w:rPr>
                <w:rFonts w:ascii="Times New Roman" w:hAnsi="Times New Roman" w:cs="Times New Roman"/>
                <w:sz w:val="18"/>
                <w:szCs w:val="18"/>
              </w:rPr>
            </w:pPr>
            <w:r>
              <w:rPr>
                <w:rFonts w:ascii="Times New Roman" w:hAnsi="Times New Roman" w:cs="Times New Roman"/>
                <w:sz w:val="18"/>
                <w:szCs w:val="18"/>
              </w:rPr>
              <w:t>检验项目</w:t>
            </w:r>
          </w:p>
        </w:tc>
        <w:tc>
          <w:tcPr>
            <w:tcW w:w="1134" w:type="dxa"/>
            <w:vAlign w:val="center"/>
          </w:tcPr>
          <w:p w14:paraId="3A16AB2C">
            <w:pPr>
              <w:topLinePunct/>
              <w:jc w:val="center"/>
              <w:rPr>
                <w:rFonts w:ascii="Times New Roman" w:hAnsi="Times New Roman" w:cs="Times New Roman"/>
                <w:sz w:val="18"/>
                <w:szCs w:val="18"/>
              </w:rPr>
            </w:pPr>
            <w:r>
              <w:rPr>
                <w:rFonts w:ascii="Times New Roman" w:hAnsi="Times New Roman" w:cs="Times New Roman"/>
                <w:sz w:val="18"/>
                <w:szCs w:val="18"/>
              </w:rPr>
              <w:t>型式试验</w:t>
            </w:r>
          </w:p>
        </w:tc>
        <w:tc>
          <w:tcPr>
            <w:tcW w:w="1070" w:type="dxa"/>
            <w:vAlign w:val="center"/>
          </w:tcPr>
          <w:p w14:paraId="3A16AB2D">
            <w:pPr>
              <w:topLinePunct/>
              <w:jc w:val="center"/>
              <w:rPr>
                <w:rFonts w:ascii="Times New Roman" w:hAnsi="Times New Roman" w:cs="Times New Roman"/>
                <w:sz w:val="18"/>
                <w:szCs w:val="18"/>
              </w:rPr>
            </w:pPr>
            <w:r>
              <w:rPr>
                <w:rFonts w:ascii="Times New Roman" w:hAnsi="Times New Roman" w:cs="Times New Roman"/>
                <w:sz w:val="18"/>
                <w:szCs w:val="18"/>
              </w:rPr>
              <w:t>出厂检验</w:t>
            </w:r>
          </w:p>
        </w:tc>
        <w:tc>
          <w:tcPr>
            <w:tcW w:w="992" w:type="dxa"/>
            <w:vAlign w:val="center"/>
          </w:tcPr>
          <w:p w14:paraId="3A16AB2E">
            <w:pPr>
              <w:topLinePunct/>
              <w:jc w:val="center"/>
              <w:rPr>
                <w:rFonts w:ascii="Times New Roman" w:hAnsi="Times New Roman" w:cs="Times New Roman"/>
                <w:sz w:val="18"/>
                <w:szCs w:val="18"/>
              </w:rPr>
            </w:pPr>
            <w:r>
              <w:rPr>
                <w:rFonts w:ascii="Times New Roman" w:hAnsi="Times New Roman" w:cs="Times New Roman"/>
                <w:sz w:val="18"/>
                <w:szCs w:val="18"/>
              </w:rPr>
              <w:t>验收检验</w:t>
            </w:r>
          </w:p>
        </w:tc>
      </w:tr>
      <w:tr w14:paraId="3A16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30">
            <w:pPr>
              <w:pStyle w:val="75"/>
              <w:numPr>
                <w:ilvl w:val="0"/>
                <w:numId w:val="7"/>
              </w:numPr>
              <w:topLinePunct/>
              <w:ind w:firstLineChars="0"/>
              <w:rPr>
                <w:rFonts w:ascii="Times New Roman" w:hAnsi="Times New Roman" w:cs="Times New Roman"/>
                <w:sz w:val="18"/>
                <w:szCs w:val="18"/>
              </w:rPr>
            </w:pPr>
          </w:p>
        </w:tc>
        <w:tc>
          <w:tcPr>
            <w:tcW w:w="5245" w:type="dxa"/>
            <w:gridSpan w:val="3"/>
            <w:vAlign w:val="center"/>
          </w:tcPr>
          <w:p w14:paraId="3A16AB31">
            <w:pPr>
              <w:topLinePunct/>
              <w:jc w:val="center"/>
              <w:rPr>
                <w:rFonts w:ascii="Times New Roman" w:hAnsi="Times New Roman" w:cs="Times New Roman"/>
                <w:sz w:val="18"/>
                <w:szCs w:val="18"/>
              </w:rPr>
            </w:pPr>
            <w:r>
              <w:rPr>
                <w:rFonts w:ascii="Times New Roman" w:hAnsi="Times New Roman" w:cs="Times New Roman"/>
                <w:sz w:val="18"/>
                <w:szCs w:val="18"/>
              </w:rPr>
              <w:t>结构、外观检查</w:t>
            </w:r>
          </w:p>
        </w:tc>
        <w:tc>
          <w:tcPr>
            <w:tcW w:w="1134" w:type="dxa"/>
            <w:vAlign w:val="center"/>
          </w:tcPr>
          <w:p w14:paraId="3A16AB32">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33">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34">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bottom w:val="single" w:color="auto" w:sz="4" w:space="0"/>
            </w:tcBorders>
            <w:vAlign w:val="center"/>
          </w:tcPr>
          <w:p w14:paraId="3A16AB36">
            <w:pPr>
              <w:pStyle w:val="75"/>
              <w:numPr>
                <w:ilvl w:val="0"/>
                <w:numId w:val="7"/>
              </w:numPr>
              <w:topLinePunct/>
              <w:ind w:firstLineChars="0"/>
              <w:rPr>
                <w:rFonts w:ascii="Times New Roman" w:hAnsi="Times New Roman" w:cs="Times New Roman"/>
                <w:sz w:val="18"/>
                <w:szCs w:val="18"/>
              </w:rPr>
            </w:pPr>
          </w:p>
        </w:tc>
        <w:tc>
          <w:tcPr>
            <w:tcW w:w="2126" w:type="dxa"/>
            <w:vMerge w:val="restart"/>
            <w:tcBorders>
              <w:bottom w:val="single" w:color="auto" w:sz="4" w:space="0"/>
            </w:tcBorders>
            <w:vAlign w:val="center"/>
          </w:tcPr>
          <w:p w14:paraId="3A16AB37">
            <w:pPr>
              <w:topLinePunct/>
              <w:jc w:val="center"/>
              <w:rPr>
                <w:rFonts w:ascii="Times New Roman" w:hAnsi="Times New Roman" w:cs="Times New Roman"/>
                <w:sz w:val="18"/>
                <w:szCs w:val="18"/>
              </w:rPr>
            </w:pPr>
            <w:r>
              <w:rPr>
                <w:rFonts w:ascii="Times New Roman" w:hAnsi="Times New Roman" w:cs="Times New Roman"/>
                <w:sz w:val="18"/>
                <w:szCs w:val="18"/>
              </w:rPr>
              <w:t>功能试验</w:t>
            </w:r>
          </w:p>
        </w:tc>
        <w:tc>
          <w:tcPr>
            <w:tcW w:w="3119" w:type="dxa"/>
            <w:gridSpan w:val="2"/>
            <w:tcBorders>
              <w:bottom w:val="single" w:color="auto" w:sz="4" w:space="0"/>
            </w:tcBorders>
            <w:vAlign w:val="center"/>
          </w:tcPr>
          <w:p w14:paraId="3A16AB38">
            <w:pPr>
              <w:topLinePunct/>
              <w:jc w:val="center"/>
              <w:rPr>
                <w:rFonts w:ascii="Times New Roman" w:hAnsi="Times New Roman" w:cs="Times New Roman"/>
                <w:sz w:val="18"/>
                <w:szCs w:val="18"/>
              </w:rPr>
            </w:pPr>
            <w:r>
              <w:rPr>
                <w:rFonts w:ascii="Times New Roman" w:hAnsi="Times New Roman" w:cs="Times New Roman"/>
                <w:sz w:val="18"/>
                <w:szCs w:val="18"/>
              </w:rPr>
              <w:t>数据接口试验</w:t>
            </w:r>
          </w:p>
        </w:tc>
        <w:tc>
          <w:tcPr>
            <w:tcW w:w="1134" w:type="dxa"/>
            <w:tcBorders>
              <w:bottom w:val="single" w:color="auto" w:sz="4" w:space="0"/>
            </w:tcBorders>
            <w:vAlign w:val="center"/>
          </w:tcPr>
          <w:p w14:paraId="3A16AB39">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bottom w:val="single" w:color="auto" w:sz="4" w:space="0"/>
            </w:tcBorders>
            <w:vAlign w:val="center"/>
          </w:tcPr>
          <w:p w14:paraId="3A16AB3A">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bottom w:val="single" w:color="auto" w:sz="4" w:space="0"/>
            </w:tcBorders>
            <w:vAlign w:val="center"/>
          </w:tcPr>
          <w:p w14:paraId="3A16AB3B">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A16AB3D">
            <w:pPr>
              <w:pStyle w:val="75"/>
              <w:numPr>
                <w:ilvl w:val="0"/>
                <w:numId w:val="7"/>
              </w:numPr>
              <w:topLinePunct/>
              <w:ind w:firstLineChars="0"/>
              <w:rPr>
                <w:rFonts w:ascii="Times New Roman" w:hAnsi="Times New Roman" w:cs="Times New Roman"/>
                <w:sz w:val="18"/>
                <w:szCs w:val="18"/>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3A16AB3E">
            <w:pPr>
              <w:topLinePunct/>
              <w:jc w:val="center"/>
              <w:rPr>
                <w:rFonts w:ascii="Times New Roman" w:hAnsi="Times New Roman" w:cs="Times New Roman"/>
                <w:sz w:val="18"/>
                <w:szCs w:val="18"/>
              </w:rPr>
            </w:pPr>
          </w:p>
        </w:tc>
        <w:tc>
          <w:tcPr>
            <w:tcW w:w="3119" w:type="dxa"/>
            <w:gridSpan w:val="2"/>
            <w:tcBorders>
              <w:top w:val="single" w:color="auto" w:sz="4" w:space="0"/>
              <w:left w:val="single" w:color="auto" w:sz="4" w:space="0"/>
              <w:bottom w:val="single" w:color="auto" w:sz="4" w:space="0"/>
              <w:right w:val="single" w:color="auto" w:sz="4" w:space="0"/>
            </w:tcBorders>
            <w:vAlign w:val="center"/>
          </w:tcPr>
          <w:p w14:paraId="3A16AB3F">
            <w:pPr>
              <w:topLinePunct/>
              <w:jc w:val="center"/>
              <w:rPr>
                <w:rFonts w:ascii="Times New Roman" w:hAnsi="Times New Roman" w:cs="Times New Roman"/>
                <w:sz w:val="18"/>
                <w:szCs w:val="18"/>
              </w:rPr>
            </w:pPr>
            <w:r>
              <w:rPr>
                <w:rFonts w:ascii="Times New Roman" w:hAnsi="Times New Roman" w:cs="Times New Roman"/>
                <w:sz w:val="18"/>
                <w:szCs w:val="18"/>
              </w:rPr>
              <w:t>协议一致性试验</w:t>
            </w:r>
          </w:p>
        </w:tc>
        <w:tc>
          <w:tcPr>
            <w:tcW w:w="1134" w:type="dxa"/>
            <w:tcBorders>
              <w:top w:val="single" w:color="auto" w:sz="4" w:space="0"/>
              <w:left w:val="single" w:color="auto" w:sz="4" w:space="0"/>
              <w:bottom w:val="single" w:color="auto" w:sz="4" w:space="0"/>
              <w:right w:val="single" w:color="auto" w:sz="4" w:space="0"/>
            </w:tcBorders>
            <w:vAlign w:val="center"/>
          </w:tcPr>
          <w:p w14:paraId="3A16AB40">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left w:val="single" w:color="auto" w:sz="4" w:space="0"/>
              <w:bottom w:val="single" w:color="auto" w:sz="4" w:space="0"/>
              <w:right w:val="single" w:color="auto" w:sz="4" w:space="0"/>
            </w:tcBorders>
            <w:vAlign w:val="center"/>
          </w:tcPr>
          <w:p w14:paraId="3A16AB41">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14:paraId="3A16AB42">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3A16AB44">
            <w:pPr>
              <w:pStyle w:val="75"/>
              <w:numPr>
                <w:ilvl w:val="0"/>
                <w:numId w:val="7"/>
              </w:numPr>
              <w:topLinePunct/>
              <w:ind w:firstLineChars="0"/>
              <w:rPr>
                <w:rFonts w:ascii="Times New Roman" w:hAnsi="Times New Roman" w:cs="Times New Roman"/>
                <w:sz w:val="18"/>
                <w:szCs w:val="18"/>
              </w:rPr>
            </w:pPr>
          </w:p>
        </w:tc>
        <w:tc>
          <w:tcPr>
            <w:tcW w:w="2126" w:type="dxa"/>
            <w:vMerge w:val="restart"/>
            <w:tcBorders>
              <w:top w:val="single" w:color="auto" w:sz="4" w:space="0"/>
            </w:tcBorders>
            <w:vAlign w:val="center"/>
          </w:tcPr>
          <w:p w14:paraId="3A16AB45">
            <w:pPr>
              <w:topLinePunct/>
              <w:jc w:val="center"/>
              <w:rPr>
                <w:rFonts w:ascii="Times New Roman" w:hAnsi="Times New Roman" w:cs="Times New Roman"/>
                <w:sz w:val="18"/>
                <w:szCs w:val="18"/>
              </w:rPr>
            </w:pPr>
            <w:r>
              <w:rPr>
                <w:rFonts w:hint="eastAsia" w:ascii="Times New Roman" w:hAnsi="Times New Roman" w:cs="Times New Roman"/>
                <w:sz w:val="18"/>
                <w:szCs w:val="18"/>
              </w:rPr>
              <w:t>性能特征试验</w:t>
            </w:r>
          </w:p>
        </w:tc>
        <w:tc>
          <w:tcPr>
            <w:tcW w:w="3119" w:type="dxa"/>
            <w:gridSpan w:val="2"/>
            <w:tcBorders>
              <w:top w:val="single" w:color="auto" w:sz="4" w:space="0"/>
            </w:tcBorders>
            <w:vAlign w:val="center"/>
          </w:tcPr>
          <w:p w14:paraId="3A16AB46">
            <w:pPr>
              <w:topLinePunct/>
              <w:jc w:val="center"/>
              <w:rPr>
                <w:rFonts w:ascii="Times New Roman" w:hAnsi="Times New Roman" w:cs="Times New Roman"/>
                <w:sz w:val="18"/>
                <w:szCs w:val="18"/>
              </w:rPr>
            </w:pPr>
            <w:r>
              <w:rPr>
                <w:rFonts w:ascii="Times New Roman" w:hAnsi="Times New Roman" w:cs="Times New Roman"/>
                <w:sz w:val="18"/>
                <w:szCs w:val="18"/>
              </w:rPr>
              <w:t>准确度试验</w:t>
            </w:r>
          </w:p>
        </w:tc>
        <w:tc>
          <w:tcPr>
            <w:tcW w:w="1134" w:type="dxa"/>
            <w:tcBorders>
              <w:top w:val="single" w:color="auto" w:sz="4" w:space="0"/>
            </w:tcBorders>
            <w:vAlign w:val="center"/>
          </w:tcPr>
          <w:p w14:paraId="3A16AB4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3A16AB48">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3A16AB49">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691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1BF852FE">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20948DE7">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7E149029">
            <w:pPr>
              <w:topLinePunct/>
              <w:jc w:val="center"/>
              <w:rPr>
                <w:rFonts w:ascii="Times New Roman" w:hAnsi="Times New Roman" w:cs="Times New Roman"/>
                <w:sz w:val="18"/>
                <w:szCs w:val="18"/>
              </w:rPr>
            </w:pPr>
            <w:r>
              <w:rPr>
                <w:rFonts w:hint="eastAsia" w:ascii="Times New Roman" w:hAnsi="Times New Roman" w:cs="Times New Roman"/>
                <w:sz w:val="18"/>
                <w:szCs w:val="18"/>
              </w:rPr>
              <w:t>频率响应试验</w:t>
            </w:r>
          </w:p>
        </w:tc>
        <w:tc>
          <w:tcPr>
            <w:tcW w:w="1134" w:type="dxa"/>
            <w:tcBorders>
              <w:top w:val="single" w:color="auto" w:sz="4" w:space="0"/>
            </w:tcBorders>
            <w:vAlign w:val="center"/>
          </w:tcPr>
          <w:p w14:paraId="75EB6C6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63AAA0D4">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23E8D722">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07D41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5CC59DC0">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2441BFE5">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096B7250">
            <w:pPr>
              <w:topLinePunct/>
              <w:jc w:val="center"/>
              <w:rPr>
                <w:rFonts w:ascii="Times New Roman" w:hAnsi="Times New Roman" w:cs="Times New Roman"/>
                <w:sz w:val="18"/>
                <w:szCs w:val="18"/>
              </w:rPr>
            </w:pPr>
            <w:r>
              <w:rPr>
                <w:rFonts w:hint="eastAsia" w:ascii="Times New Roman" w:hAnsi="Times New Roman" w:cs="Times New Roman"/>
                <w:sz w:val="18"/>
                <w:szCs w:val="18"/>
              </w:rPr>
              <w:t>线性度试验</w:t>
            </w:r>
          </w:p>
        </w:tc>
        <w:tc>
          <w:tcPr>
            <w:tcW w:w="1134" w:type="dxa"/>
            <w:tcBorders>
              <w:top w:val="single" w:color="auto" w:sz="4" w:space="0"/>
            </w:tcBorders>
            <w:vAlign w:val="center"/>
          </w:tcPr>
          <w:p w14:paraId="7A0D0A6D">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6155ED9C">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388956CF">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4EB0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703EC83C">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3948D46">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64FC8A6C">
            <w:pPr>
              <w:topLinePunct/>
              <w:jc w:val="center"/>
              <w:rPr>
                <w:rFonts w:ascii="Times New Roman" w:hAnsi="Times New Roman" w:cs="Times New Roman"/>
                <w:sz w:val="18"/>
                <w:szCs w:val="18"/>
              </w:rPr>
            </w:pPr>
            <w:r>
              <w:rPr>
                <w:rFonts w:hint="eastAsia" w:ascii="Times New Roman" w:hAnsi="Times New Roman" w:cs="Times New Roman"/>
                <w:sz w:val="18"/>
                <w:szCs w:val="18"/>
              </w:rPr>
              <w:t>分辨率试验</w:t>
            </w:r>
          </w:p>
        </w:tc>
        <w:tc>
          <w:tcPr>
            <w:tcW w:w="1134" w:type="dxa"/>
            <w:tcBorders>
              <w:top w:val="single" w:color="auto" w:sz="4" w:space="0"/>
            </w:tcBorders>
            <w:vAlign w:val="center"/>
          </w:tcPr>
          <w:p w14:paraId="475742D3">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79AB8093">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43708522">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25B5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15D0FC9D">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0D77DC05">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4A405C25">
            <w:pPr>
              <w:topLinePunct/>
              <w:jc w:val="center"/>
              <w:rPr>
                <w:rFonts w:ascii="Times New Roman" w:hAnsi="Times New Roman" w:cs="Times New Roman"/>
                <w:sz w:val="18"/>
                <w:szCs w:val="18"/>
              </w:rPr>
            </w:pPr>
            <w:r>
              <w:rPr>
                <w:rFonts w:hint="eastAsia" w:ascii="Times New Roman" w:hAnsi="Times New Roman" w:cs="Times New Roman"/>
                <w:sz w:val="18"/>
                <w:szCs w:val="18"/>
              </w:rPr>
              <w:t>（零点漂移）零偏稳定性试验</w:t>
            </w:r>
          </w:p>
        </w:tc>
        <w:tc>
          <w:tcPr>
            <w:tcW w:w="1134" w:type="dxa"/>
            <w:tcBorders>
              <w:top w:val="single" w:color="auto" w:sz="4" w:space="0"/>
            </w:tcBorders>
            <w:vAlign w:val="center"/>
          </w:tcPr>
          <w:p w14:paraId="221BD75A">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21215E5B">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182D878D">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0E68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04048FB6">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E09ECBE">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1DCC14A2">
            <w:pPr>
              <w:topLinePunct/>
              <w:jc w:val="center"/>
              <w:rPr>
                <w:rFonts w:ascii="Times New Roman" w:hAnsi="Times New Roman" w:cs="Times New Roman"/>
                <w:sz w:val="18"/>
                <w:szCs w:val="18"/>
              </w:rPr>
            </w:pPr>
            <w:r>
              <w:rPr>
                <w:rFonts w:hint="eastAsia" w:ascii="Times New Roman" w:hAnsi="Times New Roman" w:cs="Times New Roman"/>
                <w:sz w:val="18"/>
                <w:szCs w:val="18"/>
              </w:rPr>
              <w:t>热零点漂移试验</w:t>
            </w:r>
          </w:p>
        </w:tc>
        <w:tc>
          <w:tcPr>
            <w:tcW w:w="1134" w:type="dxa"/>
            <w:tcBorders>
              <w:top w:val="single" w:color="auto" w:sz="4" w:space="0"/>
            </w:tcBorders>
            <w:vAlign w:val="center"/>
          </w:tcPr>
          <w:p w14:paraId="39405C00">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75163AF9">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70E14D87">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407A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tcBorders>
              <w:top w:val="single" w:color="auto" w:sz="4" w:space="0"/>
            </w:tcBorders>
            <w:vAlign w:val="center"/>
          </w:tcPr>
          <w:p w14:paraId="6106C609">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5BE822E8">
            <w:pPr>
              <w:topLinePunct/>
              <w:jc w:val="center"/>
              <w:rPr>
                <w:rFonts w:ascii="Times New Roman" w:hAnsi="Times New Roman" w:cs="Times New Roman"/>
                <w:sz w:val="18"/>
                <w:szCs w:val="18"/>
              </w:rPr>
            </w:pPr>
          </w:p>
        </w:tc>
        <w:tc>
          <w:tcPr>
            <w:tcW w:w="3119" w:type="dxa"/>
            <w:gridSpan w:val="2"/>
            <w:tcBorders>
              <w:top w:val="single" w:color="auto" w:sz="4" w:space="0"/>
            </w:tcBorders>
            <w:vAlign w:val="center"/>
          </w:tcPr>
          <w:p w14:paraId="738FFDBD">
            <w:pPr>
              <w:topLinePunct/>
              <w:jc w:val="center"/>
              <w:rPr>
                <w:rFonts w:ascii="Times New Roman" w:hAnsi="Times New Roman" w:cs="Times New Roman"/>
                <w:sz w:val="18"/>
                <w:szCs w:val="18"/>
              </w:rPr>
            </w:pPr>
            <w:r>
              <w:rPr>
                <w:rFonts w:hint="eastAsia" w:ascii="Times New Roman" w:hAnsi="Times New Roman" w:cs="Times New Roman"/>
                <w:sz w:val="18"/>
                <w:szCs w:val="18"/>
              </w:rPr>
              <w:t>功耗试验</w:t>
            </w:r>
          </w:p>
        </w:tc>
        <w:tc>
          <w:tcPr>
            <w:tcW w:w="1134" w:type="dxa"/>
            <w:tcBorders>
              <w:top w:val="single" w:color="auto" w:sz="4" w:space="0"/>
            </w:tcBorders>
            <w:vAlign w:val="center"/>
          </w:tcPr>
          <w:p w14:paraId="7606253B">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tcBorders>
              <w:top w:val="single" w:color="auto" w:sz="4" w:space="0"/>
            </w:tcBorders>
            <w:vAlign w:val="center"/>
          </w:tcPr>
          <w:p w14:paraId="64CF4616">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Borders>
              <w:top w:val="single" w:color="auto" w:sz="4" w:space="0"/>
            </w:tcBorders>
            <w:vAlign w:val="center"/>
          </w:tcPr>
          <w:p w14:paraId="7EC0AB5B">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67">
            <w:pPr>
              <w:pStyle w:val="75"/>
              <w:numPr>
                <w:ilvl w:val="0"/>
                <w:numId w:val="7"/>
              </w:numPr>
              <w:topLinePunct/>
              <w:ind w:firstLineChars="0"/>
              <w:rPr>
                <w:rFonts w:ascii="Times New Roman" w:hAnsi="Times New Roman" w:cs="Times New Roman"/>
                <w:sz w:val="18"/>
                <w:szCs w:val="18"/>
              </w:rPr>
            </w:pPr>
          </w:p>
        </w:tc>
        <w:tc>
          <w:tcPr>
            <w:tcW w:w="2126" w:type="dxa"/>
            <w:vMerge w:val="restart"/>
            <w:vAlign w:val="center"/>
          </w:tcPr>
          <w:p w14:paraId="3A16AB68">
            <w:pPr>
              <w:topLinePunct/>
              <w:jc w:val="center"/>
              <w:rPr>
                <w:rFonts w:ascii="Times New Roman" w:hAnsi="Times New Roman" w:cs="Times New Roman"/>
                <w:sz w:val="18"/>
                <w:szCs w:val="18"/>
              </w:rPr>
            </w:pPr>
            <w:r>
              <w:rPr>
                <w:rFonts w:ascii="Times New Roman" w:hAnsi="Times New Roman" w:cs="Times New Roman"/>
                <w:sz w:val="18"/>
                <w:szCs w:val="18"/>
              </w:rPr>
              <w:t>电磁兼容试验</w:t>
            </w:r>
          </w:p>
        </w:tc>
        <w:tc>
          <w:tcPr>
            <w:tcW w:w="3119" w:type="dxa"/>
            <w:gridSpan w:val="2"/>
            <w:vAlign w:val="center"/>
          </w:tcPr>
          <w:p w14:paraId="3A16AB69">
            <w:pPr>
              <w:topLinePunct/>
              <w:jc w:val="center"/>
              <w:rPr>
                <w:rFonts w:ascii="Times New Roman" w:hAnsi="Times New Roman" w:cs="Times New Roman"/>
                <w:sz w:val="18"/>
                <w:szCs w:val="18"/>
              </w:rPr>
            </w:pPr>
            <w:r>
              <w:rPr>
                <w:rFonts w:ascii="Times New Roman" w:hAnsi="Times New Roman" w:cs="Times New Roman"/>
                <w:sz w:val="18"/>
                <w:szCs w:val="18"/>
              </w:rPr>
              <w:t>工频磁场抗扰度试验</w:t>
            </w:r>
          </w:p>
        </w:tc>
        <w:tc>
          <w:tcPr>
            <w:tcW w:w="1134" w:type="dxa"/>
            <w:vAlign w:val="center"/>
          </w:tcPr>
          <w:p w14:paraId="3A16AB6A">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6B">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6C">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6E">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6F">
            <w:pPr>
              <w:topLinePunct/>
              <w:jc w:val="center"/>
              <w:rPr>
                <w:rFonts w:ascii="Times New Roman" w:hAnsi="Times New Roman" w:cs="Times New Roman"/>
                <w:sz w:val="18"/>
                <w:szCs w:val="18"/>
              </w:rPr>
            </w:pPr>
          </w:p>
        </w:tc>
        <w:tc>
          <w:tcPr>
            <w:tcW w:w="3119" w:type="dxa"/>
            <w:gridSpan w:val="2"/>
            <w:vAlign w:val="center"/>
          </w:tcPr>
          <w:p w14:paraId="3A16AB70">
            <w:pPr>
              <w:topLinePunct/>
              <w:jc w:val="center"/>
              <w:rPr>
                <w:rFonts w:ascii="Times New Roman" w:hAnsi="Times New Roman" w:cs="Times New Roman"/>
                <w:sz w:val="18"/>
                <w:szCs w:val="18"/>
              </w:rPr>
            </w:pPr>
            <w:r>
              <w:rPr>
                <w:rFonts w:ascii="Times New Roman" w:hAnsi="Times New Roman" w:cs="Times New Roman"/>
                <w:sz w:val="18"/>
                <w:szCs w:val="18"/>
              </w:rPr>
              <w:t>脉冲磁场抗扰度试验</w:t>
            </w:r>
          </w:p>
        </w:tc>
        <w:tc>
          <w:tcPr>
            <w:tcW w:w="1134" w:type="dxa"/>
            <w:vAlign w:val="center"/>
          </w:tcPr>
          <w:p w14:paraId="3A16AB71">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72">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73">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8A">
            <w:pPr>
              <w:pStyle w:val="75"/>
              <w:numPr>
                <w:ilvl w:val="0"/>
                <w:numId w:val="7"/>
              </w:numPr>
              <w:topLinePunct/>
              <w:ind w:firstLineChars="0"/>
              <w:rPr>
                <w:rFonts w:ascii="Times New Roman" w:hAnsi="Times New Roman" w:cs="Times New Roman"/>
                <w:sz w:val="18"/>
                <w:szCs w:val="18"/>
              </w:rPr>
            </w:pPr>
          </w:p>
        </w:tc>
        <w:tc>
          <w:tcPr>
            <w:tcW w:w="2126" w:type="dxa"/>
            <w:vMerge w:val="restart"/>
            <w:vAlign w:val="center"/>
          </w:tcPr>
          <w:p w14:paraId="3A16AB8B">
            <w:pPr>
              <w:topLinePunct/>
              <w:jc w:val="center"/>
              <w:rPr>
                <w:rFonts w:ascii="Times New Roman" w:hAnsi="Times New Roman" w:cs="Times New Roman"/>
                <w:sz w:val="18"/>
                <w:szCs w:val="18"/>
              </w:rPr>
            </w:pPr>
            <w:r>
              <w:rPr>
                <w:rFonts w:ascii="Times New Roman" w:hAnsi="Times New Roman" w:cs="Times New Roman"/>
                <w:sz w:val="18"/>
                <w:szCs w:val="18"/>
              </w:rPr>
              <w:t>环境适应性试验</w:t>
            </w:r>
          </w:p>
        </w:tc>
        <w:tc>
          <w:tcPr>
            <w:tcW w:w="3119" w:type="dxa"/>
            <w:gridSpan w:val="2"/>
            <w:vAlign w:val="center"/>
          </w:tcPr>
          <w:p w14:paraId="3A16AB8C">
            <w:pPr>
              <w:topLinePunct/>
              <w:jc w:val="center"/>
              <w:rPr>
                <w:rFonts w:ascii="Times New Roman" w:hAnsi="Times New Roman" w:cs="Times New Roman"/>
                <w:sz w:val="18"/>
                <w:szCs w:val="18"/>
              </w:rPr>
            </w:pPr>
            <w:r>
              <w:rPr>
                <w:rFonts w:ascii="Times New Roman" w:hAnsi="Times New Roman" w:cs="Times New Roman"/>
                <w:sz w:val="18"/>
                <w:szCs w:val="18"/>
              </w:rPr>
              <w:t>低温试验</w:t>
            </w:r>
          </w:p>
        </w:tc>
        <w:tc>
          <w:tcPr>
            <w:tcW w:w="1134" w:type="dxa"/>
            <w:vAlign w:val="center"/>
          </w:tcPr>
          <w:p w14:paraId="3A16AB8D">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8E">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8F">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91">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92">
            <w:pPr>
              <w:topLinePunct/>
              <w:jc w:val="center"/>
              <w:rPr>
                <w:rFonts w:ascii="Times New Roman" w:hAnsi="Times New Roman" w:cs="Times New Roman"/>
                <w:sz w:val="18"/>
                <w:szCs w:val="18"/>
              </w:rPr>
            </w:pPr>
          </w:p>
        </w:tc>
        <w:tc>
          <w:tcPr>
            <w:tcW w:w="3119" w:type="dxa"/>
            <w:gridSpan w:val="2"/>
            <w:vAlign w:val="center"/>
          </w:tcPr>
          <w:p w14:paraId="3A16AB93">
            <w:pPr>
              <w:topLinePunct/>
              <w:jc w:val="center"/>
              <w:rPr>
                <w:rFonts w:ascii="Times New Roman" w:hAnsi="Times New Roman" w:cs="Times New Roman"/>
                <w:sz w:val="18"/>
                <w:szCs w:val="18"/>
              </w:rPr>
            </w:pPr>
            <w:r>
              <w:rPr>
                <w:rFonts w:ascii="Times New Roman" w:hAnsi="Times New Roman" w:cs="Times New Roman"/>
                <w:sz w:val="18"/>
                <w:szCs w:val="18"/>
              </w:rPr>
              <w:t>高温试验</w:t>
            </w:r>
          </w:p>
        </w:tc>
        <w:tc>
          <w:tcPr>
            <w:tcW w:w="1134" w:type="dxa"/>
            <w:vAlign w:val="center"/>
          </w:tcPr>
          <w:p w14:paraId="3A16AB94">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95">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96">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2041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6A1637B3">
            <w:pPr>
              <w:pStyle w:val="75"/>
              <w:numPr>
                <w:ilvl w:val="0"/>
                <w:numId w:val="7"/>
              </w:numPr>
              <w:topLinePunct/>
              <w:ind w:firstLineChars="0"/>
              <w:rPr>
                <w:rFonts w:ascii="Times New Roman" w:hAnsi="Times New Roman" w:cs="Times New Roman"/>
                <w:sz w:val="18"/>
                <w:szCs w:val="18"/>
              </w:rPr>
            </w:pPr>
          </w:p>
        </w:tc>
        <w:tc>
          <w:tcPr>
            <w:tcW w:w="2126" w:type="dxa"/>
            <w:vMerge w:val="restart"/>
            <w:vAlign w:val="center"/>
          </w:tcPr>
          <w:p w14:paraId="7163B6CD">
            <w:pPr>
              <w:topLinePunct/>
              <w:jc w:val="center"/>
              <w:rPr>
                <w:rFonts w:ascii="Times New Roman" w:hAnsi="Times New Roman" w:cs="Times New Roman"/>
                <w:sz w:val="18"/>
                <w:szCs w:val="18"/>
              </w:rPr>
            </w:pPr>
            <w:r>
              <w:rPr>
                <w:rFonts w:hint="eastAsia" w:ascii="Times New Roman" w:hAnsi="Times New Roman" w:cs="Times New Roman"/>
                <w:sz w:val="18"/>
                <w:szCs w:val="18"/>
              </w:rPr>
              <w:t>可靠性试验</w:t>
            </w:r>
          </w:p>
        </w:tc>
        <w:tc>
          <w:tcPr>
            <w:tcW w:w="3119" w:type="dxa"/>
            <w:gridSpan w:val="2"/>
            <w:vAlign w:val="center"/>
          </w:tcPr>
          <w:p w14:paraId="1968DB8C">
            <w:pPr>
              <w:topLinePunct/>
              <w:jc w:val="center"/>
              <w:rPr>
                <w:rFonts w:ascii="Times New Roman" w:hAnsi="Times New Roman" w:cs="Times New Roman"/>
                <w:sz w:val="18"/>
                <w:szCs w:val="18"/>
              </w:rPr>
            </w:pPr>
            <w:r>
              <w:rPr>
                <w:rFonts w:hint="eastAsia" w:ascii="Times New Roman" w:hAnsi="Times New Roman" w:cs="Times New Roman"/>
                <w:sz w:val="18"/>
                <w:szCs w:val="18"/>
              </w:rPr>
              <w:t>平均无故障工作试验</w:t>
            </w:r>
          </w:p>
        </w:tc>
        <w:tc>
          <w:tcPr>
            <w:tcW w:w="1134" w:type="dxa"/>
            <w:vAlign w:val="center"/>
          </w:tcPr>
          <w:p w14:paraId="66BB541C">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B96B699">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1FE7F229">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78D1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0D8596E8">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58FAF7C7">
            <w:pPr>
              <w:topLinePunct/>
              <w:jc w:val="center"/>
              <w:rPr>
                <w:rFonts w:ascii="Times New Roman" w:hAnsi="Times New Roman" w:cs="Times New Roman"/>
                <w:sz w:val="18"/>
                <w:szCs w:val="18"/>
              </w:rPr>
            </w:pPr>
          </w:p>
        </w:tc>
        <w:tc>
          <w:tcPr>
            <w:tcW w:w="3119" w:type="dxa"/>
            <w:gridSpan w:val="2"/>
            <w:vAlign w:val="center"/>
          </w:tcPr>
          <w:p w14:paraId="2F0081A8">
            <w:pPr>
              <w:topLinePunct/>
              <w:jc w:val="center"/>
              <w:rPr>
                <w:rFonts w:ascii="Times New Roman" w:hAnsi="Times New Roman" w:cs="Times New Roman"/>
                <w:sz w:val="18"/>
                <w:szCs w:val="18"/>
              </w:rPr>
            </w:pPr>
            <w:r>
              <w:rPr>
                <w:rFonts w:hint="eastAsia" w:ascii="Times New Roman" w:hAnsi="Times New Roman" w:cs="Times New Roman"/>
                <w:sz w:val="18"/>
                <w:szCs w:val="18"/>
              </w:rPr>
              <w:t>防护等级试验</w:t>
            </w:r>
          </w:p>
        </w:tc>
        <w:tc>
          <w:tcPr>
            <w:tcW w:w="1134" w:type="dxa"/>
            <w:vAlign w:val="center"/>
          </w:tcPr>
          <w:p w14:paraId="417AE73E">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23060DDE">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4EB70B">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C2">
            <w:pPr>
              <w:pStyle w:val="75"/>
              <w:numPr>
                <w:ilvl w:val="0"/>
                <w:numId w:val="7"/>
              </w:numPr>
              <w:topLinePunct/>
              <w:ind w:firstLineChars="0"/>
              <w:rPr>
                <w:rFonts w:ascii="Times New Roman" w:hAnsi="Times New Roman" w:cs="Times New Roman"/>
                <w:sz w:val="18"/>
                <w:szCs w:val="18"/>
              </w:rPr>
            </w:pPr>
          </w:p>
        </w:tc>
        <w:tc>
          <w:tcPr>
            <w:tcW w:w="2126" w:type="dxa"/>
            <w:vMerge w:val="restart"/>
            <w:vAlign w:val="center"/>
          </w:tcPr>
          <w:p w14:paraId="3A16ABC3">
            <w:pPr>
              <w:topLinePunct/>
              <w:jc w:val="center"/>
              <w:rPr>
                <w:rFonts w:ascii="Times New Roman" w:hAnsi="Times New Roman" w:cs="Times New Roman"/>
                <w:sz w:val="18"/>
                <w:szCs w:val="18"/>
              </w:rPr>
            </w:pPr>
            <w:r>
              <w:rPr>
                <w:rFonts w:ascii="Times New Roman" w:hAnsi="Times New Roman" w:cs="Times New Roman"/>
                <w:sz w:val="18"/>
                <w:szCs w:val="18"/>
              </w:rPr>
              <w:t>电源性能试验</w:t>
            </w:r>
          </w:p>
        </w:tc>
        <w:tc>
          <w:tcPr>
            <w:tcW w:w="1134" w:type="dxa"/>
            <w:vAlign w:val="center"/>
          </w:tcPr>
          <w:p w14:paraId="3A16ABC4">
            <w:pPr>
              <w:topLinePunct/>
              <w:jc w:val="center"/>
              <w:rPr>
                <w:rFonts w:ascii="Times New Roman" w:hAnsi="Times New Roman" w:cs="Times New Roman"/>
                <w:sz w:val="18"/>
                <w:szCs w:val="18"/>
              </w:rPr>
            </w:pPr>
            <w:r>
              <w:rPr>
                <w:rFonts w:ascii="Times New Roman" w:hAnsi="Times New Roman" w:cs="Times New Roman"/>
                <w:sz w:val="18"/>
                <w:szCs w:val="18"/>
              </w:rPr>
              <w:t>一次电池性能试验</w:t>
            </w:r>
          </w:p>
        </w:tc>
        <w:tc>
          <w:tcPr>
            <w:tcW w:w="1985" w:type="dxa"/>
            <w:vAlign w:val="center"/>
          </w:tcPr>
          <w:p w14:paraId="3A16ABC5">
            <w:pPr>
              <w:topLinePunct/>
              <w:jc w:val="center"/>
              <w:rPr>
                <w:rFonts w:ascii="Times New Roman" w:hAnsi="Times New Roman" w:cs="Times New Roman"/>
                <w:sz w:val="18"/>
                <w:szCs w:val="18"/>
              </w:rPr>
            </w:pPr>
            <w:r>
              <w:rPr>
                <w:rFonts w:ascii="Times New Roman" w:hAnsi="Times New Roman" w:cs="Times New Roman"/>
                <w:sz w:val="18"/>
                <w:szCs w:val="18"/>
              </w:rPr>
              <w:t>设计续航时间</w:t>
            </w:r>
          </w:p>
        </w:tc>
        <w:tc>
          <w:tcPr>
            <w:tcW w:w="1134" w:type="dxa"/>
            <w:vAlign w:val="center"/>
          </w:tcPr>
          <w:p w14:paraId="3A16ABC6">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C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3A16ABC8">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DA">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DB">
            <w:pPr>
              <w:topLinePunct/>
              <w:jc w:val="center"/>
              <w:rPr>
                <w:rFonts w:ascii="Times New Roman" w:hAnsi="Times New Roman" w:cs="Times New Roman"/>
                <w:sz w:val="18"/>
                <w:szCs w:val="18"/>
              </w:rPr>
            </w:pPr>
          </w:p>
        </w:tc>
        <w:tc>
          <w:tcPr>
            <w:tcW w:w="1134" w:type="dxa"/>
            <w:vMerge w:val="restart"/>
            <w:vAlign w:val="center"/>
          </w:tcPr>
          <w:p w14:paraId="3A16ABDC">
            <w:pPr>
              <w:topLinePunct/>
              <w:jc w:val="center"/>
              <w:rPr>
                <w:rFonts w:ascii="Times New Roman" w:hAnsi="Times New Roman" w:cs="Times New Roman"/>
                <w:sz w:val="18"/>
                <w:szCs w:val="18"/>
              </w:rPr>
            </w:pPr>
            <w:r>
              <w:rPr>
                <w:rFonts w:ascii="Times New Roman" w:hAnsi="Times New Roman" w:cs="Times New Roman"/>
                <w:sz w:val="18"/>
                <w:szCs w:val="18"/>
              </w:rPr>
              <w:t>太阳能电池性能试验</w:t>
            </w:r>
          </w:p>
        </w:tc>
        <w:tc>
          <w:tcPr>
            <w:tcW w:w="1985" w:type="dxa"/>
            <w:vAlign w:val="center"/>
          </w:tcPr>
          <w:p w14:paraId="3A16ABDD">
            <w:pPr>
              <w:topLinePunct/>
              <w:jc w:val="center"/>
              <w:rPr>
                <w:rFonts w:ascii="Times New Roman" w:hAnsi="Times New Roman" w:cs="Times New Roman"/>
                <w:sz w:val="18"/>
                <w:szCs w:val="18"/>
              </w:rPr>
            </w:pPr>
            <w:r>
              <w:rPr>
                <w:rFonts w:hint="eastAsia" w:ascii="Times New Roman" w:hAnsi="Times New Roman" w:cs="Times New Roman"/>
                <w:sz w:val="18"/>
                <w:szCs w:val="18"/>
              </w:rPr>
              <w:t>电池容量</w:t>
            </w:r>
          </w:p>
        </w:tc>
        <w:tc>
          <w:tcPr>
            <w:tcW w:w="1134" w:type="dxa"/>
            <w:vAlign w:val="center"/>
          </w:tcPr>
          <w:p w14:paraId="3A16ABDE">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DF">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E0">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E2">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E3">
            <w:pPr>
              <w:topLinePunct/>
              <w:jc w:val="center"/>
              <w:rPr>
                <w:rFonts w:ascii="Times New Roman" w:hAnsi="Times New Roman" w:cs="Times New Roman"/>
                <w:sz w:val="18"/>
                <w:szCs w:val="18"/>
              </w:rPr>
            </w:pPr>
          </w:p>
        </w:tc>
        <w:tc>
          <w:tcPr>
            <w:tcW w:w="1134" w:type="dxa"/>
            <w:vMerge w:val="continue"/>
            <w:vAlign w:val="center"/>
          </w:tcPr>
          <w:p w14:paraId="3A16ABE4">
            <w:pPr>
              <w:topLinePunct/>
              <w:jc w:val="center"/>
              <w:rPr>
                <w:rFonts w:ascii="Times New Roman" w:hAnsi="Times New Roman" w:cs="Times New Roman"/>
                <w:sz w:val="18"/>
                <w:szCs w:val="18"/>
              </w:rPr>
            </w:pPr>
          </w:p>
        </w:tc>
        <w:tc>
          <w:tcPr>
            <w:tcW w:w="1985" w:type="dxa"/>
            <w:vAlign w:val="center"/>
          </w:tcPr>
          <w:p w14:paraId="3A16ABE5">
            <w:pPr>
              <w:topLinePunct/>
              <w:jc w:val="center"/>
              <w:rPr>
                <w:rFonts w:ascii="Times New Roman" w:hAnsi="Times New Roman" w:cs="Times New Roman"/>
                <w:sz w:val="18"/>
                <w:szCs w:val="18"/>
              </w:rPr>
            </w:pPr>
            <w:r>
              <w:rPr>
                <w:rFonts w:hint="eastAsia" w:ascii="Times New Roman" w:hAnsi="Times New Roman" w:cs="Times New Roman"/>
                <w:sz w:val="18"/>
                <w:szCs w:val="18"/>
              </w:rPr>
              <w:t>无光照运行时间</w:t>
            </w:r>
          </w:p>
        </w:tc>
        <w:tc>
          <w:tcPr>
            <w:tcW w:w="1134" w:type="dxa"/>
            <w:vAlign w:val="center"/>
          </w:tcPr>
          <w:p w14:paraId="3A16ABE6">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E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E8">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F2">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F3">
            <w:pPr>
              <w:topLinePunct/>
              <w:jc w:val="center"/>
              <w:rPr>
                <w:rFonts w:ascii="Times New Roman" w:hAnsi="Times New Roman" w:cs="Times New Roman"/>
                <w:sz w:val="18"/>
                <w:szCs w:val="18"/>
              </w:rPr>
            </w:pPr>
          </w:p>
        </w:tc>
        <w:tc>
          <w:tcPr>
            <w:tcW w:w="1134" w:type="dxa"/>
            <w:vMerge w:val="restart"/>
            <w:vAlign w:val="center"/>
          </w:tcPr>
          <w:p w14:paraId="3A16ABF4">
            <w:pPr>
              <w:topLinePunct/>
              <w:jc w:val="center"/>
              <w:rPr>
                <w:rFonts w:ascii="Times New Roman" w:hAnsi="Times New Roman" w:cs="Times New Roman"/>
                <w:sz w:val="18"/>
                <w:szCs w:val="18"/>
              </w:rPr>
            </w:pPr>
            <w:r>
              <w:rPr>
                <w:rFonts w:ascii="Times New Roman" w:hAnsi="Times New Roman" w:cs="Times New Roman"/>
                <w:sz w:val="18"/>
                <w:szCs w:val="18"/>
              </w:rPr>
              <w:t>环境自取能性能试验</w:t>
            </w:r>
          </w:p>
        </w:tc>
        <w:tc>
          <w:tcPr>
            <w:tcW w:w="1985" w:type="dxa"/>
            <w:vAlign w:val="center"/>
          </w:tcPr>
          <w:p w14:paraId="3A16ABF5">
            <w:pPr>
              <w:topLinePunct/>
              <w:jc w:val="center"/>
              <w:rPr>
                <w:rFonts w:ascii="Times New Roman" w:hAnsi="Times New Roman" w:cs="Times New Roman"/>
                <w:sz w:val="18"/>
                <w:szCs w:val="18"/>
              </w:rPr>
            </w:pPr>
            <w:r>
              <w:rPr>
                <w:rFonts w:ascii="Times New Roman" w:hAnsi="Times New Roman" w:cs="Times New Roman"/>
                <w:sz w:val="18"/>
                <w:szCs w:val="18"/>
              </w:rPr>
              <w:t>电流自取能启动电流阈值试验</w:t>
            </w:r>
          </w:p>
        </w:tc>
        <w:tc>
          <w:tcPr>
            <w:tcW w:w="1134" w:type="dxa"/>
            <w:vAlign w:val="center"/>
          </w:tcPr>
          <w:p w14:paraId="3A16ABF6">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F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BF8">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BFA">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BFB">
            <w:pPr>
              <w:topLinePunct/>
              <w:jc w:val="center"/>
              <w:rPr>
                <w:rFonts w:ascii="Times New Roman" w:hAnsi="Times New Roman" w:cs="Times New Roman"/>
                <w:sz w:val="18"/>
                <w:szCs w:val="18"/>
              </w:rPr>
            </w:pPr>
          </w:p>
        </w:tc>
        <w:tc>
          <w:tcPr>
            <w:tcW w:w="1134" w:type="dxa"/>
            <w:vMerge w:val="continue"/>
            <w:vAlign w:val="center"/>
          </w:tcPr>
          <w:p w14:paraId="3A16ABFC">
            <w:pPr>
              <w:topLinePunct/>
              <w:jc w:val="center"/>
              <w:rPr>
                <w:rFonts w:ascii="Times New Roman" w:hAnsi="Times New Roman" w:cs="Times New Roman"/>
                <w:sz w:val="18"/>
                <w:szCs w:val="18"/>
              </w:rPr>
            </w:pPr>
          </w:p>
        </w:tc>
        <w:tc>
          <w:tcPr>
            <w:tcW w:w="1985" w:type="dxa"/>
            <w:vAlign w:val="center"/>
          </w:tcPr>
          <w:p w14:paraId="3A16ABFD">
            <w:pPr>
              <w:topLinePunct/>
              <w:jc w:val="center"/>
              <w:rPr>
                <w:rFonts w:ascii="Times New Roman" w:hAnsi="Times New Roman" w:cs="Times New Roman"/>
                <w:sz w:val="18"/>
                <w:szCs w:val="18"/>
              </w:rPr>
            </w:pPr>
            <w:r>
              <w:rPr>
                <w:rFonts w:hint="eastAsia" w:ascii="Times New Roman" w:hAnsi="Times New Roman" w:cs="Times New Roman"/>
                <w:sz w:val="18"/>
                <w:szCs w:val="18"/>
              </w:rPr>
              <w:t>电</w:t>
            </w:r>
            <w:r>
              <w:rPr>
                <w:rFonts w:ascii="Times New Roman" w:hAnsi="Times New Roman" w:cs="Times New Roman"/>
                <w:sz w:val="18"/>
                <w:szCs w:val="18"/>
              </w:rPr>
              <w:t>流自取能</w:t>
            </w:r>
            <w:r>
              <w:rPr>
                <w:rFonts w:hint="eastAsia" w:ascii="Times New Roman" w:hAnsi="Times New Roman" w:cs="Times New Roman"/>
                <w:sz w:val="18"/>
                <w:szCs w:val="18"/>
              </w:rPr>
              <w:t>功率</w:t>
            </w:r>
            <w:r>
              <w:rPr>
                <w:rFonts w:ascii="Times New Roman" w:hAnsi="Times New Roman" w:cs="Times New Roman"/>
                <w:sz w:val="18"/>
                <w:szCs w:val="18"/>
              </w:rPr>
              <w:t>试验</w:t>
            </w:r>
          </w:p>
        </w:tc>
        <w:tc>
          <w:tcPr>
            <w:tcW w:w="1134" w:type="dxa"/>
            <w:vAlign w:val="center"/>
          </w:tcPr>
          <w:p w14:paraId="3A16ABFE">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BFF">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14:paraId="3A16AC00">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C12">
            <w:pPr>
              <w:pStyle w:val="75"/>
              <w:numPr>
                <w:ilvl w:val="0"/>
                <w:numId w:val="7"/>
              </w:numPr>
              <w:topLinePunct/>
              <w:ind w:firstLineChars="0"/>
              <w:rPr>
                <w:rFonts w:ascii="Times New Roman" w:hAnsi="Times New Roman" w:cs="Times New Roman"/>
                <w:sz w:val="18"/>
                <w:szCs w:val="18"/>
              </w:rPr>
            </w:pPr>
          </w:p>
        </w:tc>
        <w:tc>
          <w:tcPr>
            <w:tcW w:w="2126" w:type="dxa"/>
            <w:vMerge w:val="restart"/>
            <w:vAlign w:val="center"/>
          </w:tcPr>
          <w:p w14:paraId="3A16AC13">
            <w:pPr>
              <w:topLinePunct/>
              <w:jc w:val="center"/>
              <w:rPr>
                <w:rFonts w:ascii="Times New Roman" w:hAnsi="Times New Roman" w:cs="Times New Roman"/>
                <w:sz w:val="18"/>
                <w:szCs w:val="18"/>
              </w:rPr>
            </w:pPr>
            <w:r>
              <w:rPr>
                <w:rFonts w:ascii="Times New Roman" w:hAnsi="Times New Roman" w:cs="Times New Roman"/>
                <w:sz w:val="18"/>
                <w:szCs w:val="18"/>
              </w:rPr>
              <w:t>无线通信性能试验</w:t>
            </w:r>
          </w:p>
        </w:tc>
        <w:tc>
          <w:tcPr>
            <w:tcW w:w="3119" w:type="dxa"/>
            <w:gridSpan w:val="2"/>
            <w:vAlign w:val="center"/>
          </w:tcPr>
          <w:p w14:paraId="3A16AC14">
            <w:pPr>
              <w:topLinePunct/>
              <w:jc w:val="center"/>
              <w:rPr>
                <w:rFonts w:ascii="Times New Roman" w:hAnsi="Times New Roman" w:cs="Times New Roman"/>
                <w:sz w:val="18"/>
                <w:szCs w:val="18"/>
              </w:rPr>
            </w:pPr>
            <w:r>
              <w:rPr>
                <w:rFonts w:ascii="Times New Roman" w:hAnsi="Times New Roman" w:cs="Times New Roman"/>
                <w:sz w:val="18"/>
                <w:szCs w:val="18"/>
              </w:rPr>
              <w:t>全向射频输出功率试验</w:t>
            </w:r>
            <w:r>
              <w:rPr>
                <w:rFonts w:hint="eastAsia" w:ascii="Times New Roman" w:hAnsi="Times New Roman" w:cs="Times New Roman"/>
                <w:sz w:val="18"/>
                <w:szCs w:val="18"/>
              </w:rPr>
              <w:t xml:space="preserve"> </w:t>
            </w:r>
          </w:p>
        </w:tc>
        <w:tc>
          <w:tcPr>
            <w:tcW w:w="1134" w:type="dxa"/>
            <w:vAlign w:val="center"/>
          </w:tcPr>
          <w:p w14:paraId="3A16AC15">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C16">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3A16AC17">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2AD9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76704076">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4B65E2A2">
            <w:pPr>
              <w:topLinePunct/>
              <w:jc w:val="center"/>
              <w:rPr>
                <w:rFonts w:ascii="Times New Roman" w:hAnsi="Times New Roman" w:cs="Times New Roman"/>
                <w:sz w:val="18"/>
                <w:szCs w:val="18"/>
              </w:rPr>
            </w:pPr>
          </w:p>
        </w:tc>
        <w:tc>
          <w:tcPr>
            <w:tcW w:w="3119" w:type="dxa"/>
            <w:gridSpan w:val="2"/>
            <w:vAlign w:val="center"/>
          </w:tcPr>
          <w:p w14:paraId="1EB42CC2">
            <w:pPr>
              <w:topLinePunct/>
              <w:jc w:val="center"/>
              <w:rPr>
                <w:rFonts w:ascii="Times New Roman" w:hAnsi="Times New Roman" w:cs="Times New Roman"/>
                <w:sz w:val="18"/>
                <w:szCs w:val="18"/>
              </w:rPr>
            </w:pPr>
            <w:r>
              <w:rPr>
                <w:rFonts w:hint="eastAsia" w:ascii="Times New Roman" w:hAnsi="Times New Roman" w:cs="Times New Roman"/>
                <w:sz w:val="18"/>
                <w:szCs w:val="18"/>
              </w:rPr>
              <w:t>发射带宽试验</w:t>
            </w:r>
          </w:p>
        </w:tc>
        <w:tc>
          <w:tcPr>
            <w:tcW w:w="1134" w:type="dxa"/>
            <w:vAlign w:val="center"/>
          </w:tcPr>
          <w:p w14:paraId="0125C208">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20915F2F">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03FD6359">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0EF2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7D5CF6C0">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7273211A">
            <w:pPr>
              <w:topLinePunct/>
              <w:jc w:val="center"/>
              <w:rPr>
                <w:rFonts w:ascii="Times New Roman" w:hAnsi="Times New Roman" w:cs="Times New Roman"/>
                <w:sz w:val="18"/>
                <w:szCs w:val="18"/>
              </w:rPr>
            </w:pPr>
          </w:p>
        </w:tc>
        <w:tc>
          <w:tcPr>
            <w:tcW w:w="3119" w:type="dxa"/>
            <w:gridSpan w:val="2"/>
            <w:vAlign w:val="center"/>
          </w:tcPr>
          <w:p w14:paraId="45C9DE4D">
            <w:pPr>
              <w:topLinePunct/>
              <w:jc w:val="center"/>
              <w:rPr>
                <w:rFonts w:ascii="Times New Roman" w:hAnsi="Times New Roman" w:cs="Times New Roman"/>
                <w:sz w:val="18"/>
                <w:szCs w:val="18"/>
              </w:rPr>
            </w:pPr>
            <w:r>
              <w:rPr>
                <w:rFonts w:ascii="Times New Roman" w:hAnsi="Times New Roman" w:cs="Times New Roman"/>
                <w:sz w:val="18"/>
                <w:szCs w:val="18"/>
              </w:rPr>
              <w:t>发射频率容差试验</w:t>
            </w:r>
            <w:r>
              <w:rPr>
                <w:rFonts w:hint="eastAsia" w:ascii="Times New Roman" w:hAnsi="Times New Roman" w:cs="Times New Roman"/>
                <w:sz w:val="18"/>
                <w:szCs w:val="18"/>
              </w:rPr>
              <w:t xml:space="preserve"> </w:t>
            </w:r>
          </w:p>
        </w:tc>
        <w:tc>
          <w:tcPr>
            <w:tcW w:w="1134" w:type="dxa"/>
            <w:vAlign w:val="center"/>
          </w:tcPr>
          <w:p w14:paraId="6C62138D">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0994F16D">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31FE96F9">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51C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253A7AD8">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4F877D1F">
            <w:pPr>
              <w:topLinePunct/>
              <w:jc w:val="center"/>
              <w:rPr>
                <w:rFonts w:ascii="Times New Roman" w:hAnsi="Times New Roman" w:cs="Times New Roman"/>
                <w:sz w:val="18"/>
                <w:szCs w:val="18"/>
              </w:rPr>
            </w:pPr>
          </w:p>
        </w:tc>
        <w:tc>
          <w:tcPr>
            <w:tcW w:w="3119" w:type="dxa"/>
            <w:gridSpan w:val="2"/>
            <w:vAlign w:val="center"/>
          </w:tcPr>
          <w:p w14:paraId="1BD7E123">
            <w:pPr>
              <w:topLinePunct/>
              <w:jc w:val="center"/>
              <w:rPr>
                <w:rFonts w:ascii="Times New Roman" w:hAnsi="Times New Roman" w:cs="Times New Roman"/>
                <w:sz w:val="18"/>
                <w:szCs w:val="18"/>
              </w:rPr>
            </w:pPr>
            <w:r>
              <w:rPr>
                <w:rFonts w:hint="eastAsia" w:ascii="Times New Roman" w:hAnsi="Times New Roman" w:cs="Times New Roman"/>
                <w:sz w:val="18"/>
                <w:szCs w:val="18"/>
              </w:rPr>
              <w:t>杂散发射试验</w:t>
            </w:r>
          </w:p>
        </w:tc>
        <w:tc>
          <w:tcPr>
            <w:tcW w:w="1134" w:type="dxa"/>
            <w:vAlign w:val="center"/>
          </w:tcPr>
          <w:p w14:paraId="43E4AB25">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6868375">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616DF140">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3A16AC19">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3A16AC1A">
            <w:pPr>
              <w:topLinePunct/>
              <w:jc w:val="center"/>
              <w:rPr>
                <w:rFonts w:ascii="Times New Roman" w:hAnsi="Times New Roman" w:cs="Times New Roman"/>
                <w:sz w:val="18"/>
                <w:szCs w:val="18"/>
              </w:rPr>
            </w:pPr>
          </w:p>
        </w:tc>
        <w:tc>
          <w:tcPr>
            <w:tcW w:w="3119" w:type="dxa"/>
            <w:gridSpan w:val="2"/>
            <w:vAlign w:val="center"/>
          </w:tcPr>
          <w:p w14:paraId="3A16AC1B">
            <w:pPr>
              <w:topLinePunct/>
              <w:jc w:val="center"/>
              <w:rPr>
                <w:rFonts w:ascii="Times New Roman" w:hAnsi="Times New Roman" w:cs="Times New Roman"/>
                <w:sz w:val="18"/>
                <w:szCs w:val="18"/>
              </w:rPr>
            </w:pPr>
            <w:r>
              <w:rPr>
                <w:rFonts w:hint="eastAsia" w:ascii="Times New Roman" w:hAnsi="Times New Roman" w:cs="Times New Roman"/>
                <w:sz w:val="18"/>
                <w:szCs w:val="18"/>
              </w:rPr>
              <w:t xml:space="preserve">接收灵敏度试验 </w:t>
            </w:r>
          </w:p>
        </w:tc>
        <w:tc>
          <w:tcPr>
            <w:tcW w:w="1134" w:type="dxa"/>
            <w:vAlign w:val="center"/>
          </w:tcPr>
          <w:p w14:paraId="3A16AC1C">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3A16AC1D">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3A16AC1E">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5248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4" w:type="dxa"/>
            <w:vAlign w:val="center"/>
          </w:tcPr>
          <w:p w14:paraId="0D59BABC">
            <w:pPr>
              <w:pStyle w:val="75"/>
              <w:numPr>
                <w:ilvl w:val="0"/>
                <w:numId w:val="7"/>
              </w:numPr>
              <w:topLinePunct/>
              <w:ind w:firstLineChars="0"/>
              <w:rPr>
                <w:rFonts w:ascii="Times New Roman" w:hAnsi="Times New Roman" w:cs="Times New Roman"/>
                <w:sz w:val="18"/>
                <w:szCs w:val="18"/>
              </w:rPr>
            </w:pPr>
          </w:p>
        </w:tc>
        <w:tc>
          <w:tcPr>
            <w:tcW w:w="2126" w:type="dxa"/>
            <w:vMerge w:val="continue"/>
            <w:vAlign w:val="center"/>
          </w:tcPr>
          <w:p w14:paraId="465D81F5">
            <w:pPr>
              <w:topLinePunct/>
              <w:jc w:val="center"/>
              <w:rPr>
                <w:rFonts w:ascii="Times New Roman" w:hAnsi="Times New Roman" w:cs="Times New Roman"/>
                <w:sz w:val="18"/>
                <w:szCs w:val="18"/>
              </w:rPr>
            </w:pPr>
          </w:p>
        </w:tc>
        <w:tc>
          <w:tcPr>
            <w:tcW w:w="3119" w:type="dxa"/>
            <w:gridSpan w:val="2"/>
            <w:vAlign w:val="center"/>
          </w:tcPr>
          <w:p w14:paraId="0C4F6EAC">
            <w:pPr>
              <w:topLinePunct/>
              <w:jc w:val="center"/>
              <w:rPr>
                <w:rFonts w:ascii="Times New Roman" w:hAnsi="Times New Roman" w:cs="Times New Roman"/>
                <w:sz w:val="18"/>
                <w:szCs w:val="18"/>
              </w:rPr>
            </w:pPr>
            <w:r>
              <w:rPr>
                <w:rFonts w:hint="eastAsia" w:ascii="Times New Roman" w:hAnsi="Times New Roman" w:cs="Times New Roman"/>
                <w:sz w:val="18"/>
                <w:szCs w:val="18"/>
              </w:rPr>
              <w:t>授时精度试验</w:t>
            </w:r>
          </w:p>
        </w:tc>
        <w:tc>
          <w:tcPr>
            <w:tcW w:w="1134" w:type="dxa"/>
            <w:vAlign w:val="center"/>
          </w:tcPr>
          <w:p w14:paraId="5E5567B7">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1070" w:type="dxa"/>
            <w:vAlign w:val="center"/>
          </w:tcPr>
          <w:p w14:paraId="0D78D045">
            <w:pPr>
              <w:topLinePunct/>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shd w:val="clear" w:color="auto" w:fill="auto"/>
            <w:vAlign w:val="center"/>
          </w:tcPr>
          <w:p w14:paraId="6EDA930C">
            <w:pPr>
              <w:topLinePunct/>
              <w:jc w:val="center"/>
              <w:rPr>
                <w:rFonts w:ascii="Times New Roman" w:hAnsi="Times New Roman" w:cs="Times New Roman"/>
                <w:sz w:val="18"/>
                <w:szCs w:val="18"/>
              </w:rPr>
            </w:pPr>
            <w:r>
              <w:rPr>
                <w:rFonts w:ascii="Times New Roman" w:hAnsi="Times New Roman" w:cs="Times New Roman"/>
                <w:sz w:val="18"/>
                <w:szCs w:val="18"/>
              </w:rPr>
              <w:t>○</w:t>
            </w:r>
          </w:p>
        </w:tc>
      </w:tr>
      <w:tr w14:paraId="3A16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145" w:type="dxa"/>
            <w:gridSpan w:val="7"/>
            <w:vAlign w:val="center"/>
          </w:tcPr>
          <w:p w14:paraId="3A16AC43">
            <w:pPr>
              <w:topLinePunct/>
              <w:jc w:val="left"/>
              <w:rPr>
                <w:rFonts w:ascii="Times New Roman" w:hAnsi="Times New Roman" w:cs="Times New Roman"/>
                <w:sz w:val="18"/>
                <w:szCs w:val="18"/>
              </w:rPr>
            </w:pPr>
            <w:r>
              <w:rPr>
                <w:rFonts w:ascii="Times New Roman" w:hAnsi="Times New Roman" w:cs="Times New Roman"/>
                <w:sz w:val="18"/>
                <w:szCs w:val="18"/>
              </w:rPr>
              <w:t>注：“●”为必做项，“○”为选作项，“—”为不做项。</w:t>
            </w:r>
          </w:p>
        </w:tc>
      </w:tr>
    </w:tbl>
    <w:p w14:paraId="3A16AC45">
      <w:pPr>
        <w:pStyle w:val="70"/>
        <w:numPr>
          <w:ilvl w:val="1"/>
          <w:numId w:val="5"/>
        </w:numPr>
        <w:rPr>
          <w:rFonts w:ascii="Times New Roman" w:hAnsi="Times New Roman" w:cs="Times New Roman"/>
        </w:rPr>
      </w:pPr>
      <w:bookmarkStart w:id="52" w:name="_Toc193982574"/>
      <w:r>
        <w:rPr>
          <w:rFonts w:ascii="Times New Roman" w:hAnsi="Times New Roman" w:cs="Times New Roman"/>
        </w:rPr>
        <w:t>试验条件</w:t>
      </w:r>
      <w:bookmarkEnd w:id="52"/>
    </w:p>
    <w:p w14:paraId="3A16AC46">
      <w:pPr>
        <w:pStyle w:val="70"/>
        <w:numPr>
          <w:ilvl w:val="2"/>
          <w:numId w:val="5"/>
        </w:numPr>
        <w:outlineLvl w:val="3"/>
        <w:rPr>
          <w:rFonts w:ascii="Times New Roman" w:hAnsi="Times New Roman" w:cs="Times New Roman"/>
        </w:rPr>
      </w:pPr>
      <w:bookmarkStart w:id="53" w:name="_Toc193982575"/>
      <w:r>
        <w:rPr>
          <w:rFonts w:ascii="Times New Roman" w:hAnsi="Times New Roman" w:cs="Times New Roman"/>
        </w:rPr>
        <w:t>环境条件</w:t>
      </w:r>
      <w:bookmarkEnd w:id="53"/>
    </w:p>
    <w:p w14:paraId="3A16AC47">
      <w:pPr>
        <w:pStyle w:val="23"/>
        <w:rPr>
          <w:rFonts w:ascii="Times New Roman"/>
        </w:rPr>
      </w:pPr>
      <w:r>
        <w:rPr>
          <w:rFonts w:hint="eastAsia" w:ascii="Times New Roman"/>
        </w:rPr>
        <w:t>非特殊注明，</w:t>
      </w:r>
      <w:r>
        <w:rPr>
          <w:rFonts w:ascii="Times New Roman"/>
        </w:rPr>
        <w:t>各项检验宜在</w:t>
      </w:r>
      <w:r>
        <w:rPr>
          <w:rFonts w:hint="eastAsia" w:ascii="Times New Roman"/>
        </w:rPr>
        <w:t>以下环境</w:t>
      </w:r>
      <w:r>
        <w:rPr>
          <w:rFonts w:ascii="Times New Roman"/>
        </w:rPr>
        <w:t>条件下进行：</w:t>
      </w:r>
    </w:p>
    <w:p w14:paraId="3A16AC48">
      <w:pPr>
        <w:pStyle w:val="23"/>
        <w:numPr>
          <w:ilvl w:val="0"/>
          <w:numId w:val="8"/>
        </w:numPr>
        <w:tabs>
          <w:tab w:val="left" w:pos="840"/>
          <w:tab w:val="clear" w:pos="420"/>
          <w:tab w:val="clear" w:pos="4201"/>
          <w:tab w:val="clear" w:pos="9298"/>
        </w:tabs>
        <w:ind w:left="840" w:leftChars="200" w:hanging="420" w:hangingChars="200"/>
        <w:rPr>
          <w:rFonts w:ascii="宋体" w:hAnsi="宋体"/>
        </w:rPr>
      </w:pPr>
      <w:r>
        <w:rPr>
          <w:rFonts w:hint="eastAsia" w:ascii="宋体" w:hAnsi="宋体"/>
        </w:rPr>
        <w:t>环境温度：</w:t>
      </w:r>
      <w:r>
        <w:rPr>
          <w:rFonts w:ascii="宋体" w:hAnsi="宋体"/>
        </w:rPr>
        <w:t>+15</w:t>
      </w:r>
      <w:r>
        <w:rPr>
          <w:rFonts w:hint="eastAsia" w:ascii="宋体" w:hAnsi="宋体"/>
        </w:rPr>
        <w:t>℃～</w:t>
      </w:r>
      <w:r>
        <w:rPr>
          <w:rFonts w:ascii="宋体" w:hAnsi="宋体"/>
        </w:rPr>
        <w:t>+35</w:t>
      </w:r>
      <w:r>
        <w:rPr>
          <w:rFonts w:hint="eastAsia" w:ascii="宋体" w:hAnsi="宋体"/>
        </w:rPr>
        <w:t>℃</w:t>
      </w:r>
      <w:r>
        <w:rPr>
          <w:rFonts w:ascii="宋体" w:hAnsi="宋体"/>
        </w:rPr>
        <w:t>;</w:t>
      </w:r>
    </w:p>
    <w:p w14:paraId="3A16AC49">
      <w:pPr>
        <w:pStyle w:val="23"/>
        <w:numPr>
          <w:ilvl w:val="0"/>
          <w:numId w:val="8"/>
        </w:numPr>
        <w:tabs>
          <w:tab w:val="left" w:pos="840"/>
          <w:tab w:val="clear" w:pos="420"/>
          <w:tab w:val="clear" w:pos="4201"/>
          <w:tab w:val="clear" w:pos="9298"/>
        </w:tabs>
        <w:ind w:left="840" w:leftChars="200" w:hanging="420" w:hangingChars="200"/>
        <w:rPr>
          <w:rFonts w:ascii="宋体" w:hAnsi="宋体"/>
        </w:rPr>
      </w:pPr>
      <w:r>
        <w:rPr>
          <w:rFonts w:hint="eastAsia" w:ascii="宋体" w:hAnsi="宋体"/>
        </w:rPr>
        <w:t>相对湿度：</w:t>
      </w:r>
      <w:r>
        <w:rPr>
          <w:rFonts w:ascii="宋体" w:hAnsi="宋体"/>
        </w:rPr>
        <w:t>25</w:t>
      </w:r>
      <w:r>
        <w:rPr>
          <w:rFonts w:hint="eastAsia" w:ascii="宋体" w:hAnsi="宋体"/>
        </w:rPr>
        <w:t>％</w:t>
      </w:r>
      <w:r>
        <w:rPr>
          <w:rFonts w:ascii="宋体" w:hAnsi="宋体"/>
        </w:rPr>
        <w:t>RH</w:t>
      </w:r>
      <w:r>
        <w:rPr>
          <w:rFonts w:hint="eastAsia" w:ascii="宋体" w:hAnsi="宋体"/>
        </w:rPr>
        <w:t>～</w:t>
      </w:r>
      <w:r>
        <w:rPr>
          <w:rFonts w:ascii="宋体" w:hAnsi="宋体"/>
        </w:rPr>
        <w:t>75</w:t>
      </w:r>
      <w:r>
        <w:rPr>
          <w:rFonts w:hint="eastAsia" w:ascii="宋体" w:hAnsi="宋体"/>
        </w:rPr>
        <w:t>％</w:t>
      </w:r>
      <w:r>
        <w:rPr>
          <w:rFonts w:ascii="宋体" w:hAnsi="宋体"/>
        </w:rPr>
        <w:t>RH;</w:t>
      </w:r>
    </w:p>
    <w:p w14:paraId="3A16AC4A">
      <w:pPr>
        <w:pStyle w:val="23"/>
        <w:numPr>
          <w:ilvl w:val="0"/>
          <w:numId w:val="8"/>
        </w:numPr>
        <w:tabs>
          <w:tab w:val="left" w:pos="840"/>
          <w:tab w:val="clear" w:pos="420"/>
          <w:tab w:val="clear" w:pos="4201"/>
          <w:tab w:val="clear" w:pos="9298"/>
        </w:tabs>
        <w:ind w:left="840" w:leftChars="200" w:hanging="420" w:hangingChars="200"/>
        <w:rPr>
          <w:rFonts w:ascii="宋体" w:hAnsi="宋体"/>
        </w:rPr>
      </w:pPr>
      <w:r>
        <w:rPr>
          <w:rFonts w:hint="eastAsia" w:ascii="宋体" w:hAnsi="宋体"/>
        </w:rPr>
        <w:t>大气压力：</w:t>
      </w:r>
      <w:r>
        <w:rPr>
          <w:rFonts w:ascii="宋体" w:hAnsi="宋体"/>
        </w:rPr>
        <w:t>86kPa</w:t>
      </w:r>
      <w:r>
        <w:rPr>
          <w:rFonts w:hint="eastAsia" w:ascii="宋体" w:hAnsi="宋体"/>
        </w:rPr>
        <w:t>～</w:t>
      </w:r>
      <w:r>
        <w:rPr>
          <w:rFonts w:ascii="宋体" w:hAnsi="宋体"/>
        </w:rPr>
        <w:t>106kPa</w:t>
      </w:r>
      <w:r>
        <w:rPr>
          <w:rFonts w:hint="eastAsia" w:ascii="宋体" w:hAnsi="宋体"/>
        </w:rPr>
        <w:t>。</w:t>
      </w:r>
    </w:p>
    <w:p w14:paraId="3A16AC4C">
      <w:pPr>
        <w:pStyle w:val="70"/>
        <w:numPr>
          <w:ilvl w:val="2"/>
          <w:numId w:val="5"/>
        </w:numPr>
        <w:outlineLvl w:val="3"/>
        <w:rPr>
          <w:rFonts w:ascii="Times New Roman" w:hAnsi="Times New Roman" w:cs="Times New Roman"/>
        </w:rPr>
      </w:pPr>
      <w:bookmarkStart w:id="54" w:name="_Toc193982578"/>
      <w:r>
        <w:rPr>
          <w:rFonts w:ascii="Times New Roman" w:hAnsi="Times New Roman" w:cs="Times New Roman"/>
        </w:rPr>
        <w:t>通信条件</w:t>
      </w:r>
      <w:bookmarkEnd w:id="54"/>
    </w:p>
    <w:p w14:paraId="3A16AC4D">
      <w:pPr>
        <w:pStyle w:val="23"/>
        <w:rPr>
          <w:rFonts w:ascii="Times New Roman"/>
        </w:rPr>
      </w:pPr>
      <w:r>
        <w:rPr>
          <w:rFonts w:ascii="Times New Roman"/>
        </w:rPr>
        <w:t>采用无线通信方式的传感器，通信要求如下：</w:t>
      </w:r>
    </w:p>
    <w:p w14:paraId="3A16AC50">
      <w:pPr>
        <w:pStyle w:val="23"/>
        <w:numPr>
          <w:ilvl w:val="0"/>
          <w:numId w:val="9"/>
        </w:numPr>
        <w:tabs>
          <w:tab w:val="left" w:pos="840"/>
          <w:tab w:val="clear" w:pos="420"/>
          <w:tab w:val="clear" w:pos="4201"/>
          <w:tab w:val="clear" w:pos="9298"/>
        </w:tabs>
        <w:ind w:left="840" w:leftChars="200" w:hanging="420" w:hangingChars="200"/>
        <w:rPr>
          <w:rFonts w:ascii="宋体" w:hAnsi="宋体"/>
        </w:rPr>
      </w:pPr>
      <w:r>
        <w:rPr>
          <w:rFonts w:hint="eastAsia" w:ascii="宋体" w:hAnsi="宋体"/>
        </w:rPr>
        <w:t>应采用固定周期和告警触发结合的模式上报数据，最小可设定上报周期不大于</w:t>
      </w:r>
      <w:r>
        <w:rPr>
          <w:rFonts w:ascii="宋体" w:hAnsi="宋体"/>
        </w:rPr>
        <w:t>5min</w:t>
      </w:r>
      <w:r>
        <w:rPr>
          <w:rFonts w:hint="eastAsia" w:ascii="宋体" w:hAnsi="宋体"/>
        </w:rPr>
        <w:t>。</w:t>
      </w:r>
    </w:p>
    <w:p w14:paraId="3A16AC51">
      <w:pPr>
        <w:pStyle w:val="71"/>
        <w:numPr>
          <w:ilvl w:val="0"/>
          <w:numId w:val="5"/>
        </w:numPr>
        <w:rPr>
          <w:rFonts w:ascii="Times New Roman"/>
        </w:rPr>
      </w:pPr>
      <w:bookmarkStart w:id="55" w:name="_Toc251244428"/>
      <w:bookmarkEnd w:id="55"/>
      <w:bookmarkStart w:id="56" w:name="_Toc248147261"/>
      <w:bookmarkEnd w:id="56"/>
      <w:bookmarkStart w:id="57" w:name="_Toc251243332"/>
      <w:bookmarkEnd w:id="57"/>
      <w:bookmarkStart w:id="58" w:name="_Toc248140493"/>
      <w:bookmarkEnd w:id="58"/>
      <w:bookmarkStart w:id="59" w:name="_Toc251243708"/>
      <w:bookmarkEnd w:id="59"/>
      <w:bookmarkStart w:id="60" w:name="_Toc248139877"/>
      <w:bookmarkEnd w:id="60"/>
      <w:bookmarkStart w:id="61" w:name="_Toc150155768"/>
      <w:bookmarkEnd w:id="61"/>
      <w:bookmarkStart w:id="62" w:name="_Toc251243500"/>
      <w:bookmarkEnd w:id="62"/>
      <w:bookmarkStart w:id="63" w:name="_Toc251243937"/>
      <w:bookmarkEnd w:id="63"/>
      <w:bookmarkStart w:id="64" w:name="_Toc150160745"/>
      <w:bookmarkEnd w:id="64"/>
      <w:bookmarkStart w:id="65" w:name="_Toc248140250"/>
      <w:bookmarkEnd w:id="65"/>
      <w:bookmarkStart w:id="66" w:name="_Toc193982579"/>
      <w:bookmarkStart w:id="67" w:name="_Toc180102520"/>
      <w:r>
        <w:rPr>
          <w:rFonts w:ascii="Times New Roman"/>
        </w:rPr>
        <w:t>试验方法</w:t>
      </w:r>
      <w:bookmarkEnd w:id="66"/>
      <w:bookmarkEnd w:id="67"/>
    </w:p>
    <w:p w14:paraId="3A16AC52">
      <w:pPr>
        <w:pStyle w:val="70"/>
        <w:numPr>
          <w:ilvl w:val="1"/>
          <w:numId w:val="5"/>
        </w:numPr>
        <w:rPr>
          <w:rFonts w:ascii="Times New Roman" w:hAnsi="Times New Roman" w:cs="Times New Roman"/>
        </w:rPr>
      </w:pPr>
      <w:bookmarkStart w:id="68" w:name="_Toc143437597"/>
      <w:bookmarkStart w:id="69" w:name="_Toc132205793"/>
      <w:bookmarkStart w:id="70" w:name="_Toc131207536"/>
      <w:bookmarkStart w:id="71" w:name="_Toc193982580"/>
      <w:bookmarkStart w:id="72" w:name="_Toc131509740"/>
      <w:bookmarkStart w:id="73" w:name="_Toc130550303"/>
      <w:bookmarkStart w:id="74" w:name="_Toc131207398"/>
      <w:bookmarkStart w:id="75" w:name="_Toc124839910"/>
      <w:bookmarkStart w:id="76" w:name="_Toc145681568"/>
      <w:r>
        <w:rPr>
          <w:rFonts w:ascii="Times New Roman" w:hAnsi="Times New Roman" w:cs="Times New Roman"/>
        </w:rPr>
        <w:t>结构、外观检查</w:t>
      </w:r>
      <w:bookmarkEnd w:id="68"/>
      <w:bookmarkEnd w:id="69"/>
      <w:bookmarkEnd w:id="70"/>
      <w:bookmarkEnd w:id="71"/>
      <w:bookmarkEnd w:id="72"/>
      <w:bookmarkEnd w:id="73"/>
      <w:bookmarkEnd w:id="74"/>
      <w:bookmarkEnd w:id="75"/>
      <w:bookmarkEnd w:id="76"/>
    </w:p>
    <w:p w14:paraId="3A16AC55">
      <w:pPr>
        <w:pStyle w:val="23"/>
        <w:rPr>
          <w:rFonts w:ascii="Times New Roman"/>
        </w:rPr>
      </w:pPr>
      <w:r>
        <w:rPr>
          <w:rFonts w:ascii="Times New Roman"/>
        </w:rPr>
        <w:t>目测和触摸</w:t>
      </w:r>
      <w:r>
        <w:rPr>
          <w:rFonts w:hint="eastAsia" w:ascii="Times New Roman"/>
        </w:rPr>
        <w:t>检查传感器的外观，传感器表面应无划伤、裂纹和变形，零部件无松动和脱落，铭牌标志应清晰完整。</w:t>
      </w:r>
    </w:p>
    <w:p w14:paraId="3A16AC5C">
      <w:pPr>
        <w:pStyle w:val="70"/>
        <w:numPr>
          <w:ilvl w:val="1"/>
          <w:numId w:val="5"/>
        </w:numPr>
        <w:rPr>
          <w:rFonts w:ascii="Times New Roman" w:hAnsi="Times New Roman" w:cs="Times New Roman"/>
        </w:rPr>
      </w:pPr>
      <w:bookmarkStart w:id="77" w:name="_Toc193982585"/>
      <w:r>
        <w:rPr>
          <w:rFonts w:ascii="Times New Roman" w:hAnsi="Times New Roman" w:cs="Times New Roman"/>
        </w:rPr>
        <w:t>功能试验</w:t>
      </w:r>
      <w:bookmarkEnd w:id="77"/>
    </w:p>
    <w:p w14:paraId="3A16AC5D">
      <w:pPr>
        <w:pStyle w:val="70"/>
        <w:numPr>
          <w:ilvl w:val="2"/>
          <w:numId w:val="5"/>
        </w:numPr>
        <w:outlineLvl w:val="3"/>
        <w:rPr>
          <w:rFonts w:ascii="Times New Roman" w:hAnsi="Times New Roman" w:cs="Times New Roman"/>
        </w:rPr>
      </w:pPr>
      <w:bookmarkStart w:id="78" w:name="_Toc193982586"/>
      <w:r>
        <w:rPr>
          <w:rFonts w:ascii="Times New Roman" w:hAnsi="Times New Roman" w:cs="Times New Roman"/>
        </w:rPr>
        <w:t>数据接口试验</w:t>
      </w:r>
      <w:bookmarkEnd w:id="78"/>
    </w:p>
    <w:p w14:paraId="67768DD2">
      <w:pPr>
        <w:pStyle w:val="23"/>
        <w:rPr>
          <w:rFonts w:hint="eastAsia"/>
        </w:rPr>
      </w:pPr>
      <w:r>
        <w:rPr>
          <w:rFonts w:hint="eastAsia" w:ascii="Times New Roman"/>
        </w:rPr>
        <w:t>传感器接口的数据输出是指传感器监测、告警等功能所产生的业务数据。，业务数据报文格式根据数据业务类型的不同，可分为监测数据报文格式及告警数据报文格式两类。</w:t>
      </w:r>
      <w:r>
        <w:rPr>
          <w:rFonts w:ascii="Times New Roman"/>
        </w:rPr>
        <w:t>数据接口检测项及试验方法应满足表</w:t>
      </w:r>
      <w:r>
        <w:rPr>
          <w:rFonts w:hint="eastAsia" w:ascii="Times New Roman"/>
        </w:rPr>
        <w:t>2</w:t>
      </w:r>
      <w:r>
        <w:rPr>
          <w:rFonts w:ascii="Times New Roman"/>
        </w:rPr>
        <w:t>。</w:t>
      </w:r>
      <w:r>
        <w:rPr>
          <w:rFonts w:hint="eastAsia" w:ascii="Times New Roman"/>
        </w:rPr>
        <w:t>监测、告警数据报文格式及报文内容应符合附录A要求。</w:t>
      </w:r>
    </w:p>
    <w:p w14:paraId="3A16AC61">
      <w:pPr>
        <w:topLinePunct/>
        <w:spacing w:before="156" w:beforeLines="50" w:after="156" w:afterLines="50"/>
        <w:jc w:val="center"/>
        <w:rPr>
          <w:rFonts w:hint="eastAsia" w:ascii="Times New Roman"/>
        </w:rPr>
      </w:pPr>
      <w:r>
        <w:rPr>
          <w:rFonts w:hint="eastAsia" w:ascii="Times New Roman" w:hAnsi="Times New Roman" w:eastAsia="黑体" w:cs="Times New Roman"/>
        </w:rPr>
        <w:t>表</w:t>
      </w:r>
      <w:r>
        <w:rPr>
          <w:rFonts w:ascii="Times New Roman" w:hAnsi="Times New Roman" w:eastAsia="黑体" w:cs="Times New Roman"/>
        </w:rPr>
        <w:t>2</w:t>
      </w:r>
      <w:r>
        <w:rPr>
          <w:rFonts w:hint="eastAsia" w:ascii="Times New Roman" w:hAnsi="Times New Roman" w:eastAsia="黑体" w:cs="Times New Roman"/>
        </w:rPr>
        <w:t>传感器数据接口检测项</w:t>
      </w:r>
    </w:p>
    <w:tbl>
      <w:tblPr>
        <w:tblStyle w:val="13"/>
        <w:tblW w:w="4944"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7"/>
        <w:gridCol w:w="1114"/>
        <w:gridCol w:w="1834"/>
        <w:gridCol w:w="613"/>
        <w:gridCol w:w="4129"/>
      </w:tblGrid>
      <w:tr w14:paraId="3A16AC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trPr>
        <w:tc>
          <w:tcPr>
            <w:tcW w:w="450" w:type="pct"/>
            <w:noWrap/>
            <w:vAlign w:val="center"/>
          </w:tcPr>
          <w:p w14:paraId="3A16AC62">
            <w:pPr>
              <w:pStyle w:val="23"/>
              <w:ind w:firstLine="0" w:firstLineChars="0"/>
              <w:jc w:val="center"/>
              <w:rPr>
                <w:rFonts w:ascii="Times New Roman"/>
                <w:sz w:val="18"/>
                <w:szCs w:val="18"/>
              </w:rPr>
            </w:pPr>
            <w:r>
              <w:rPr>
                <w:rFonts w:ascii="Times New Roman"/>
                <w:sz w:val="18"/>
                <w:szCs w:val="18"/>
              </w:rPr>
              <w:t>序号</w:t>
            </w:r>
          </w:p>
        </w:tc>
        <w:tc>
          <w:tcPr>
            <w:tcW w:w="680" w:type="pct"/>
            <w:vAlign w:val="center"/>
          </w:tcPr>
          <w:p w14:paraId="3A16AC63">
            <w:pPr>
              <w:pStyle w:val="23"/>
              <w:ind w:firstLine="0" w:firstLineChars="0"/>
              <w:jc w:val="center"/>
              <w:rPr>
                <w:rFonts w:ascii="Times New Roman"/>
                <w:sz w:val="18"/>
                <w:szCs w:val="18"/>
              </w:rPr>
            </w:pPr>
            <w:r>
              <w:rPr>
                <w:rFonts w:ascii="Times New Roman"/>
                <w:sz w:val="18"/>
                <w:szCs w:val="18"/>
              </w:rPr>
              <w:t>测试大类</w:t>
            </w:r>
          </w:p>
        </w:tc>
        <w:tc>
          <w:tcPr>
            <w:tcW w:w="1119" w:type="pct"/>
            <w:noWrap/>
            <w:vAlign w:val="center"/>
          </w:tcPr>
          <w:p w14:paraId="3A16AC64">
            <w:pPr>
              <w:pStyle w:val="23"/>
              <w:ind w:firstLine="0" w:firstLineChars="0"/>
              <w:jc w:val="center"/>
              <w:rPr>
                <w:rFonts w:ascii="Times New Roman"/>
                <w:sz w:val="18"/>
                <w:szCs w:val="18"/>
              </w:rPr>
            </w:pPr>
            <w:r>
              <w:rPr>
                <w:rFonts w:ascii="Times New Roman"/>
                <w:sz w:val="18"/>
                <w:szCs w:val="18"/>
              </w:rPr>
              <w:t>测试项</w:t>
            </w:r>
          </w:p>
        </w:tc>
        <w:tc>
          <w:tcPr>
            <w:tcW w:w="374" w:type="pct"/>
            <w:noWrap/>
            <w:vAlign w:val="center"/>
          </w:tcPr>
          <w:p w14:paraId="3A16AC65">
            <w:pPr>
              <w:pStyle w:val="23"/>
              <w:ind w:firstLine="0" w:firstLineChars="0"/>
              <w:jc w:val="center"/>
              <w:rPr>
                <w:rFonts w:ascii="Times New Roman"/>
                <w:sz w:val="18"/>
                <w:szCs w:val="18"/>
              </w:rPr>
            </w:pPr>
            <w:r>
              <w:rPr>
                <w:rFonts w:ascii="Times New Roman"/>
                <w:sz w:val="18"/>
                <w:szCs w:val="18"/>
              </w:rPr>
              <w:t>选项</w:t>
            </w:r>
          </w:p>
        </w:tc>
        <w:tc>
          <w:tcPr>
            <w:tcW w:w="2377" w:type="pct"/>
            <w:noWrap/>
            <w:vAlign w:val="center"/>
          </w:tcPr>
          <w:p w14:paraId="3A16AC66">
            <w:pPr>
              <w:pStyle w:val="23"/>
              <w:ind w:firstLine="0" w:firstLineChars="0"/>
              <w:jc w:val="center"/>
              <w:rPr>
                <w:rFonts w:ascii="Times New Roman"/>
                <w:sz w:val="18"/>
                <w:szCs w:val="18"/>
              </w:rPr>
            </w:pPr>
            <w:r>
              <w:rPr>
                <w:rFonts w:ascii="Times New Roman"/>
                <w:sz w:val="18"/>
                <w:szCs w:val="18"/>
              </w:rPr>
              <w:t>具体试验方法</w:t>
            </w:r>
          </w:p>
        </w:tc>
      </w:tr>
      <w:tr w14:paraId="3A16A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trPr>
        <w:tc>
          <w:tcPr>
            <w:tcW w:w="450" w:type="pct"/>
            <w:noWrap/>
            <w:vAlign w:val="center"/>
          </w:tcPr>
          <w:p w14:paraId="3A16AC68">
            <w:pPr>
              <w:pStyle w:val="23"/>
              <w:ind w:firstLine="0" w:firstLineChars="0"/>
              <w:jc w:val="center"/>
              <w:rPr>
                <w:rFonts w:ascii="Times New Roman"/>
                <w:sz w:val="18"/>
                <w:szCs w:val="18"/>
              </w:rPr>
            </w:pPr>
            <w:r>
              <w:rPr>
                <w:rFonts w:ascii="Times New Roman"/>
                <w:sz w:val="18"/>
                <w:szCs w:val="18"/>
              </w:rPr>
              <w:t>1</w:t>
            </w:r>
          </w:p>
        </w:tc>
        <w:tc>
          <w:tcPr>
            <w:tcW w:w="680" w:type="pct"/>
            <w:vMerge w:val="restart"/>
            <w:noWrap/>
            <w:vAlign w:val="center"/>
          </w:tcPr>
          <w:p w14:paraId="3A16AC69">
            <w:pPr>
              <w:pStyle w:val="23"/>
              <w:ind w:firstLine="0" w:firstLineChars="0"/>
              <w:rPr>
                <w:rFonts w:ascii="Times New Roman"/>
                <w:sz w:val="18"/>
                <w:szCs w:val="18"/>
              </w:rPr>
            </w:pPr>
            <w:r>
              <w:rPr>
                <w:rFonts w:ascii="Times New Roman"/>
                <w:sz w:val="18"/>
                <w:szCs w:val="18"/>
              </w:rPr>
              <w:t>业务数据</w:t>
            </w:r>
          </w:p>
        </w:tc>
        <w:tc>
          <w:tcPr>
            <w:tcW w:w="1119" w:type="pct"/>
            <w:noWrap/>
            <w:vAlign w:val="center"/>
          </w:tcPr>
          <w:p w14:paraId="3A16AC6A">
            <w:pPr>
              <w:pStyle w:val="23"/>
              <w:ind w:firstLine="0" w:firstLineChars="0"/>
              <w:rPr>
                <w:rFonts w:ascii="Times New Roman"/>
                <w:sz w:val="18"/>
                <w:szCs w:val="18"/>
              </w:rPr>
            </w:pPr>
            <w:r>
              <w:rPr>
                <w:rFonts w:ascii="Times New Roman"/>
                <w:sz w:val="18"/>
                <w:szCs w:val="18"/>
              </w:rPr>
              <w:t>监测报文</w:t>
            </w:r>
          </w:p>
        </w:tc>
        <w:tc>
          <w:tcPr>
            <w:tcW w:w="374" w:type="pct"/>
            <w:vAlign w:val="center"/>
          </w:tcPr>
          <w:p w14:paraId="3A16AC6B">
            <w:pPr>
              <w:pStyle w:val="23"/>
              <w:ind w:firstLine="0" w:firstLineChars="0"/>
              <w:jc w:val="center"/>
              <w:rPr>
                <w:rFonts w:ascii="Times New Roman"/>
                <w:sz w:val="18"/>
                <w:szCs w:val="18"/>
              </w:rPr>
            </w:pPr>
            <w:r>
              <w:rPr>
                <w:rFonts w:ascii="Times New Roman"/>
                <w:sz w:val="18"/>
                <w:szCs w:val="18"/>
              </w:rPr>
              <w:t>●</w:t>
            </w:r>
          </w:p>
        </w:tc>
        <w:tc>
          <w:tcPr>
            <w:tcW w:w="2377" w:type="pct"/>
            <w:vAlign w:val="center"/>
          </w:tcPr>
          <w:p w14:paraId="3A16AC6C">
            <w:pPr>
              <w:pStyle w:val="23"/>
              <w:ind w:firstLine="0" w:firstLineChars="0"/>
              <w:rPr>
                <w:rFonts w:ascii="Times New Roman"/>
                <w:sz w:val="18"/>
                <w:szCs w:val="18"/>
              </w:rPr>
            </w:pPr>
            <w:r>
              <w:rPr>
                <w:rFonts w:ascii="Times New Roman"/>
                <w:sz w:val="18"/>
                <w:szCs w:val="18"/>
              </w:rPr>
              <w:t>传感器以周期性发送业务监测数据。</w:t>
            </w:r>
          </w:p>
        </w:tc>
      </w:tr>
      <w:tr w14:paraId="3A16A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trPr>
        <w:tc>
          <w:tcPr>
            <w:tcW w:w="450" w:type="pct"/>
            <w:noWrap/>
            <w:vAlign w:val="center"/>
          </w:tcPr>
          <w:p w14:paraId="3A16AC6E">
            <w:pPr>
              <w:pStyle w:val="23"/>
              <w:ind w:firstLine="0" w:firstLineChars="0"/>
              <w:jc w:val="center"/>
              <w:rPr>
                <w:rFonts w:ascii="Times New Roman"/>
                <w:sz w:val="18"/>
                <w:szCs w:val="18"/>
              </w:rPr>
            </w:pPr>
            <w:r>
              <w:rPr>
                <w:rFonts w:ascii="Times New Roman"/>
                <w:sz w:val="18"/>
                <w:szCs w:val="18"/>
              </w:rPr>
              <w:t>2</w:t>
            </w:r>
          </w:p>
        </w:tc>
        <w:tc>
          <w:tcPr>
            <w:tcW w:w="680" w:type="pct"/>
            <w:vMerge w:val="continue"/>
            <w:vAlign w:val="center"/>
          </w:tcPr>
          <w:p w14:paraId="3A16AC6F">
            <w:pPr>
              <w:pStyle w:val="23"/>
              <w:ind w:firstLine="0" w:firstLineChars="0"/>
              <w:rPr>
                <w:rFonts w:ascii="Times New Roman"/>
                <w:sz w:val="18"/>
                <w:szCs w:val="18"/>
              </w:rPr>
            </w:pPr>
          </w:p>
        </w:tc>
        <w:tc>
          <w:tcPr>
            <w:tcW w:w="1119" w:type="pct"/>
            <w:noWrap/>
            <w:vAlign w:val="center"/>
          </w:tcPr>
          <w:p w14:paraId="3A16AC70">
            <w:pPr>
              <w:pStyle w:val="23"/>
              <w:ind w:firstLine="0" w:firstLineChars="0"/>
              <w:rPr>
                <w:rFonts w:ascii="Times New Roman"/>
                <w:sz w:val="18"/>
                <w:szCs w:val="18"/>
              </w:rPr>
            </w:pPr>
            <w:r>
              <w:rPr>
                <w:rFonts w:ascii="Times New Roman"/>
                <w:sz w:val="18"/>
                <w:szCs w:val="18"/>
              </w:rPr>
              <w:t>告警报文</w:t>
            </w:r>
          </w:p>
        </w:tc>
        <w:tc>
          <w:tcPr>
            <w:tcW w:w="374" w:type="pct"/>
            <w:noWrap/>
            <w:vAlign w:val="center"/>
          </w:tcPr>
          <w:p w14:paraId="3A16AC71">
            <w:pPr>
              <w:pStyle w:val="23"/>
              <w:ind w:firstLine="0" w:firstLineChars="0"/>
              <w:jc w:val="center"/>
              <w:rPr>
                <w:rFonts w:ascii="Times New Roman"/>
                <w:sz w:val="18"/>
                <w:szCs w:val="18"/>
              </w:rPr>
            </w:pPr>
            <w:r>
              <w:rPr>
                <w:rFonts w:ascii="Times New Roman"/>
                <w:sz w:val="18"/>
                <w:szCs w:val="18"/>
              </w:rPr>
              <w:t>○</w:t>
            </w:r>
          </w:p>
        </w:tc>
        <w:tc>
          <w:tcPr>
            <w:tcW w:w="2377" w:type="pct"/>
            <w:vAlign w:val="center"/>
          </w:tcPr>
          <w:p w14:paraId="3A16AC72">
            <w:pPr>
              <w:pStyle w:val="23"/>
              <w:ind w:firstLine="0" w:firstLineChars="0"/>
              <w:rPr>
                <w:rFonts w:ascii="Times New Roman"/>
                <w:sz w:val="18"/>
                <w:szCs w:val="18"/>
              </w:rPr>
            </w:pPr>
            <w:r>
              <w:rPr>
                <w:rFonts w:ascii="Times New Roman"/>
                <w:sz w:val="18"/>
                <w:szCs w:val="18"/>
              </w:rPr>
              <w:t>传感器在参量达到告警阈值时，发送告警信息。</w:t>
            </w:r>
          </w:p>
        </w:tc>
      </w:tr>
      <w:tr w14:paraId="3A16AC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8" w:hRule="atLeast"/>
        </w:trPr>
        <w:tc>
          <w:tcPr>
            <w:tcW w:w="5000" w:type="pct"/>
            <w:gridSpan w:val="5"/>
            <w:noWrap/>
            <w:vAlign w:val="center"/>
          </w:tcPr>
          <w:p w14:paraId="3A16AC74">
            <w:pPr>
              <w:pStyle w:val="23"/>
              <w:ind w:firstLine="0" w:firstLineChars="0"/>
              <w:rPr>
                <w:rFonts w:ascii="Times New Roman"/>
                <w:sz w:val="18"/>
                <w:szCs w:val="18"/>
              </w:rPr>
            </w:pPr>
            <w:r>
              <w:rPr>
                <w:rFonts w:ascii="Times New Roman"/>
                <w:sz w:val="18"/>
                <w:szCs w:val="18"/>
              </w:rPr>
              <w:t>注：“●”为必做项，“○”为选作项。</w:t>
            </w:r>
          </w:p>
        </w:tc>
      </w:tr>
    </w:tbl>
    <w:p w14:paraId="3A16AC78">
      <w:pPr>
        <w:pStyle w:val="70"/>
        <w:numPr>
          <w:ilvl w:val="2"/>
          <w:numId w:val="5"/>
        </w:numPr>
        <w:outlineLvl w:val="3"/>
        <w:rPr>
          <w:rFonts w:ascii="Times New Roman" w:hAnsi="Times New Roman" w:cs="Times New Roman"/>
        </w:rPr>
      </w:pPr>
      <w:bookmarkStart w:id="79" w:name="_Toc193982589"/>
      <w:r>
        <w:rPr>
          <w:rFonts w:ascii="Times New Roman" w:hAnsi="Times New Roman" w:cs="Times New Roman"/>
        </w:rPr>
        <w:t>协议一致性试验</w:t>
      </w:r>
      <w:bookmarkEnd w:id="79"/>
    </w:p>
    <w:p w14:paraId="3A16AC79">
      <w:pPr>
        <w:pStyle w:val="23"/>
        <w:rPr>
          <w:rFonts w:ascii="Times New Roman"/>
        </w:rPr>
      </w:pPr>
      <w:r>
        <w:rPr>
          <w:rFonts w:ascii="Times New Roman"/>
        </w:rPr>
        <w:t>采用无线通信方式的传感器，通信要求如下：</w:t>
      </w:r>
    </w:p>
    <w:p w14:paraId="3A16AC7B">
      <w:pPr>
        <w:pStyle w:val="23"/>
        <w:numPr>
          <w:ilvl w:val="0"/>
          <w:numId w:val="10"/>
        </w:numPr>
        <w:tabs>
          <w:tab w:val="left" w:pos="840"/>
          <w:tab w:val="clear" w:pos="420"/>
          <w:tab w:val="clear" w:pos="4201"/>
          <w:tab w:val="clear" w:pos="9298"/>
        </w:tabs>
        <w:ind w:left="840" w:leftChars="200" w:hanging="420" w:hangingChars="200"/>
        <w:rPr>
          <w:rFonts w:ascii="Times New Roman"/>
        </w:rPr>
      </w:pPr>
      <w:r>
        <w:rPr>
          <w:rFonts w:ascii="Times New Roman"/>
        </w:rPr>
        <w:t>应满足数据规约一致性要求，即数据规约应满足</w:t>
      </w:r>
      <w:r>
        <w:rPr>
          <w:rFonts w:hint="eastAsia" w:ascii="Times New Roman"/>
        </w:rPr>
        <w:t>循环冗余校验（</w:t>
      </w:r>
      <w:r>
        <w:rPr>
          <w:rFonts w:ascii="Times New Roman"/>
        </w:rPr>
        <w:t>CRC-16</w:t>
      </w:r>
      <w:r>
        <w:rPr>
          <w:rFonts w:hint="eastAsia" w:ascii="Times New Roman"/>
        </w:rPr>
        <w:t>）</w:t>
      </w:r>
      <w:r>
        <w:rPr>
          <w:rFonts w:ascii="Times New Roman"/>
        </w:rPr>
        <w:t>算法的相关要求；</w:t>
      </w:r>
    </w:p>
    <w:p w14:paraId="3A16AC7C">
      <w:pPr>
        <w:pStyle w:val="23"/>
        <w:numPr>
          <w:ilvl w:val="0"/>
          <w:numId w:val="10"/>
        </w:numPr>
        <w:tabs>
          <w:tab w:val="left" w:pos="840"/>
          <w:tab w:val="clear" w:pos="420"/>
          <w:tab w:val="clear" w:pos="4201"/>
          <w:tab w:val="clear" w:pos="9298"/>
        </w:tabs>
        <w:ind w:left="840" w:leftChars="200" w:hanging="420" w:hangingChars="200"/>
        <w:rPr>
          <w:rFonts w:ascii="Times New Roman"/>
        </w:rPr>
      </w:pPr>
      <w:r>
        <w:rPr>
          <w:rFonts w:hint="eastAsia" w:ascii="Times New Roman"/>
        </w:rPr>
        <w:t>应采用固定</w:t>
      </w:r>
      <w:r>
        <w:rPr>
          <w:rFonts w:ascii="Times New Roman"/>
        </w:rPr>
        <w:t>周期和告警触发结合的模式上报数据，最小可设定上报周期不大于5min。</w:t>
      </w:r>
    </w:p>
    <w:p w14:paraId="3A16AC7D">
      <w:pPr>
        <w:pStyle w:val="70"/>
        <w:numPr>
          <w:ilvl w:val="1"/>
          <w:numId w:val="5"/>
        </w:numPr>
        <w:rPr>
          <w:rFonts w:ascii="Times New Roman" w:hAnsi="Times New Roman" w:cs="Times New Roman"/>
        </w:rPr>
      </w:pPr>
      <w:bookmarkStart w:id="80" w:name="_Toc193982590"/>
      <w:bookmarkStart w:id="81" w:name="_Toc145681572"/>
      <w:r>
        <w:rPr>
          <w:rFonts w:hint="eastAsia" w:ascii="Times New Roman" w:hAnsi="Times New Roman" w:cs="Times New Roman"/>
        </w:rPr>
        <w:t>性能特征</w:t>
      </w:r>
      <w:r>
        <w:rPr>
          <w:rFonts w:ascii="Times New Roman" w:hAnsi="Times New Roman" w:cs="Times New Roman"/>
        </w:rPr>
        <w:t>试验</w:t>
      </w:r>
      <w:bookmarkEnd w:id="80"/>
      <w:bookmarkEnd w:id="81"/>
    </w:p>
    <w:p w14:paraId="3A16AC7E">
      <w:pPr>
        <w:pStyle w:val="70"/>
        <w:numPr>
          <w:ilvl w:val="2"/>
          <w:numId w:val="5"/>
        </w:numPr>
        <w:rPr>
          <w:rFonts w:ascii="Times New Roman" w:hAnsi="Times New Roman" w:cs="Times New Roman"/>
        </w:rPr>
      </w:pPr>
      <w:bookmarkStart w:id="82" w:name="_Toc4755"/>
      <w:bookmarkStart w:id="83" w:name="_Toc193982591"/>
      <w:r>
        <w:rPr>
          <w:rFonts w:ascii="Times New Roman" w:hAnsi="Times New Roman" w:cs="Times New Roman"/>
        </w:rPr>
        <w:t>准确度</w:t>
      </w:r>
      <w:bookmarkEnd w:id="82"/>
      <w:r>
        <w:rPr>
          <w:rFonts w:hint="eastAsia" w:ascii="Times New Roman" w:hAnsi="Times New Roman" w:cs="Times New Roman"/>
        </w:rPr>
        <w:t>试验</w:t>
      </w:r>
      <w:bookmarkEnd w:id="83"/>
    </w:p>
    <w:p w14:paraId="2D78027F">
      <w:pPr>
        <w:widowControl/>
        <w:tabs>
          <w:tab w:val="center" w:pos="4201"/>
          <w:tab w:val="right" w:leader="dot" w:pos="9298"/>
        </w:tabs>
        <w:autoSpaceDE w:val="0"/>
        <w:autoSpaceDN w:val="0"/>
        <w:ind w:firstLine="420" w:firstLineChars="200"/>
        <w:rPr>
          <w:rFonts w:ascii="宋体" w:hAnsi="Times New Roman" w:eastAsia="宋体" w:cs="Times New Roman"/>
          <w:kern w:val="0"/>
          <w:szCs w:val="21"/>
          <w:highlight w:val="none"/>
        </w:rPr>
      </w:pPr>
      <w:r>
        <w:rPr>
          <w:rFonts w:hint="eastAsia" w:ascii="宋体" w:hAnsi="宋体" w:eastAsia="宋体" w:cs="Times New Roman"/>
          <w:kern w:val="0"/>
          <w:szCs w:val="21"/>
          <w:highlight w:val="none"/>
        </w:rPr>
        <w:t>非侵入式电压传感器的准确度以额定电压下所规定的最大允许电压误差百分数来标称：</w:t>
      </w:r>
    </w:p>
    <w:p w14:paraId="7004875E">
      <w:pPr>
        <w:pStyle w:val="75"/>
        <w:widowControl/>
        <w:numPr>
          <w:ilvl w:val="0"/>
          <w:numId w:val="11"/>
        </w:numPr>
        <w:autoSpaceDE w:val="0"/>
        <w:autoSpaceDN w:val="0"/>
        <w:ind w:firstLineChars="0"/>
        <w:rPr>
          <w:rFonts w:ascii="Times New Roman" w:hAnsi="Times New Roman" w:eastAsia="宋体" w:cs="Times New Roman"/>
          <w:kern w:val="0"/>
          <w:szCs w:val="21"/>
          <w:highlight w:val="none"/>
        </w:rPr>
      </w:pPr>
      <w:r>
        <w:rPr>
          <w:rFonts w:hint="eastAsia" w:ascii="宋体" w:hAnsi="宋体" w:eastAsia="宋体" w:cs="Times New Roman"/>
          <w:kern w:val="0"/>
          <w:szCs w:val="21"/>
          <w:highlight w:val="none"/>
        </w:rPr>
        <w:t>电压测量范围：</w:t>
      </w:r>
      <w:r>
        <w:rPr>
          <w:rFonts w:hint="eastAsia" w:ascii="Times New Roman" w:hAnsi="Times New Roman" w:eastAsia="宋体" w:cs="Times New Roman"/>
          <w:szCs w:val="21"/>
          <w:highlight w:val="none"/>
        </w:rPr>
        <w:t>0.1 p.u.～1.5 p.u.；</w:t>
      </w:r>
    </w:p>
    <w:p w14:paraId="78CA1B0E">
      <w:pPr>
        <w:pStyle w:val="75"/>
        <w:widowControl/>
        <w:numPr>
          <w:ilvl w:val="0"/>
          <w:numId w:val="11"/>
        </w:numPr>
        <w:autoSpaceDE w:val="0"/>
        <w:autoSpaceDN w:val="0"/>
        <w:ind w:firstLineChars="0"/>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标准准确级位：0.1，0.2，0.5，1.0。</w:t>
      </w:r>
    </w:p>
    <w:p w14:paraId="3A16AC7F">
      <w:pPr>
        <w:widowControl/>
        <w:tabs>
          <w:tab w:val="center" w:pos="4201"/>
          <w:tab w:val="right" w:leader="dot" w:pos="9298"/>
        </w:tabs>
        <w:autoSpaceDE w:val="0"/>
        <w:autoSpaceDN w:val="0"/>
        <w:ind w:firstLine="420" w:firstLineChars="200"/>
        <w:rPr>
          <w:rFonts w:ascii="宋体" w:hAnsi="宋体" w:eastAsia="宋体" w:cs="Times New Roman"/>
          <w:kern w:val="0"/>
          <w:szCs w:val="20"/>
        </w:rPr>
      </w:pPr>
      <w:r>
        <w:rPr>
          <w:rFonts w:hint="eastAsia" w:ascii="宋体" w:hAnsi="宋体" w:eastAsia="宋体" w:cs="Times New Roman"/>
          <w:kern w:val="0"/>
          <w:szCs w:val="20"/>
        </w:rPr>
        <w:t>试验应按表</w:t>
      </w:r>
      <w:r>
        <w:rPr>
          <w:rFonts w:ascii="宋体" w:hAnsi="宋体" w:eastAsia="宋体" w:cs="Times New Roman"/>
          <w:kern w:val="0"/>
          <w:szCs w:val="20"/>
        </w:rPr>
        <w:t>3</w:t>
      </w:r>
      <w:r>
        <w:rPr>
          <w:rFonts w:hint="eastAsia" w:ascii="宋体" w:hAnsi="宋体" w:eastAsia="宋体" w:cs="Times New Roman"/>
          <w:kern w:val="0"/>
          <w:szCs w:val="20"/>
        </w:rPr>
        <w:t>规定的各电压值进行准确度试验，试验系统见</w:t>
      </w:r>
      <w:r>
        <w:rPr>
          <w:rFonts w:ascii="宋体" w:hAnsi="宋体" w:eastAsia="宋体" w:cs="Times New Roman"/>
          <w:kern w:val="0"/>
          <w:szCs w:val="20"/>
        </w:rPr>
        <w:t xml:space="preserve"> GB/T </w:t>
      </w:r>
      <w:r>
        <w:rPr>
          <w:rFonts w:ascii="宋体" w:hAnsi="宋体" w:eastAsia="宋体" w:cs="Times New Roman"/>
          <w:kern w:val="0"/>
          <w:szCs w:val="20"/>
        </w:rPr>
        <w:t>26217</w:t>
      </w:r>
      <w:r>
        <w:rPr>
          <w:rFonts w:ascii="宋体" w:hAnsi="宋体" w:eastAsia="宋体" w:cs="Times New Roman"/>
          <w:kern w:val="0"/>
          <w:szCs w:val="20"/>
        </w:rPr>
        <w:t>-20</w:t>
      </w:r>
      <w:r>
        <w:rPr>
          <w:rFonts w:ascii="宋体" w:hAnsi="宋体" w:eastAsia="宋体" w:cs="Times New Roman"/>
          <w:kern w:val="0"/>
          <w:szCs w:val="20"/>
        </w:rPr>
        <w:t>19</w:t>
      </w:r>
      <w:r>
        <w:rPr>
          <w:rFonts w:hint="eastAsia" w:ascii="宋体" w:hAnsi="宋体" w:eastAsia="宋体" w:cs="Times New Roman"/>
          <w:kern w:val="0"/>
          <w:szCs w:val="20"/>
        </w:rPr>
        <w:t>。电压传感器的测量误差</w:t>
      </w:r>
      <w:r>
        <w:rPr>
          <w:rFonts w:ascii="宋体" w:hAnsi="宋体" w:eastAsia="宋体" w:cs="Times New Roman"/>
          <w:kern w:val="0"/>
          <w:szCs w:val="20"/>
        </w:rPr>
        <w:t xml:space="preserve"> </w:t>
      </w:r>
      <w:r>
        <w:rPr>
          <w:rFonts w:ascii="宋体" w:hAnsi="宋体" w:eastAsia="宋体" w:cs="Times New Roman"/>
          <w:i/>
          <w:iCs/>
          <w:kern w:val="0"/>
          <w:szCs w:val="20"/>
        </w:rPr>
        <w:t>ε</w:t>
      </w:r>
      <w:r>
        <w:rPr>
          <w:rFonts w:ascii="宋体" w:hAnsi="宋体" w:eastAsia="宋体" w:cs="Times New Roman"/>
          <w:kern w:val="0"/>
          <w:szCs w:val="20"/>
          <w:vertAlign w:val="subscript"/>
        </w:rPr>
        <w:t>u</w:t>
      </w:r>
      <w:r>
        <w:rPr>
          <w:rFonts w:ascii="宋体" w:hAnsi="宋体" w:eastAsia="宋体" w:cs="Times New Roman"/>
          <w:kern w:val="0"/>
          <w:szCs w:val="20"/>
        </w:rPr>
        <w:t xml:space="preserve"> </w:t>
      </w:r>
      <w:r>
        <w:rPr>
          <w:rFonts w:hint="eastAsia" w:ascii="宋体" w:hAnsi="宋体" w:eastAsia="宋体" w:cs="Times New Roman"/>
          <w:kern w:val="0"/>
          <w:szCs w:val="20"/>
        </w:rPr>
        <w:t>按照式（</w:t>
      </w:r>
      <w:r>
        <w:rPr>
          <w:rFonts w:ascii="宋体" w:hAnsi="宋体" w:eastAsia="宋体" w:cs="Times New Roman"/>
          <w:kern w:val="0"/>
          <w:szCs w:val="20"/>
        </w:rPr>
        <w:t>1</w:t>
      </w:r>
      <w:r>
        <w:rPr>
          <w:rFonts w:hint="eastAsia" w:ascii="宋体" w:hAnsi="宋体" w:eastAsia="宋体" w:cs="Times New Roman"/>
          <w:kern w:val="0"/>
          <w:szCs w:val="20"/>
        </w:rPr>
        <w:t>）计算，用百分数表示。</w:t>
      </w:r>
    </w:p>
    <w:p w14:paraId="3A16AC81">
      <w:pPr>
        <w:widowControl/>
        <w:tabs>
          <w:tab w:val="center" w:pos="4201"/>
          <w:tab w:val="right" w:leader="dot" w:pos="9298"/>
        </w:tabs>
        <w:autoSpaceDE w:val="0"/>
        <w:autoSpaceDN w:val="0"/>
        <w:ind w:firstLine="420" w:firstLineChars="200"/>
        <w:jc w:val="right"/>
        <w:rPr>
          <w:rFonts w:ascii="Times New Roman" w:hAnsi="Times New Roman" w:cs="Times New Roman"/>
          <w:kern w:val="0"/>
          <w:szCs w:val="20"/>
        </w:rPr>
      </w:pPr>
      <w:r>
        <w:rPr>
          <w:rFonts w:ascii="Times New Roman" w:hAnsi="Times New Roman" w:cs="Times New Roman"/>
          <w:position w:val="-30"/>
        </w:rPr>
        <w:object>
          <v:shape id="_x0000_i1025" o:spt="75" type="#_x0000_t75" style="height:30.3pt;width:101.8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cs="Times New Roman"/>
        </w:rPr>
        <w:tab/>
      </w:r>
      <w:r>
        <w:rPr>
          <w:rFonts w:ascii="Times New Roman" w:hAnsi="Times New Roman" w:cs="Times New Roman"/>
        </w:rPr>
        <w:t xml:space="preserve">                         （1）</w:t>
      </w:r>
    </w:p>
    <w:p w14:paraId="3A16AC82">
      <w:pPr>
        <w:widowControl/>
        <w:tabs>
          <w:tab w:val="center" w:pos="4201"/>
          <w:tab w:val="right" w:leader="dot" w:pos="9298"/>
        </w:tabs>
        <w:autoSpaceDE w:val="0"/>
        <w:autoSpaceDN w:val="0"/>
        <w:ind w:firstLine="420" w:firstLineChars="200"/>
        <w:jc w:val="left"/>
        <w:rPr>
          <w:rFonts w:ascii="宋体" w:hAnsi="宋体" w:eastAsia="宋体" w:cs="Times New Roman"/>
          <w:kern w:val="0"/>
          <w:szCs w:val="20"/>
        </w:rPr>
      </w:pPr>
      <w:r>
        <w:rPr>
          <w:rFonts w:hint="eastAsia" w:ascii="宋体" w:hAnsi="宋体" w:eastAsia="宋体" w:cs="Times New Roman"/>
          <w:kern w:val="0"/>
          <w:szCs w:val="20"/>
        </w:rPr>
        <w:t>式中：</w:t>
      </w:r>
    </w:p>
    <w:p w14:paraId="3A16AC83">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i/>
          <w:iCs/>
          <w:kern w:val="0"/>
          <w:szCs w:val="20"/>
        </w:rPr>
        <w:t>K</w:t>
      </w:r>
      <w:r>
        <w:rPr>
          <w:rFonts w:ascii="Times New Roman" w:hAnsi="Times New Roman" w:eastAsia="宋体" w:cs="Times New Roman"/>
          <w:kern w:val="0"/>
          <w:szCs w:val="20"/>
          <w:vertAlign w:val="subscript"/>
        </w:rPr>
        <w:t>r</w:t>
      </w:r>
      <w:r>
        <w:rPr>
          <w:rFonts w:ascii="Times New Roman" w:hAnsi="Times New Roman" w:eastAsia="宋体" w:cs="Times New Roman"/>
          <w:kern w:val="0"/>
          <w:szCs w:val="20"/>
        </w:rPr>
        <w:t xml:space="preserve"> —— </w:t>
      </w:r>
      <w:r>
        <w:rPr>
          <w:rFonts w:hint="eastAsia" w:ascii="Times New Roman" w:hAnsi="Times New Roman" w:eastAsia="宋体" w:cs="Times New Roman"/>
          <w:kern w:val="0"/>
          <w:szCs w:val="20"/>
        </w:rPr>
        <w:t>额定分压比；</w:t>
      </w:r>
    </w:p>
    <w:p w14:paraId="3A16AC84">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i/>
          <w:iCs/>
          <w:kern w:val="0"/>
          <w:szCs w:val="20"/>
        </w:rPr>
        <w:t>U</w:t>
      </w:r>
      <w:r>
        <w:rPr>
          <w:rFonts w:ascii="Times New Roman" w:hAnsi="Times New Roman" w:eastAsia="宋体" w:cs="Times New Roman"/>
          <w:kern w:val="0"/>
          <w:szCs w:val="20"/>
          <w:vertAlign w:val="subscript"/>
        </w:rPr>
        <w:t>d</w:t>
      </w:r>
      <w:r>
        <w:rPr>
          <w:rFonts w:ascii="Times New Roman" w:hAnsi="Times New Roman" w:eastAsia="宋体" w:cs="Times New Roman"/>
          <w:kern w:val="0"/>
          <w:szCs w:val="20"/>
        </w:rPr>
        <w:t xml:space="preserve"> —— </w:t>
      </w:r>
      <w:r>
        <w:rPr>
          <w:rFonts w:hint="eastAsia" w:ascii="Times New Roman" w:hAnsi="Times New Roman" w:eastAsia="宋体" w:cs="Times New Roman"/>
          <w:kern w:val="0"/>
          <w:szCs w:val="20"/>
        </w:rPr>
        <w:t>实际一次电压，单位为千伏（</w:t>
      </w:r>
      <w:r>
        <w:rPr>
          <w:rFonts w:ascii="Times New Roman" w:hAnsi="Times New Roman" w:eastAsia="宋体" w:cs="Times New Roman"/>
          <w:kern w:val="0"/>
          <w:szCs w:val="20"/>
        </w:rPr>
        <w:t>kV</w:t>
      </w:r>
      <w:r>
        <w:rPr>
          <w:rFonts w:hint="eastAsia" w:ascii="Times New Roman" w:hAnsi="Times New Roman" w:eastAsia="宋体" w:cs="Times New Roman"/>
          <w:kern w:val="0"/>
          <w:szCs w:val="20"/>
        </w:rPr>
        <w:t>）；</w:t>
      </w:r>
    </w:p>
    <w:p w14:paraId="3A16AC85">
      <w:pPr>
        <w:pStyle w:val="70"/>
        <w:ind w:firstLine="420" w:firstLineChars="200"/>
        <w:outlineLvl w:val="9"/>
        <w:rPr>
          <w:rFonts w:ascii="Times New Roman" w:hAnsi="Times New Roman" w:eastAsia="宋体" w:cs="Times New Roman"/>
          <w:szCs w:val="20"/>
        </w:rPr>
      </w:pPr>
      <w:r>
        <w:rPr>
          <w:rFonts w:ascii="Times New Roman" w:hAnsi="Times New Roman" w:eastAsia="宋体" w:cs="Times New Roman"/>
          <w:i/>
          <w:iCs/>
          <w:szCs w:val="20"/>
        </w:rPr>
        <w:t>U</w:t>
      </w:r>
      <w:r>
        <w:rPr>
          <w:rFonts w:ascii="Times New Roman" w:hAnsi="Times New Roman" w:eastAsia="宋体" w:cs="Times New Roman"/>
          <w:szCs w:val="20"/>
          <w:vertAlign w:val="subscript"/>
        </w:rPr>
        <w:t>s</w:t>
      </w:r>
      <w:r>
        <w:rPr>
          <w:rFonts w:ascii="Times New Roman" w:hAnsi="Times New Roman" w:eastAsia="宋体" w:cs="Times New Roman"/>
          <w:szCs w:val="20"/>
        </w:rPr>
        <w:t xml:space="preserve"> —— </w:t>
      </w:r>
      <w:r>
        <w:rPr>
          <w:rFonts w:hint="eastAsia" w:ascii="Times New Roman" w:hAnsi="Times New Roman" w:eastAsia="宋体" w:cs="Times New Roman"/>
          <w:szCs w:val="20"/>
        </w:rPr>
        <w:t>测量条件下，施加</w:t>
      </w:r>
      <w:r>
        <w:rPr>
          <w:rFonts w:ascii="Times New Roman" w:hAnsi="Times New Roman" w:eastAsia="宋体" w:cs="Times New Roman"/>
          <w:szCs w:val="20"/>
        </w:rPr>
        <w:t xml:space="preserve"> </w:t>
      </w:r>
      <w:r>
        <w:rPr>
          <w:rFonts w:ascii="Times New Roman" w:hAnsi="Times New Roman" w:eastAsia="宋体" w:cs="Times New Roman"/>
          <w:i/>
          <w:iCs/>
          <w:szCs w:val="20"/>
        </w:rPr>
        <w:t>U</w:t>
      </w:r>
      <w:r>
        <w:rPr>
          <w:rFonts w:ascii="Times New Roman" w:hAnsi="Times New Roman" w:eastAsia="宋体" w:cs="Times New Roman"/>
          <w:szCs w:val="20"/>
          <w:vertAlign w:val="subscript"/>
        </w:rPr>
        <w:t>d</w:t>
      </w:r>
      <w:r>
        <w:rPr>
          <w:rFonts w:ascii="Times New Roman" w:hAnsi="Times New Roman" w:eastAsia="宋体" w:cs="Times New Roman"/>
          <w:szCs w:val="20"/>
        </w:rPr>
        <w:t xml:space="preserve"> </w:t>
      </w:r>
      <w:r>
        <w:rPr>
          <w:rFonts w:hint="eastAsia" w:ascii="Times New Roman" w:hAnsi="Times New Roman" w:eastAsia="宋体" w:cs="Times New Roman"/>
          <w:szCs w:val="20"/>
        </w:rPr>
        <w:t>时的实际二次电压，单位为千伏（</w:t>
      </w:r>
      <w:r>
        <w:rPr>
          <w:rFonts w:ascii="Times New Roman" w:hAnsi="Times New Roman" w:eastAsia="宋体" w:cs="Times New Roman"/>
          <w:szCs w:val="20"/>
        </w:rPr>
        <w:t>kV</w:t>
      </w:r>
      <w:r>
        <w:rPr>
          <w:rFonts w:hint="eastAsia" w:ascii="Times New Roman" w:hAnsi="Times New Roman" w:eastAsia="宋体" w:cs="Times New Roman"/>
          <w:szCs w:val="20"/>
        </w:rPr>
        <w:t>）。</w:t>
      </w:r>
    </w:p>
    <w:p w14:paraId="2429FF1B">
      <w:pPr>
        <w:widowControl/>
        <w:spacing w:before="156" w:beforeLines="50" w:after="156" w:afterLines="50"/>
        <w:jc w:val="center"/>
        <w:rPr>
          <w:rFonts w:ascii="Times New Roman" w:hAnsi="Times New Roman" w:eastAsia="黑体" w:cs="Times New Roman"/>
          <w:szCs w:val="21"/>
        </w:rPr>
      </w:pPr>
      <w:r>
        <w:rPr>
          <w:rFonts w:hint="eastAsia" w:ascii="黑体" w:hAnsi="黑体" w:eastAsia="黑体" w:cs="Times New Roman"/>
          <w:szCs w:val="21"/>
        </w:rPr>
        <w:t>表</w:t>
      </w:r>
      <w:r>
        <w:rPr>
          <w:rFonts w:ascii="Times New Roman" w:hAnsi="Times New Roman" w:eastAsia="黑体" w:cs="Times New Roman"/>
          <w:szCs w:val="21"/>
        </w:rPr>
        <w:t xml:space="preserve">3 </w:t>
      </w:r>
      <w:r>
        <w:rPr>
          <w:rFonts w:hint="eastAsia" w:ascii="黑体" w:hAnsi="黑体" w:eastAsia="黑体" w:cs="Times New Roman"/>
          <w:szCs w:val="21"/>
        </w:rPr>
        <w:t>非侵入式电压传感器的误差限值（精度）</w:t>
      </w:r>
    </w:p>
    <w:tbl>
      <w:tblPr>
        <w:tblStyle w:val="8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502"/>
        <w:gridCol w:w="1502"/>
        <w:gridCol w:w="1502"/>
        <w:gridCol w:w="2805"/>
      </w:tblGrid>
      <w:tr w14:paraId="6840EF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vMerge w:val="restart"/>
            <w:tcBorders>
              <w:top w:val="single" w:color="auto" w:sz="8" w:space="0"/>
              <w:left w:val="single" w:color="auto" w:sz="8" w:space="0"/>
              <w:bottom w:val="single" w:color="auto" w:sz="4" w:space="0"/>
              <w:right w:val="single" w:color="auto" w:sz="4" w:space="0"/>
            </w:tcBorders>
            <w:vAlign w:val="center"/>
          </w:tcPr>
          <w:p w14:paraId="7A2C7430">
            <w:pPr>
              <w:widowControl/>
              <w:tabs>
                <w:tab w:val="center" w:pos="4201"/>
                <w:tab w:val="right" w:leader="dot" w:pos="9298"/>
              </w:tabs>
              <w:autoSpaceDE w:val="0"/>
              <w:autoSpaceDN w:val="0"/>
              <w:jc w:val="center"/>
              <w:rPr>
                <w:rFonts w:ascii="宋体" w:hAnsi="Times New Roman" w:eastAsia="宋体" w:cs="Times New Roman"/>
                <w:kern w:val="0"/>
                <w:sz w:val="18"/>
                <w:szCs w:val="18"/>
              </w:rPr>
            </w:pPr>
            <w:bookmarkStart w:id="84" w:name="_Hlk182062095"/>
            <w:r>
              <w:rPr>
                <w:rFonts w:hint="eastAsia" w:ascii="宋体" w:hAnsi="宋体" w:eastAsia="宋体" w:cs="Times New Roman"/>
                <w:kern w:val="0"/>
                <w:sz w:val="18"/>
                <w:szCs w:val="18"/>
              </w:rPr>
              <w:t>准确级</w:t>
            </w:r>
            <w:bookmarkEnd w:id="84"/>
          </w:p>
        </w:tc>
        <w:tc>
          <w:tcPr>
            <w:tcW w:w="4289" w:type="pct"/>
            <w:gridSpan w:val="4"/>
            <w:tcBorders>
              <w:top w:val="single" w:color="auto" w:sz="8" w:space="0"/>
              <w:left w:val="single" w:color="auto" w:sz="4" w:space="0"/>
              <w:bottom w:val="single" w:color="auto" w:sz="4" w:space="0"/>
              <w:right w:val="single" w:color="auto" w:sz="8" w:space="0"/>
            </w:tcBorders>
            <w:vAlign w:val="center"/>
          </w:tcPr>
          <w:p w14:paraId="16725D49">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宋体" w:eastAsia="宋体" w:cs="Times New Roman"/>
                <w:kern w:val="0"/>
                <w:sz w:val="18"/>
                <w:szCs w:val="18"/>
              </w:rPr>
              <w:t>在下列额定电压下的幅值误差</w:t>
            </w:r>
          </w:p>
          <w:p w14:paraId="3C717922">
            <w:pPr>
              <w:widowControl/>
              <w:tabs>
                <w:tab w:val="center" w:pos="4201"/>
                <w:tab w:val="right" w:leader="dot" w:pos="9298"/>
              </w:tabs>
              <w:autoSpaceDE w:val="0"/>
              <w:autoSpaceDN w:val="0"/>
              <w:jc w:val="center"/>
              <w:rPr>
                <w:rFonts w:ascii="宋体" w:hAnsi="Times New Roman" w:eastAsia="宋体" w:cs="Times New Roman"/>
                <w:kern w:val="0"/>
                <w:sz w:val="18"/>
                <w:szCs w:val="18"/>
              </w:rPr>
            </w:pPr>
            <w:r>
              <w:rPr>
                <w:rFonts w:hint="eastAsia" w:ascii="宋体" w:hAnsi="Times New Roman" w:eastAsia="宋体" w:cs="Times New Roman"/>
                <w:kern w:val="0"/>
                <w:sz w:val="18"/>
                <w:szCs w:val="18"/>
              </w:rPr>
              <w:t>%</w:t>
            </w:r>
          </w:p>
        </w:tc>
      </w:tr>
      <w:tr w14:paraId="29BEB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4" w:space="0"/>
              <w:right w:val="single" w:color="auto" w:sz="4" w:space="0"/>
            </w:tcBorders>
            <w:vAlign w:val="center"/>
          </w:tcPr>
          <w:p w14:paraId="1E2B6661">
            <w:pPr>
              <w:widowControl/>
              <w:jc w:val="left"/>
              <w:rPr>
                <w:rFonts w:ascii="宋体" w:hAnsi="Times New Roman" w:eastAsia="宋体" w:cs="Times New Roman"/>
                <w:kern w:val="0"/>
                <w:sz w:val="18"/>
                <w:szCs w:val="18"/>
              </w:rPr>
            </w:pPr>
          </w:p>
        </w:tc>
        <w:tc>
          <w:tcPr>
            <w:tcW w:w="881" w:type="pct"/>
            <w:tcBorders>
              <w:top w:val="single" w:color="auto" w:sz="8" w:space="0"/>
              <w:left w:val="single" w:color="auto" w:sz="4" w:space="0"/>
              <w:bottom w:val="single" w:color="auto" w:sz="8" w:space="0"/>
              <w:right w:val="single" w:color="auto" w:sz="4" w:space="0"/>
            </w:tcBorders>
            <w:vAlign w:val="center"/>
          </w:tcPr>
          <w:p w14:paraId="0203556F">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 p.u.</w:t>
            </w:r>
          </w:p>
        </w:tc>
        <w:tc>
          <w:tcPr>
            <w:tcW w:w="881" w:type="pct"/>
            <w:tcBorders>
              <w:top w:val="single" w:color="auto" w:sz="8" w:space="0"/>
              <w:left w:val="single" w:color="auto" w:sz="4" w:space="0"/>
              <w:bottom w:val="single" w:color="auto" w:sz="8" w:space="0"/>
              <w:right w:val="single" w:color="auto" w:sz="4" w:space="0"/>
            </w:tcBorders>
            <w:vAlign w:val="center"/>
          </w:tcPr>
          <w:p w14:paraId="54F12DA8">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 p.u.</w:t>
            </w:r>
          </w:p>
        </w:tc>
        <w:tc>
          <w:tcPr>
            <w:tcW w:w="881" w:type="pct"/>
            <w:tcBorders>
              <w:top w:val="single" w:color="auto" w:sz="8" w:space="0"/>
              <w:left w:val="single" w:color="auto" w:sz="4" w:space="0"/>
              <w:bottom w:val="single" w:color="auto" w:sz="8" w:space="0"/>
              <w:right w:val="single" w:color="auto" w:sz="4" w:space="0"/>
            </w:tcBorders>
            <w:vAlign w:val="center"/>
          </w:tcPr>
          <w:p w14:paraId="437177ED">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 p.u.</w:t>
            </w:r>
          </w:p>
        </w:tc>
        <w:tc>
          <w:tcPr>
            <w:tcW w:w="1645" w:type="pct"/>
            <w:tcBorders>
              <w:top w:val="single" w:color="auto" w:sz="8" w:space="0"/>
              <w:left w:val="single" w:color="auto" w:sz="4" w:space="0"/>
              <w:bottom w:val="single" w:color="auto" w:sz="8" w:space="0"/>
              <w:right w:val="single" w:color="auto" w:sz="8" w:space="0"/>
            </w:tcBorders>
            <w:vAlign w:val="center"/>
          </w:tcPr>
          <w:p w14:paraId="73128D2C">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 p.u.</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1.5 p.u</w:t>
            </w:r>
          </w:p>
        </w:tc>
      </w:tr>
      <w:tr w14:paraId="2F721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tcBorders>
              <w:top w:val="single" w:color="auto" w:sz="8" w:space="0"/>
              <w:left w:val="single" w:color="auto" w:sz="8" w:space="0"/>
              <w:bottom w:val="single" w:color="auto" w:sz="4" w:space="0"/>
              <w:right w:val="single" w:color="auto" w:sz="4" w:space="0"/>
            </w:tcBorders>
            <w:vAlign w:val="center"/>
          </w:tcPr>
          <w:p w14:paraId="1438E08E">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0.1</w:t>
            </w:r>
          </w:p>
        </w:tc>
        <w:tc>
          <w:tcPr>
            <w:tcW w:w="881" w:type="pct"/>
            <w:tcBorders>
              <w:top w:val="single" w:color="auto" w:sz="8" w:space="0"/>
              <w:left w:val="single" w:color="auto" w:sz="4" w:space="0"/>
              <w:bottom w:val="single" w:color="auto" w:sz="4" w:space="0"/>
              <w:right w:val="single" w:color="auto" w:sz="4" w:space="0"/>
            </w:tcBorders>
            <w:vAlign w:val="center"/>
          </w:tcPr>
          <w:p w14:paraId="650B6852">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0.4</w:t>
            </w:r>
          </w:p>
        </w:tc>
        <w:tc>
          <w:tcPr>
            <w:tcW w:w="881" w:type="pct"/>
            <w:tcBorders>
              <w:top w:val="single" w:color="auto" w:sz="8" w:space="0"/>
              <w:left w:val="single" w:color="auto" w:sz="4" w:space="0"/>
              <w:bottom w:val="single" w:color="auto" w:sz="4" w:space="0"/>
              <w:right w:val="single" w:color="auto" w:sz="4" w:space="0"/>
            </w:tcBorders>
            <w:vAlign w:val="center"/>
          </w:tcPr>
          <w:p w14:paraId="01AE0F99">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0.2</w:t>
            </w:r>
          </w:p>
        </w:tc>
        <w:tc>
          <w:tcPr>
            <w:tcW w:w="881" w:type="pct"/>
            <w:tcBorders>
              <w:top w:val="single" w:color="auto" w:sz="8" w:space="0"/>
              <w:left w:val="single" w:color="auto" w:sz="4" w:space="0"/>
              <w:bottom w:val="single" w:color="auto" w:sz="4" w:space="0"/>
              <w:right w:val="single" w:color="auto" w:sz="4" w:space="0"/>
            </w:tcBorders>
            <w:vAlign w:val="center"/>
          </w:tcPr>
          <w:p w14:paraId="0D991316">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0.1</w:t>
            </w:r>
          </w:p>
        </w:tc>
        <w:tc>
          <w:tcPr>
            <w:tcW w:w="1645" w:type="pct"/>
            <w:tcBorders>
              <w:top w:val="single" w:color="auto" w:sz="8" w:space="0"/>
              <w:left w:val="single" w:color="auto" w:sz="4" w:space="0"/>
              <w:bottom w:val="single" w:color="auto" w:sz="4" w:space="0"/>
              <w:right w:val="single" w:color="auto" w:sz="8" w:space="0"/>
            </w:tcBorders>
            <w:vAlign w:val="center"/>
          </w:tcPr>
          <w:p w14:paraId="447DF6CE">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0.3</w:t>
            </w:r>
          </w:p>
        </w:tc>
      </w:tr>
      <w:tr w14:paraId="4B9E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tcBorders>
              <w:top w:val="single" w:color="auto" w:sz="4" w:space="0"/>
              <w:left w:val="single" w:color="auto" w:sz="8" w:space="0"/>
              <w:bottom w:val="single" w:color="auto" w:sz="4" w:space="0"/>
              <w:right w:val="single" w:color="auto" w:sz="4" w:space="0"/>
            </w:tcBorders>
            <w:vAlign w:val="center"/>
          </w:tcPr>
          <w:p w14:paraId="46C5BD8E">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0.2</w:t>
            </w:r>
          </w:p>
        </w:tc>
        <w:tc>
          <w:tcPr>
            <w:tcW w:w="881" w:type="pct"/>
            <w:tcBorders>
              <w:top w:val="single" w:color="auto" w:sz="4" w:space="0"/>
              <w:left w:val="single" w:color="auto" w:sz="4" w:space="0"/>
              <w:bottom w:val="single" w:color="auto" w:sz="4" w:space="0"/>
              <w:right w:val="single" w:color="auto" w:sz="4" w:space="0"/>
            </w:tcBorders>
            <w:vAlign w:val="center"/>
          </w:tcPr>
          <w:p w14:paraId="2B05C495">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0.75</w:t>
            </w:r>
          </w:p>
        </w:tc>
        <w:tc>
          <w:tcPr>
            <w:tcW w:w="881" w:type="pct"/>
            <w:tcBorders>
              <w:top w:val="single" w:color="auto" w:sz="4" w:space="0"/>
              <w:left w:val="single" w:color="auto" w:sz="4" w:space="0"/>
              <w:bottom w:val="single" w:color="auto" w:sz="4" w:space="0"/>
              <w:right w:val="single" w:color="auto" w:sz="4" w:space="0"/>
            </w:tcBorders>
            <w:vAlign w:val="center"/>
          </w:tcPr>
          <w:p w14:paraId="1753535C">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0.35</w:t>
            </w:r>
          </w:p>
        </w:tc>
        <w:tc>
          <w:tcPr>
            <w:tcW w:w="881" w:type="pct"/>
            <w:tcBorders>
              <w:top w:val="single" w:color="auto" w:sz="4" w:space="0"/>
              <w:left w:val="single" w:color="auto" w:sz="4" w:space="0"/>
              <w:bottom w:val="single" w:color="auto" w:sz="4" w:space="0"/>
              <w:right w:val="single" w:color="auto" w:sz="4" w:space="0"/>
            </w:tcBorders>
            <w:vAlign w:val="center"/>
          </w:tcPr>
          <w:p w14:paraId="72B1B1FB">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0.2</w:t>
            </w:r>
          </w:p>
        </w:tc>
        <w:tc>
          <w:tcPr>
            <w:tcW w:w="1645" w:type="pct"/>
            <w:tcBorders>
              <w:top w:val="single" w:color="auto" w:sz="4" w:space="0"/>
              <w:left w:val="single" w:color="auto" w:sz="4" w:space="0"/>
              <w:bottom w:val="single" w:color="auto" w:sz="4" w:space="0"/>
              <w:right w:val="single" w:color="auto" w:sz="8" w:space="0"/>
            </w:tcBorders>
            <w:vAlign w:val="center"/>
          </w:tcPr>
          <w:p w14:paraId="2605E7EA">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0.5</w:t>
            </w:r>
          </w:p>
        </w:tc>
      </w:tr>
      <w:tr w14:paraId="21680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tcBorders>
              <w:top w:val="single" w:color="auto" w:sz="4" w:space="0"/>
              <w:left w:val="single" w:color="auto" w:sz="8" w:space="0"/>
              <w:bottom w:val="single" w:color="auto" w:sz="4" w:space="0"/>
              <w:right w:val="single" w:color="auto" w:sz="4" w:space="0"/>
            </w:tcBorders>
            <w:vAlign w:val="center"/>
          </w:tcPr>
          <w:p w14:paraId="2653C4F5">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0.5</w:t>
            </w:r>
          </w:p>
        </w:tc>
        <w:tc>
          <w:tcPr>
            <w:tcW w:w="881" w:type="pct"/>
            <w:tcBorders>
              <w:top w:val="single" w:color="auto" w:sz="4" w:space="0"/>
              <w:left w:val="single" w:color="auto" w:sz="4" w:space="0"/>
              <w:bottom w:val="single" w:color="auto" w:sz="4" w:space="0"/>
              <w:right w:val="single" w:color="auto" w:sz="4" w:space="0"/>
            </w:tcBorders>
            <w:vAlign w:val="center"/>
          </w:tcPr>
          <w:p w14:paraId="76B7A49F">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1.5</w:t>
            </w:r>
          </w:p>
        </w:tc>
        <w:tc>
          <w:tcPr>
            <w:tcW w:w="881" w:type="pct"/>
            <w:tcBorders>
              <w:top w:val="single" w:color="auto" w:sz="4" w:space="0"/>
              <w:left w:val="single" w:color="auto" w:sz="4" w:space="0"/>
              <w:bottom w:val="single" w:color="auto" w:sz="4" w:space="0"/>
              <w:right w:val="single" w:color="auto" w:sz="4" w:space="0"/>
            </w:tcBorders>
            <w:vAlign w:val="center"/>
          </w:tcPr>
          <w:p w14:paraId="7E335BBF">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0.75</w:t>
            </w:r>
          </w:p>
        </w:tc>
        <w:tc>
          <w:tcPr>
            <w:tcW w:w="881" w:type="pct"/>
            <w:tcBorders>
              <w:top w:val="single" w:color="auto" w:sz="4" w:space="0"/>
              <w:left w:val="single" w:color="auto" w:sz="4" w:space="0"/>
              <w:bottom w:val="single" w:color="auto" w:sz="4" w:space="0"/>
              <w:right w:val="single" w:color="auto" w:sz="4" w:space="0"/>
            </w:tcBorders>
            <w:vAlign w:val="center"/>
          </w:tcPr>
          <w:p w14:paraId="1353B57C">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0.5</w:t>
            </w:r>
          </w:p>
        </w:tc>
        <w:tc>
          <w:tcPr>
            <w:tcW w:w="1645" w:type="pct"/>
            <w:tcBorders>
              <w:top w:val="single" w:color="auto" w:sz="4" w:space="0"/>
              <w:left w:val="single" w:color="auto" w:sz="4" w:space="0"/>
              <w:bottom w:val="single" w:color="auto" w:sz="4" w:space="0"/>
              <w:right w:val="single" w:color="auto" w:sz="8" w:space="0"/>
            </w:tcBorders>
            <w:vAlign w:val="center"/>
          </w:tcPr>
          <w:p w14:paraId="0D661CB5">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1.0</w:t>
            </w:r>
          </w:p>
        </w:tc>
      </w:tr>
      <w:tr w14:paraId="38EC3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11" w:type="pct"/>
            <w:tcBorders>
              <w:top w:val="single" w:color="auto" w:sz="4" w:space="0"/>
              <w:left w:val="single" w:color="auto" w:sz="8" w:space="0"/>
              <w:bottom w:val="single" w:color="auto" w:sz="8" w:space="0"/>
              <w:right w:val="single" w:color="auto" w:sz="4" w:space="0"/>
            </w:tcBorders>
            <w:vAlign w:val="center"/>
          </w:tcPr>
          <w:p w14:paraId="2F5DD919">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1.0</w:t>
            </w:r>
          </w:p>
        </w:tc>
        <w:tc>
          <w:tcPr>
            <w:tcW w:w="881" w:type="pct"/>
            <w:tcBorders>
              <w:top w:val="single" w:color="auto" w:sz="4" w:space="0"/>
              <w:left w:val="single" w:color="auto" w:sz="4" w:space="0"/>
              <w:bottom w:val="single" w:color="auto" w:sz="8" w:space="0"/>
              <w:right w:val="single" w:color="auto" w:sz="4" w:space="0"/>
            </w:tcBorders>
            <w:vAlign w:val="center"/>
          </w:tcPr>
          <w:p w14:paraId="3E5E4F20">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3.0</w:t>
            </w:r>
          </w:p>
        </w:tc>
        <w:tc>
          <w:tcPr>
            <w:tcW w:w="881" w:type="pct"/>
            <w:tcBorders>
              <w:top w:val="single" w:color="auto" w:sz="4" w:space="0"/>
              <w:left w:val="single" w:color="auto" w:sz="4" w:space="0"/>
              <w:bottom w:val="single" w:color="auto" w:sz="8" w:space="0"/>
              <w:right w:val="single" w:color="auto" w:sz="4" w:space="0"/>
            </w:tcBorders>
            <w:vAlign w:val="center"/>
          </w:tcPr>
          <w:p w14:paraId="430E5D8F">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1.5</w:t>
            </w:r>
          </w:p>
        </w:tc>
        <w:tc>
          <w:tcPr>
            <w:tcW w:w="881" w:type="pct"/>
            <w:tcBorders>
              <w:top w:val="single" w:color="auto" w:sz="4" w:space="0"/>
              <w:left w:val="single" w:color="auto" w:sz="4" w:space="0"/>
              <w:bottom w:val="single" w:color="auto" w:sz="8" w:space="0"/>
              <w:right w:val="single" w:color="auto" w:sz="4" w:space="0"/>
            </w:tcBorders>
            <w:vAlign w:val="center"/>
          </w:tcPr>
          <w:p w14:paraId="1928161C">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1.0</w:t>
            </w:r>
          </w:p>
        </w:tc>
        <w:tc>
          <w:tcPr>
            <w:tcW w:w="1645" w:type="pct"/>
            <w:tcBorders>
              <w:top w:val="single" w:color="auto" w:sz="4" w:space="0"/>
              <w:left w:val="single" w:color="auto" w:sz="4" w:space="0"/>
              <w:bottom w:val="single" w:color="auto" w:sz="8" w:space="0"/>
              <w:right w:val="single" w:color="auto" w:sz="8" w:space="0"/>
            </w:tcBorders>
            <w:vAlign w:val="center"/>
          </w:tcPr>
          <w:p w14:paraId="31E4FDE0">
            <w:pPr>
              <w:widowControl/>
              <w:tabs>
                <w:tab w:val="center" w:pos="4201"/>
                <w:tab w:val="right" w:leader="dot" w:pos="9298"/>
              </w:tabs>
              <w:autoSpaceDE w:val="0"/>
              <w:autoSpaceDN w:val="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3、</w:t>
            </w: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5、</w:t>
            </w:r>
            <w:r>
              <w:rPr>
                <w:rFonts w:hint="eastAsia"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10</w:t>
            </w:r>
          </w:p>
        </w:tc>
      </w:tr>
    </w:tbl>
    <w:p w14:paraId="2762EF62">
      <w:pPr>
        <w:pStyle w:val="70"/>
        <w:numPr>
          <w:ilvl w:val="2"/>
          <w:numId w:val="5"/>
        </w:numPr>
        <w:rPr>
          <w:rFonts w:ascii="Times New Roman" w:hAnsi="Times New Roman" w:cs="Times New Roman"/>
        </w:rPr>
      </w:pPr>
      <w:bookmarkStart w:id="85" w:name="_Toc193982633"/>
      <w:bookmarkStart w:id="86" w:name="_Toc257"/>
      <w:r>
        <w:rPr>
          <w:rFonts w:ascii="Times New Roman" w:hAnsi="Times New Roman" w:cs="Times New Roman"/>
        </w:rPr>
        <w:t>频率响应</w:t>
      </w:r>
      <w:bookmarkEnd w:id="85"/>
      <w:bookmarkEnd w:id="86"/>
    </w:p>
    <w:p w14:paraId="65E1B61E">
      <w:pPr>
        <w:pStyle w:val="23"/>
        <w:rPr>
          <w:rFonts w:ascii="Times New Roman"/>
        </w:rPr>
      </w:pPr>
      <w:r>
        <w:rPr>
          <w:rFonts w:hint="eastAsia" w:ascii="Times New Roman"/>
        </w:rPr>
        <w:t>将电压传感器安装在标准平板电极内，确保其稳定并且处于测量环境中，避免外部干扰，使用信号发生器产生已知频率的电场信号。信号的频率应该从DC开始，逐渐增加至目标范围的上限（100 kHz以上），使用示波器观察电源信号和传感器输出信号波形，记录每个频率下传感器的输出信号强度或响应值。绘制传感器输出的频率响应曲线，根据响应曲线，找出传感器能够有效响应的频率范围，通常以频率响应下降3dB为边界，作为传感器的频率响应。</w:t>
      </w:r>
    </w:p>
    <w:p w14:paraId="384CC7E5">
      <w:pPr>
        <w:pStyle w:val="70"/>
        <w:numPr>
          <w:ilvl w:val="2"/>
          <w:numId w:val="5"/>
        </w:numPr>
        <w:rPr>
          <w:rFonts w:hint="eastAsia" w:ascii="Times New Roman"/>
        </w:rPr>
      </w:pPr>
      <w:bookmarkStart w:id="87" w:name="_Toc193982634"/>
      <w:r>
        <w:rPr>
          <w:rFonts w:hint="eastAsia" w:ascii="Times New Roman" w:hAnsi="Times New Roman" w:cs="Times New Roman"/>
        </w:rPr>
        <w:t>线性度</w:t>
      </w:r>
      <w:bookmarkEnd w:id="87"/>
      <w:r>
        <w:rPr>
          <w:rFonts w:hint="eastAsia" w:ascii="Times New Roman" w:hAnsi="Times New Roman" w:cs="Times New Roman"/>
        </w:rPr>
        <w:t xml:space="preserve"> </w:t>
      </w:r>
    </w:p>
    <w:p w14:paraId="5EB54742">
      <w:pPr>
        <w:widowControl/>
        <w:tabs>
          <w:tab w:val="center" w:pos="4201"/>
          <w:tab w:val="right" w:leader="dot" w:pos="9298"/>
        </w:tabs>
        <w:autoSpaceDE w:val="0"/>
        <w:autoSpaceDN w:val="0"/>
        <w:ind w:firstLine="420" w:firstLineChars="200"/>
        <w:rPr>
          <w:rFonts w:hint="eastAsia" w:ascii="宋体" w:hAnsi="宋体" w:eastAsia="宋体" w:cs="Times New Roman"/>
          <w:kern w:val="0"/>
          <w:szCs w:val="21"/>
        </w:rPr>
      </w:pPr>
      <w:r>
        <w:rPr>
          <w:rFonts w:hint="eastAsia" w:ascii="Times New Roman" w:hAnsi="Times New Roman" w:eastAsia="宋体" w:cs="Times New Roman"/>
          <w:kern w:val="0"/>
          <w:szCs w:val="21"/>
        </w:rPr>
        <w:t>在测量量程内均布取 m</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rPr>
        <w:t>个（除另有规定外，通常取</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rPr>
        <w:t>m=5～11）校准点，按规定的校准点平稳施加电场，待稳定后，读取传感器的输出值。除另有规定外，按</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rPr>
        <w:t>GB/T 18459-2001中A2</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rPr>
        <w:t>提供的独立线性度方法</w:t>
      </w:r>
      <w:r>
        <w:rPr>
          <w:rFonts w:hint="eastAsia" w:ascii="Times New Roman" w:hAnsi="Times New Roman" w:eastAsia="宋体" w:cs="Times New Roman"/>
          <w:kern w:val="0"/>
          <w:szCs w:val="21"/>
        </w:rPr>
        <w:t>，</w:t>
      </w:r>
      <w:r>
        <w:rPr>
          <w:rFonts w:hint="eastAsia" w:ascii="Times New Roman" w:hAnsi="Times New Roman" w:eastAsia="宋体" w:cs="Times New Roman"/>
          <w:kern w:val="0"/>
          <w:szCs w:val="21"/>
        </w:rPr>
        <w:t>将施加电</w:t>
      </w:r>
      <w:r>
        <w:rPr>
          <w:rFonts w:hint="eastAsia" w:ascii="Times New Roman" w:hAnsi="Times New Roman" w:eastAsia="宋体" w:cs="Times New Roman"/>
          <w:kern w:val="0"/>
          <w:szCs w:val="21"/>
        </w:rPr>
        <w:t>压</w:t>
      </w:r>
      <w:r>
        <w:rPr>
          <w:rFonts w:hint="eastAsia" w:ascii="Times New Roman" w:hAnsi="Times New Roman" w:eastAsia="宋体" w:cs="Times New Roman"/>
          <w:kern w:val="0"/>
          <w:szCs w:val="21"/>
        </w:rPr>
        <w:t>值和读取传感器的输出值的拟合曲线作为传感器的参比工作直线，按</w:t>
      </w: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rPr>
        <w:t>GB/T 18459-2001中3.8.7规定的方法按式(</w:t>
      </w:r>
      <w:r>
        <w:rPr>
          <w:rFonts w:hint="eastAsia" w:ascii="Times New Roman" w:hAnsi="Times New Roman" w:eastAsia="宋体" w:cs="Times New Roman"/>
          <w:kern w:val="0"/>
          <w:szCs w:val="21"/>
        </w:rPr>
        <w:t>2</w:t>
      </w:r>
      <w:r>
        <w:rPr>
          <w:rFonts w:hint="eastAsia" w:ascii="Times New Roman" w:hAnsi="Times New Roman" w:eastAsia="宋体" w:cs="Times New Roman"/>
          <w:kern w:val="0"/>
          <w:szCs w:val="21"/>
        </w:rPr>
        <w:t>)计算传感器的线性度</w:t>
      </w:r>
      <w:r>
        <w:rPr>
          <w:rFonts w:hint="eastAsia" w:ascii="宋体" w:hAnsi="宋体" w:eastAsia="宋体" w:cs="Times New Roman"/>
          <w:kern w:val="0"/>
          <w:szCs w:val="21"/>
        </w:rPr>
        <w:t>：</w:t>
      </w:r>
    </w:p>
    <w:p w14:paraId="785ACF79">
      <w:pPr>
        <w:widowControl/>
        <w:tabs>
          <w:tab w:val="center" w:pos="4201"/>
          <w:tab w:val="right" w:leader="dot" w:pos="9298"/>
        </w:tabs>
        <w:autoSpaceDE w:val="0"/>
        <w:autoSpaceDN w:val="0"/>
        <w:ind w:firstLine="420" w:firstLineChars="200"/>
        <w:jc w:val="right"/>
        <w:rPr>
          <w:rFonts w:hint="eastAsia" w:ascii="宋体" w:hAnsi="宋体" w:eastAsia="宋体" w:cs="Times New Roman"/>
          <w:kern w:val="0"/>
          <w:szCs w:val="21"/>
        </w:rPr>
      </w:pPr>
      <w:r>
        <w:rPr>
          <w:rFonts w:hint="eastAsia"/>
          <w:position w:val="-30"/>
        </w:rPr>
        <w:object>
          <v:shape id="_x0000_i1026" o:spt="75" type="#_x0000_t75" style="height:31.6pt;width:84.2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tab/>
      </w:r>
      <w:r>
        <w:rPr>
          <w:rFonts w:hint="eastAsia"/>
        </w:rPr>
        <w:t xml:space="preserve">                       </w:t>
      </w:r>
      <w:r>
        <w:rPr>
          <w:rFonts w:hint="eastAsia" w:ascii="Times New Roman" w:hAnsi="Times New Roman" w:eastAsia="宋体" w:cs="Times New Roman"/>
        </w:rPr>
        <w:t>(2)</w:t>
      </w:r>
    </w:p>
    <w:p w14:paraId="143B889F">
      <w:pPr>
        <w:ind w:left="420" w:leftChars="200"/>
        <w:rPr>
          <w:rFonts w:hint="eastAsia" w:ascii="宋体" w:hAnsi="宋体" w:eastAsia="宋体"/>
          <w:kern w:val="0"/>
          <w:szCs w:val="20"/>
        </w:rPr>
      </w:pPr>
      <w:r>
        <w:rPr>
          <w:rFonts w:hint="eastAsia" w:ascii="宋体" w:hAnsi="宋体" w:eastAsia="宋体"/>
          <w:kern w:val="0"/>
          <w:szCs w:val="20"/>
        </w:rPr>
        <w:t>式中：</w:t>
      </w:r>
    </w:p>
    <w:p w14:paraId="5D388860">
      <w:pPr>
        <w:ind w:left="420" w:leftChars="200"/>
        <w:rPr>
          <w:rFonts w:ascii="Times New Roman" w:hAnsi="Times New Roman" w:eastAsia="宋体" w:cs="Times New Roman"/>
          <w:kern w:val="0"/>
          <w:szCs w:val="20"/>
        </w:rPr>
      </w:pPr>
      <w:r>
        <w:rPr>
          <w:rFonts w:hint="eastAsia" w:ascii="Times New Roman" w:hAnsi="Times New Roman" w:eastAsia="宋体" w:cs="Times New Roman"/>
          <w:kern w:val="0"/>
          <w:szCs w:val="20"/>
        </w:rPr>
        <w:t>Δ</w:t>
      </w:r>
      <w:r>
        <w:rPr>
          <w:rFonts w:ascii="Times New Roman" w:hAnsi="Times New Roman" w:eastAsia="宋体" w:cs="Times New Roman"/>
          <w:i/>
          <w:iCs/>
          <w:kern w:val="0"/>
          <w:szCs w:val="20"/>
        </w:rPr>
        <w:t>Y</w:t>
      </w:r>
      <w:r>
        <w:rPr>
          <w:rFonts w:ascii="Times New Roman" w:hAnsi="Times New Roman" w:eastAsia="宋体" w:cs="Times New Roman"/>
          <w:i/>
          <w:iCs/>
          <w:kern w:val="0"/>
          <w:szCs w:val="20"/>
          <w:vertAlign w:val="subscript"/>
        </w:rPr>
        <w:t>L</w:t>
      </w:r>
      <w:r>
        <w:rPr>
          <w:rFonts w:ascii="Times New Roman" w:hAnsi="Times New Roman" w:eastAsia="宋体" w:cs="Times New Roman"/>
          <w:kern w:val="0"/>
          <w:szCs w:val="20"/>
          <w:vertAlign w:val="subscript"/>
        </w:rPr>
        <w:t>，max</w:t>
      </w:r>
      <w:r>
        <w:rPr>
          <w:rFonts w:hint="eastAsia" w:ascii="Times New Roman" w:hAnsi="Times New Roman" w:cs="Times New Roman"/>
          <w:kern w:val="0"/>
          <w:szCs w:val="20"/>
        </w:rPr>
        <w:t xml:space="preserve"> </w:t>
      </w:r>
      <w:bookmarkStart w:id="88" w:name="_Hlk193894401"/>
      <w:r>
        <w:rPr>
          <w:rFonts w:ascii="Times New Roman" w:hAnsi="Times New Roman" w:cs="Times New Roman"/>
          <w:kern w:val="0"/>
          <w:szCs w:val="20"/>
        </w:rPr>
        <w:t>——</w:t>
      </w:r>
      <w:bookmarkEnd w:id="88"/>
      <w:r>
        <w:rPr>
          <w:rFonts w:hint="eastAsia" w:ascii="Times New Roman" w:hAnsi="Times New Roman" w:cs="Times New Roman"/>
          <w:kern w:val="0"/>
          <w:szCs w:val="20"/>
        </w:rPr>
        <w:t xml:space="preserve"> </w:t>
      </w:r>
      <w:r>
        <w:rPr>
          <w:rFonts w:ascii="Times New Roman" w:hAnsi="Times New Roman" w:eastAsia="宋体" w:cs="Times New Roman"/>
          <w:kern w:val="0"/>
          <w:szCs w:val="20"/>
        </w:rPr>
        <w:t>传感器的实际特性曲线对参比直线的最大偏差；</w:t>
      </w:r>
    </w:p>
    <w:p w14:paraId="385B225D">
      <w:pPr>
        <w:ind w:left="420" w:leftChars="200"/>
        <w:rPr>
          <w:rFonts w:ascii="Times New Roman" w:hAnsi="Times New Roman" w:eastAsia="宋体" w:cs="Times New Roman"/>
          <w:kern w:val="0"/>
          <w:szCs w:val="20"/>
        </w:rPr>
      </w:pPr>
      <w:r>
        <w:rPr>
          <w:rFonts w:ascii="Times New Roman" w:hAnsi="Times New Roman" w:eastAsia="宋体" w:cs="Times New Roman"/>
          <w:i/>
          <w:iCs/>
          <w:kern w:val="0"/>
          <w:szCs w:val="20"/>
        </w:rPr>
        <w:t>Y</w:t>
      </w:r>
      <w:r>
        <w:rPr>
          <w:rFonts w:ascii="Times New Roman" w:hAnsi="Times New Roman" w:eastAsia="宋体" w:cs="Times New Roman"/>
          <w:i/>
          <w:iCs/>
          <w:kern w:val="0"/>
          <w:szCs w:val="20"/>
          <w:vertAlign w:val="subscript"/>
        </w:rPr>
        <w:t>FS</w:t>
      </w:r>
      <w:bookmarkStart w:id="89" w:name="OLE_LINK3"/>
      <w:r>
        <w:rPr>
          <w:rFonts w:ascii="Times New Roman" w:hAnsi="Times New Roman" w:cs="Times New Roman"/>
          <w:kern w:val="0"/>
          <w:szCs w:val="20"/>
        </w:rPr>
        <w:t xml:space="preserve"> ——</w:t>
      </w:r>
      <w:r>
        <w:rPr>
          <w:rFonts w:hint="eastAsia" w:ascii="Times New Roman" w:hAnsi="Times New Roman" w:cs="Times New Roman"/>
          <w:kern w:val="0"/>
          <w:szCs w:val="20"/>
        </w:rPr>
        <w:t xml:space="preserve"> </w:t>
      </w:r>
      <w:bookmarkEnd w:id="89"/>
      <w:r>
        <w:rPr>
          <w:rFonts w:ascii="Times New Roman" w:hAnsi="Times New Roman" w:eastAsia="宋体" w:cs="Times New Roman"/>
          <w:kern w:val="0"/>
          <w:szCs w:val="20"/>
        </w:rPr>
        <w:t>传感器的满量程输出；</w:t>
      </w:r>
    </w:p>
    <w:p w14:paraId="3A16AC87">
      <w:pPr>
        <w:ind w:left="420" w:leftChars="200"/>
        <w:rPr>
          <w:rFonts w:ascii="Times New Roman" w:hAnsi="Times New Roman" w:eastAsia="宋体" w:cs="Times New Roman"/>
          <w:kern w:val="0"/>
          <w:szCs w:val="20"/>
        </w:rPr>
      </w:pPr>
      <w:r>
        <w:rPr>
          <w:rFonts w:hint="eastAsia" w:ascii="Times New Roman" w:hAnsi="Times New Roman" w:eastAsia="宋体" w:cs="Times New Roman"/>
          <w:i/>
          <w:iCs/>
          <w:kern w:val="0"/>
          <w:szCs w:val="20"/>
        </w:rPr>
        <w:t>γ</w:t>
      </w:r>
      <w:r>
        <w:rPr>
          <w:rFonts w:hint="eastAsia" w:ascii="Times New Roman" w:hAnsi="Times New Roman" w:eastAsia="宋体" w:cs="Times New Roman"/>
          <w:kern w:val="0"/>
          <w:szCs w:val="20"/>
        </w:rPr>
        <w:t xml:space="preserve"> </w:t>
      </w:r>
      <w:r>
        <w:rPr>
          <w:rFonts w:ascii="Times New Roman" w:hAnsi="Times New Roman" w:cs="Times New Roman"/>
          <w:kern w:val="0"/>
          <w:szCs w:val="20"/>
        </w:rPr>
        <w:t>——</w:t>
      </w:r>
      <w:r>
        <w:rPr>
          <w:rFonts w:hint="eastAsia" w:ascii="Times New Roman" w:hAnsi="Times New Roman" w:cs="Times New Roman"/>
          <w:kern w:val="0"/>
          <w:szCs w:val="20"/>
        </w:rPr>
        <w:t xml:space="preserve"> </w:t>
      </w:r>
      <w:r>
        <w:rPr>
          <w:rFonts w:hint="eastAsia" w:ascii="Times New Roman" w:hAnsi="Times New Roman" w:eastAsia="宋体" w:cs="Times New Roman"/>
          <w:kern w:val="0"/>
          <w:szCs w:val="20"/>
        </w:rPr>
        <w:t>传感器的线性度。</w:t>
      </w:r>
    </w:p>
    <w:p w14:paraId="1C1DE1BA">
      <w:pPr>
        <w:pStyle w:val="70"/>
        <w:numPr>
          <w:ilvl w:val="2"/>
          <w:numId w:val="5"/>
        </w:numPr>
        <w:rPr>
          <w:rFonts w:ascii="Times New Roman" w:hAnsi="Times New Roman" w:cs="Times New Roman"/>
        </w:rPr>
      </w:pPr>
      <w:bookmarkStart w:id="90" w:name="_Toc193982637"/>
      <w:r>
        <w:rPr>
          <w:rFonts w:hint="eastAsia" w:ascii="Times New Roman" w:hAnsi="Times New Roman" w:cs="Times New Roman"/>
        </w:rPr>
        <w:t>分辨率</w:t>
      </w:r>
      <w:bookmarkEnd w:id="90"/>
      <w:r>
        <w:rPr>
          <w:rFonts w:hint="eastAsia" w:ascii="Times New Roman" w:hAnsi="Times New Roman" w:cs="Times New Roman"/>
        </w:rPr>
        <w:t xml:space="preserve"> </w:t>
      </w:r>
    </w:p>
    <w:p w14:paraId="624705BD">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根据规定的测量范围，调整电压输入量，施加电压 U</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+ΔUstep(U</w:t>
      </w:r>
      <w:r>
        <w:rPr>
          <w:rFonts w:ascii="Times New Roman" w:hAnsi="Times New Roman" w:eastAsia="宋体" w:cs="Times New Roman"/>
          <w:kern w:val="0"/>
          <w:szCs w:val="20"/>
          <w:vertAlign w:val="subscript"/>
        </w:rPr>
        <w:t xml:space="preserve">0 </w:t>
      </w:r>
      <w:r>
        <w:rPr>
          <w:rFonts w:ascii="Times New Roman" w:hAnsi="Times New Roman" w:eastAsia="宋体" w:cs="Times New Roman"/>
          <w:kern w:val="0"/>
          <w:szCs w:val="20"/>
        </w:rPr>
        <w:t>即为量程下限，ΔU</w:t>
      </w:r>
      <w:r>
        <w:rPr>
          <w:rFonts w:ascii="Times New Roman" w:hAnsi="Times New Roman" w:eastAsia="宋体" w:cs="Times New Roman"/>
          <w:kern w:val="0"/>
          <w:szCs w:val="20"/>
          <w:vertAlign w:val="subscript"/>
        </w:rPr>
        <w:t xml:space="preserve">step </w:t>
      </w:r>
      <w:r>
        <w:rPr>
          <w:rFonts w:ascii="Times New Roman" w:hAnsi="Times New Roman" w:eastAsia="宋体" w:cs="Times New Roman"/>
          <w:kern w:val="0"/>
          <w:szCs w:val="20"/>
        </w:rPr>
        <w:t>为规定的分辨力数值)作为基点，读取传感器的输出值 y</w:t>
      </w:r>
      <w:r>
        <w:rPr>
          <w:rFonts w:ascii="Times New Roman" w:hAnsi="Times New Roman" w:eastAsia="宋体" w:cs="Times New Roman"/>
          <w:kern w:val="0"/>
          <w:szCs w:val="20"/>
          <w:vertAlign w:val="subscript"/>
        </w:rPr>
        <w:t>c0</w:t>
      </w:r>
      <w:r>
        <w:rPr>
          <w:rFonts w:ascii="Times New Roman" w:hAnsi="Times New Roman" w:eastAsia="宋体" w:cs="Times New Roman"/>
          <w:kern w:val="0"/>
          <w:szCs w:val="20"/>
        </w:rPr>
        <w:t>；将电压增大到 U</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+2×ΔU</w:t>
      </w:r>
      <w:r>
        <w:rPr>
          <w:rFonts w:ascii="Times New Roman" w:hAnsi="Times New Roman" w:eastAsia="宋体" w:cs="Times New Roman"/>
          <w:kern w:val="0"/>
          <w:szCs w:val="20"/>
          <w:vertAlign w:val="subscript"/>
        </w:rPr>
        <w:t>step</w:t>
      </w:r>
      <w:r>
        <w:rPr>
          <w:rFonts w:ascii="Times New Roman" w:hAnsi="Times New Roman" w:eastAsia="宋体" w:cs="Times New Roman"/>
          <w:kern w:val="0"/>
          <w:szCs w:val="20"/>
        </w:rPr>
        <w:t>，读取传感器的输出值y</w:t>
      </w:r>
      <w:r>
        <w:rPr>
          <w:rFonts w:ascii="Times New Roman" w:hAnsi="Times New Roman" w:eastAsia="宋体" w:cs="Times New Roman"/>
          <w:kern w:val="0"/>
          <w:szCs w:val="20"/>
          <w:vertAlign w:val="subscript"/>
        </w:rPr>
        <w:t>c2</w:t>
      </w:r>
      <w:r>
        <w:rPr>
          <w:rFonts w:ascii="Times New Roman" w:hAnsi="Times New Roman" w:eastAsia="宋体" w:cs="Times New Roman"/>
          <w:kern w:val="0"/>
          <w:szCs w:val="20"/>
        </w:rPr>
        <w:t>;重新施加电压 U</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+ΔUstep，将电压减小到量程下限U</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，读取传感器的输出值y</w:t>
      </w:r>
      <w:r>
        <w:rPr>
          <w:rFonts w:ascii="Times New Roman" w:hAnsi="Times New Roman" w:eastAsia="宋体" w:cs="Times New Roman"/>
          <w:kern w:val="0"/>
          <w:szCs w:val="20"/>
          <w:vertAlign w:val="subscript"/>
        </w:rPr>
        <w:t>c1</w:t>
      </w:r>
      <w:r>
        <w:rPr>
          <w:rFonts w:ascii="Times New Roman" w:hAnsi="Times New Roman" w:eastAsia="宋体" w:cs="Times New Roman"/>
          <w:kern w:val="0"/>
          <w:szCs w:val="20"/>
        </w:rPr>
        <w:t>。应满足：y</w:t>
      </w:r>
      <w:r>
        <w:rPr>
          <w:rFonts w:ascii="Times New Roman" w:hAnsi="Times New Roman" w:eastAsia="宋体" w:cs="Times New Roman"/>
          <w:kern w:val="0"/>
          <w:szCs w:val="20"/>
          <w:vertAlign w:val="subscript"/>
        </w:rPr>
        <w:t>c1</w:t>
      </w:r>
      <w:r>
        <w:rPr>
          <w:rFonts w:ascii="Times New Roman" w:hAnsi="Times New Roman" w:eastAsia="宋体" w:cs="Times New Roman"/>
          <w:kern w:val="0"/>
          <w:szCs w:val="20"/>
        </w:rPr>
        <w:t>&lt;y</w:t>
      </w:r>
      <w:r>
        <w:rPr>
          <w:rFonts w:ascii="Times New Roman" w:hAnsi="Times New Roman" w:eastAsia="宋体" w:cs="Times New Roman"/>
          <w:kern w:val="0"/>
          <w:szCs w:val="20"/>
          <w:vertAlign w:val="subscript"/>
        </w:rPr>
        <w:t>c0</w:t>
      </w:r>
      <w:r>
        <w:rPr>
          <w:rFonts w:ascii="Times New Roman" w:hAnsi="Times New Roman" w:eastAsia="宋体" w:cs="Times New Roman"/>
          <w:kern w:val="0"/>
          <w:szCs w:val="20"/>
        </w:rPr>
        <w:t>&lt;y</w:t>
      </w:r>
      <w:r>
        <w:rPr>
          <w:rFonts w:ascii="Times New Roman" w:hAnsi="Times New Roman" w:eastAsia="宋体" w:cs="Times New Roman"/>
          <w:kern w:val="0"/>
          <w:szCs w:val="20"/>
          <w:vertAlign w:val="subscript"/>
        </w:rPr>
        <w:t>c2</w:t>
      </w:r>
      <w:r>
        <w:rPr>
          <w:rFonts w:hint="eastAsia" w:ascii="Times New Roman" w:hAnsi="Times New Roman" w:eastAsia="宋体" w:cs="Times New Roman"/>
          <w:kern w:val="0"/>
          <w:szCs w:val="20"/>
        </w:rPr>
        <w:t>，</w:t>
      </w:r>
      <w:r>
        <w:rPr>
          <w:rFonts w:ascii="Times New Roman" w:hAnsi="Times New Roman" w:eastAsia="宋体" w:cs="Times New Roman"/>
          <w:kern w:val="0"/>
          <w:szCs w:val="20"/>
        </w:rPr>
        <w:t>则分辨力为ΔU</w:t>
      </w:r>
      <w:r>
        <w:rPr>
          <w:rFonts w:ascii="Times New Roman" w:hAnsi="Times New Roman" w:eastAsia="宋体" w:cs="Times New Roman"/>
          <w:kern w:val="0"/>
          <w:szCs w:val="20"/>
          <w:vertAlign w:val="subscript"/>
        </w:rPr>
        <w:t>step</w:t>
      </w:r>
      <w:r>
        <w:rPr>
          <w:rFonts w:ascii="Times New Roman" w:hAnsi="Times New Roman" w:eastAsia="宋体" w:cs="Times New Roman"/>
          <w:kern w:val="0"/>
          <w:szCs w:val="20"/>
        </w:rPr>
        <w:t>。</w:t>
      </w:r>
    </w:p>
    <w:p w14:paraId="682A0EA2">
      <w:pPr>
        <w:pStyle w:val="70"/>
        <w:numPr>
          <w:ilvl w:val="2"/>
          <w:numId w:val="5"/>
        </w:numPr>
        <w:rPr>
          <w:rFonts w:ascii="Times New Roman" w:hAnsi="Times New Roman" w:cs="Times New Roman"/>
        </w:rPr>
      </w:pPr>
      <w:bookmarkStart w:id="91" w:name="_Toc193982640"/>
      <w:r>
        <w:rPr>
          <w:rFonts w:hint="eastAsia" w:ascii="Times New Roman" w:hAnsi="Times New Roman" w:cs="Times New Roman"/>
        </w:rPr>
        <w:t>零点漂移（零偏稳定性）</w:t>
      </w:r>
      <w:bookmarkEnd w:id="91"/>
    </w:p>
    <w:p w14:paraId="42AB6407">
      <w:pPr>
        <w:pStyle w:val="23"/>
        <w:rPr>
          <w:rFonts w:ascii="Times New Roman"/>
        </w:rPr>
      </w:pPr>
      <w:r>
        <w:rPr>
          <w:rFonts w:hint="eastAsia" w:ascii="Times New Roman"/>
        </w:rPr>
        <w:t>首先在室温下对电压传感器施加零电压，每间隔30s记录1个输出数据，共3个数据进行算术平均作为传感器的零点输出。将电压传感器放置于温度试验箱中并通电工作，分别在室温、上限工作温度、下限工作温度、保温30分钟，每隔10 min记录一次输出数据，共记录1 h。传感器的零点漂移（零偏稳定性）应按下式计算：</w:t>
      </w:r>
    </w:p>
    <w:p w14:paraId="0C6A1FC4">
      <w:pPr>
        <w:pStyle w:val="23"/>
        <w:jc w:val="right"/>
        <w:rPr>
          <w:rFonts w:ascii="Times New Roman"/>
        </w:rPr>
      </w:pPr>
      <w:r>
        <w:rPr>
          <w:rFonts w:hint="eastAsia"/>
          <w:position w:val="-34"/>
        </w:rPr>
        <w:object>
          <v:shape id="_x0000_i1027" o:spt="75" type="#_x0000_t75" style="height:33.3pt;width:118.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tab/>
      </w:r>
      <w:r>
        <w:rPr>
          <w:rFonts w:hint="eastAsia"/>
        </w:rPr>
        <w:t xml:space="preserve">                     (3)</w:t>
      </w:r>
    </w:p>
    <w:p w14:paraId="6F67C81E">
      <w:pPr>
        <w:pStyle w:val="23"/>
        <w:jc w:val="left"/>
        <w:rPr>
          <w:rFonts w:ascii="Times New Roman"/>
        </w:rPr>
      </w:pPr>
      <w:r>
        <w:rPr>
          <w:rFonts w:hint="eastAsia" w:ascii="Times New Roman"/>
        </w:rPr>
        <w:t>式中：</w:t>
      </w:r>
    </w:p>
    <w:p w14:paraId="7B75109E">
      <w:pPr>
        <w:pStyle w:val="23"/>
        <w:jc w:val="left"/>
        <w:rPr>
          <w:rFonts w:ascii="Times New Roman"/>
        </w:rPr>
      </w:pPr>
      <w:r>
        <w:rPr>
          <w:rFonts w:ascii="Times New Roman"/>
          <w:i/>
          <w:iCs/>
        </w:rPr>
        <w:t>D</w:t>
      </w:r>
      <w:bookmarkStart w:id="92" w:name="OLE_LINK2"/>
      <w:r>
        <w:rPr>
          <w:rFonts w:hint="eastAsia" w:ascii="Times New Roman"/>
        </w:rPr>
        <w:t xml:space="preserve"> </w:t>
      </w:r>
      <w:r>
        <w:rPr>
          <w:rFonts w:ascii="Times New Roman"/>
        </w:rPr>
        <w:t>——</w:t>
      </w:r>
      <w:bookmarkEnd w:id="92"/>
      <w:r>
        <w:rPr>
          <w:rFonts w:hint="eastAsia" w:ascii="Times New Roman"/>
        </w:rPr>
        <w:t xml:space="preserve"> 零点漂移；</w:t>
      </w:r>
    </w:p>
    <w:p w14:paraId="550B88FD">
      <w:pPr>
        <w:pStyle w:val="23"/>
        <w:jc w:val="left"/>
        <w:rPr>
          <w:rFonts w:ascii="Times New Roman"/>
        </w:rPr>
      </w:pPr>
      <w:r>
        <w:rPr>
          <w:rFonts w:hint="eastAsia" w:ascii="Times New Roman"/>
          <w:i/>
          <w:iCs/>
        </w:rPr>
        <w:t>Y</w:t>
      </w:r>
      <w:r>
        <w:rPr>
          <w:rFonts w:hint="eastAsia" w:ascii="Times New Roman"/>
          <w:i/>
          <w:iCs/>
          <w:vertAlign w:val="subscript"/>
        </w:rPr>
        <w:t>max</w:t>
      </w:r>
      <w:r>
        <w:rPr>
          <w:rFonts w:hint="eastAsia" w:ascii="Times New Roman"/>
        </w:rPr>
        <w:t>(</w:t>
      </w:r>
      <w:r>
        <w:rPr>
          <w:rFonts w:ascii="Times New Roman"/>
          <w:i/>
          <w:iCs/>
        </w:rPr>
        <w:t>T</w:t>
      </w:r>
      <w:r>
        <w:rPr>
          <w:rFonts w:hint="eastAsia" w:ascii="Times New Roman"/>
        </w:rPr>
        <w:t>)</w:t>
      </w:r>
      <w:r>
        <w:rPr>
          <w:rFonts w:ascii="Times New Roman"/>
        </w:rPr>
        <w:t xml:space="preserve"> </w:t>
      </w:r>
      <w:r>
        <w:rPr>
          <w:rFonts w:hint="default" w:ascii="Times New Roman" w:hAnsi="Times New Roman" w:cs="Times New Roman"/>
        </w:rPr>
        <w:t xml:space="preserve">—— </w:t>
      </w:r>
      <w:r>
        <w:rPr>
          <w:rFonts w:hint="eastAsia" w:ascii="Times New Roman"/>
        </w:rPr>
        <w:t>最大漂移出处的零点输出；</w:t>
      </w:r>
    </w:p>
    <w:p w14:paraId="36933B09">
      <w:pPr>
        <w:pStyle w:val="23"/>
        <w:jc w:val="left"/>
        <w:rPr>
          <w:rFonts w:ascii="Times New Roman"/>
        </w:rPr>
      </w:pPr>
      <w:r>
        <w:rPr>
          <w:rFonts w:ascii="Times New Roman"/>
          <w:i/>
          <w:iCs/>
        </w:rPr>
        <w:t>Y</w:t>
      </w:r>
      <w:r>
        <w:rPr>
          <w:rFonts w:hint="eastAsia" w:ascii="Times New Roman"/>
        </w:rPr>
        <w:t>(</w:t>
      </w:r>
      <w:r>
        <w:rPr>
          <w:rFonts w:ascii="Times New Roman"/>
          <w:i/>
          <w:iCs/>
        </w:rPr>
        <w:t>T</w:t>
      </w:r>
      <w:r>
        <w:rPr>
          <w:rFonts w:hint="eastAsia" w:ascii="Times New Roman"/>
          <w:vertAlign w:val="subscript"/>
        </w:rPr>
        <w:t>0</w:t>
      </w:r>
      <w:r>
        <w:rPr>
          <w:rFonts w:hint="eastAsia" w:ascii="Times New Roman"/>
        </w:rPr>
        <w:t>)</w:t>
      </w:r>
      <w:r>
        <w:rPr>
          <w:rFonts w:ascii="Times New Roman"/>
        </w:rPr>
        <w:t xml:space="preserve"> —— </w:t>
      </w:r>
      <w:r>
        <w:rPr>
          <w:rFonts w:hint="eastAsia" w:ascii="Times New Roman"/>
        </w:rPr>
        <w:t>初始时室温下的零点输出；</w:t>
      </w:r>
    </w:p>
    <w:p w14:paraId="494C9C0A">
      <w:pPr>
        <w:pStyle w:val="23"/>
        <w:jc w:val="left"/>
        <w:rPr>
          <w:rFonts w:ascii="Times New Roman"/>
        </w:rPr>
      </w:pPr>
      <w:r>
        <w:rPr>
          <w:rFonts w:ascii="Times New Roman"/>
          <w:i/>
          <w:iCs/>
        </w:rPr>
        <w:t>Y</w:t>
      </w:r>
      <w:r>
        <w:rPr>
          <w:rFonts w:ascii="Times New Roman"/>
          <w:i/>
          <w:iCs/>
          <w:vertAlign w:val="subscript"/>
        </w:rPr>
        <w:t>FS</w:t>
      </w:r>
      <w:r>
        <w:rPr>
          <w:rFonts w:hint="eastAsia" w:ascii="Times New Roman"/>
          <w:i/>
          <w:iCs/>
          <w:vertAlign w:val="subscript"/>
        </w:rPr>
        <w:t xml:space="preserve"> </w:t>
      </w:r>
      <w:r>
        <w:rPr>
          <w:rFonts w:hint="eastAsia" w:ascii="Times New Roman"/>
        </w:rPr>
        <w:t>(</w:t>
      </w:r>
      <w:r>
        <w:rPr>
          <w:rFonts w:ascii="Times New Roman"/>
          <w:i/>
          <w:iCs/>
        </w:rPr>
        <w:t>T</w:t>
      </w:r>
      <w:r>
        <w:rPr>
          <w:rFonts w:hint="eastAsia" w:ascii="Times New Roman"/>
          <w:vertAlign w:val="subscript"/>
        </w:rPr>
        <w:t>0</w:t>
      </w:r>
      <w:r>
        <w:rPr>
          <w:rFonts w:hint="eastAsia" w:ascii="Times New Roman"/>
        </w:rPr>
        <w:t xml:space="preserve">) </w:t>
      </w:r>
      <w:r>
        <w:rPr>
          <w:rFonts w:ascii="Times New Roman"/>
        </w:rPr>
        <w:t xml:space="preserve">—— </w:t>
      </w:r>
      <w:r>
        <w:rPr>
          <w:rFonts w:hint="eastAsia" w:ascii="Times New Roman"/>
        </w:rPr>
        <w:t>室温时满量程输出值。</w:t>
      </w:r>
    </w:p>
    <w:p w14:paraId="2478070E">
      <w:pPr>
        <w:pStyle w:val="70"/>
        <w:numPr>
          <w:ilvl w:val="2"/>
          <w:numId w:val="5"/>
        </w:numPr>
        <w:rPr>
          <w:rFonts w:ascii="Times New Roman" w:hAnsi="Times New Roman" w:cs="Times New Roman"/>
        </w:rPr>
      </w:pPr>
      <w:bookmarkStart w:id="93" w:name="_Toc193982643"/>
      <w:r>
        <w:rPr>
          <w:rFonts w:hint="eastAsia" w:ascii="Times New Roman" w:hAnsi="Times New Roman" w:cs="Times New Roman"/>
        </w:rPr>
        <w:t>热零点漂移</w:t>
      </w:r>
      <w:bookmarkEnd w:id="93"/>
    </w:p>
    <w:p w14:paraId="7D18AAF7">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将电压传感器放置于温度试验箱中并通电工作，分别在室温、</w:t>
      </w:r>
      <w:r>
        <w:rPr>
          <w:rFonts w:hint="eastAsia" w:ascii="Times New Roman" w:hAnsi="Times New Roman" w:eastAsia="宋体" w:cs="Times New Roman"/>
          <w:kern w:val="0"/>
          <w:szCs w:val="20"/>
        </w:rPr>
        <w:t>上限工作温度、下限工作温度、</w:t>
      </w:r>
      <w:r>
        <w:rPr>
          <w:rFonts w:ascii="Times New Roman" w:hAnsi="Times New Roman" w:eastAsia="宋体" w:cs="Times New Roman"/>
          <w:kern w:val="0"/>
          <w:szCs w:val="20"/>
        </w:rPr>
        <w:t>保温30分钟，记录上述温度时的零点输出值（在电</w:t>
      </w:r>
      <w:r>
        <w:rPr>
          <w:rFonts w:hint="eastAsia" w:ascii="Times New Roman" w:hAnsi="Times New Roman" w:eastAsia="宋体" w:cs="Times New Roman"/>
          <w:kern w:val="0"/>
          <w:szCs w:val="20"/>
        </w:rPr>
        <w:t>压</w:t>
      </w:r>
      <w:r>
        <w:rPr>
          <w:rFonts w:ascii="Times New Roman" w:hAnsi="Times New Roman" w:eastAsia="宋体" w:cs="Times New Roman"/>
          <w:kern w:val="0"/>
          <w:szCs w:val="20"/>
        </w:rPr>
        <w:t>为零时传感器的输出）。热零点漂移按下式计算，取两者最大值作为热零点漂移。</w:t>
      </w:r>
    </w:p>
    <w:p w14:paraId="3A1772AF">
      <w:pPr>
        <w:widowControl/>
        <w:tabs>
          <w:tab w:val="center" w:pos="4201"/>
          <w:tab w:val="right" w:leader="dot" w:pos="9298"/>
        </w:tabs>
        <w:autoSpaceDE w:val="0"/>
        <w:autoSpaceDN w:val="0"/>
        <w:ind w:firstLine="420" w:firstLineChars="200"/>
        <w:jc w:val="right"/>
        <w:rPr>
          <w:rFonts w:ascii="Times New Roman" w:hAnsi="Times New Roman" w:eastAsia="宋体" w:cs="Times New Roman"/>
          <w:kern w:val="0"/>
          <w:szCs w:val="20"/>
        </w:rPr>
      </w:pPr>
      <w:r>
        <w:rPr>
          <w:rFonts w:hint="eastAsia"/>
          <w:position w:val="-34"/>
        </w:rPr>
        <w:object>
          <v:shape id="_x0000_i1028" o:spt="75" type="#_x0000_t75" style="height:35.65pt;width:124.4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r>
        <w:tab/>
      </w:r>
      <w:r>
        <w:rPr>
          <w:rFonts w:hint="eastAsia"/>
        </w:rPr>
        <w:t xml:space="preserve">                          </w:t>
      </w:r>
      <w:r>
        <w:rPr>
          <w:rFonts w:hint="eastAsia" w:ascii="宋体" w:hAnsi="宋体" w:eastAsia="宋体"/>
        </w:rPr>
        <w:t>(4)</w:t>
      </w:r>
    </w:p>
    <w:p w14:paraId="2C347901">
      <w:pPr>
        <w:ind w:left="420" w:leftChars="200"/>
        <w:contextualSpacing/>
        <w:rPr>
          <w:rFonts w:ascii="Times New Roman" w:hAnsi="Times New Roman" w:eastAsia="宋体" w:cs="Times New Roman"/>
          <w:kern w:val="0"/>
          <w:szCs w:val="20"/>
        </w:rPr>
      </w:pPr>
      <w:r>
        <w:rPr>
          <w:rFonts w:ascii="Times New Roman" w:hAnsi="Times New Roman" w:eastAsia="宋体" w:cs="Times New Roman"/>
          <w:kern w:val="0"/>
          <w:szCs w:val="20"/>
        </w:rPr>
        <w:t>式中：</w:t>
      </w:r>
    </w:p>
    <w:p w14:paraId="7412E8FC">
      <w:pPr>
        <w:ind w:left="420" w:leftChars="200"/>
        <w:contextualSpacing/>
        <w:rPr>
          <w:rFonts w:ascii="Times New Roman" w:hAnsi="Times New Roman" w:eastAsia="宋体" w:cs="Times New Roman"/>
          <w:kern w:val="0"/>
          <w:szCs w:val="20"/>
        </w:rPr>
      </w:pPr>
      <w:r>
        <w:rPr>
          <w:rFonts w:hint="eastAsia" w:ascii="Times New Roman" w:hAnsi="Times New Roman" w:eastAsia="宋体" w:cs="Times New Roman"/>
          <w:i/>
          <w:iCs/>
          <w:kern w:val="0"/>
          <w:szCs w:val="20"/>
        </w:rPr>
        <w:t xml:space="preserve">α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热零点漂移；</w:t>
      </w:r>
    </w:p>
    <w:p w14:paraId="148112A5">
      <w:pPr>
        <w:ind w:left="420" w:leftChars="200"/>
        <w:contextualSpacing/>
        <w:rPr>
          <w:rFonts w:ascii="Times New Roman" w:hAnsi="Times New Roman" w:eastAsia="宋体" w:cs="Times New Roman"/>
          <w:kern w:val="0"/>
          <w:szCs w:val="20"/>
        </w:rPr>
      </w:pPr>
      <w:r>
        <w:rPr>
          <w:rFonts w:ascii="Times New Roman" w:hAnsi="Times New Roman" w:eastAsia="宋体" w:cs="Times New Roman"/>
          <w:i/>
          <w:iCs/>
          <w:kern w:val="0"/>
          <w:szCs w:val="20"/>
        </w:rPr>
        <w:t>T</w:t>
      </w:r>
      <w:r>
        <w:rPr>
          <w:rFonts w:ascii="Times New Roman" w:hAnsi="Times New Roman" w:eastAsia="宋体" w:cs="Times New Roman"/>
          <w:kern w:val="0"/>
          <w:szCs w:val="20"/>
          <w:vertAlign w:val="subscript"/>
        </w:rPr>
        <w:t>0</w:t>
      </w:r>
      <w:r>
        <w:rPr>
          <w:rFonts w:hint="eastAsia" w:ascii="Times New Roman" w:hAnsi="Times New Roman" w:eastAsia="宋体" w:cs="Times New Roman"/>
          <w:kern w:val="0"/>
          <w:szCs w:val="20"/>
          <w:vertAlign w:val="subscript"/>
        </w:rPr>
        <w:t xml:space="preserve">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室温，单位为摄氏度（℃）；</w:t>
      </w:r>
    </w:p>
    <w:p w14:paraId="36B50A9A">
      <w:pPr>
        <w:ind w:left="420" w:leftChars="200"/>
        <w:contextualSpacing/>
        <w:rPr>
          <w:rFonts w:ascii="Times New Roman" w:hAnsi="Times New Roman" w:eastAsia="宋体" w:cs="Times New Roman"/>
          <w:kern w:val="0"/>
          <w:szCs w:val="20"/>
        </w:rPr>
      </w:pPr>
      <w:r>
        <w:rPr>
          <w:rFonts w:ascii="Times New Roman" w:hAnsi="Times New Roman" w:eastAsia="宋体" w:cs="Times New Roman"/>
          <w:i/>
          <w:iCs/>
          <w:kern w:val="0"/>
          <w:szCs w:val="20"/>
        </w:rPr>
        <w:t>T</w:t>
      </w:r>
      <w:r>
        <w:rPr>
          <w:rFonts w:hint="eastAsia" w:ascii="Times New Roman" w:hAnsi="Times New Roman" w:eastAsia="宋体" w:cs="Times New Roman"/>
          <w:i/>
          <w:iCs/>
          <w:kern w:val="0"/>
          <w:szCs w:val="20"/>
        </w:rPr>
        <w:t xml:space="preserve">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上限或下限工作温度，单位为摄氏度（℃）；</w:t>
      </w:r>
    </w:p>
    <w:p w14:paraId="5A64746F">
      <w:pPr>
        <w:ind w:left="420" w:leftChars="200"/>
        <w:contextualSpacing/>
        <w:rPr>
          <w:rFonts w:ascii="Times New Roman" w:hAnsi="Times New Roman" w:eastAsia="宋体" w:cs="Times New Roman"/>
          <w:kern w:val="0"/>
          <w:szCs w:val="20"/>
        </w:rPr>
      </w:pPr>
      <w:r>
        <w:rPr>
          <w:rFonts w:ascii="Times New Roman" w:hAnsi="Times New Roman" w:eastAsia="宋体" w:cs="Times New Roman"/>
          <w:i/>
          <w:iCs/>
          <w:kern w:val="0"/>
          <w:szCs w:val="20"/>
        </w:rPr>
        <w:t>Y</w:t>
      </w:r>
      <w:r>
        <w:rPr>
          <w:rFonts w:ascii="Times New Roman" w:hAnsi="Times New Roman" w:eastAsia="宋体" w:cs="Times New Roman"/>
          <w:kern w:val="0"/>
          <w:szCs w:val="20"/>
        </w:rPr>
        <w:t>(</w:t>
      </w:r>
      <w:r>
        <w:rPr>
          <w:rFonts w:ascii="Times New Roman" w:hAnsi="Times New Roman" w:eastAsia="宋体" w:cs="Times New Roman"/>
          <w:i/>
          <w:iCs/>
          <w:kern w:val="0"/>
          <w:szCs w:val="20"/>
        </w:rPr>
        <w:t>T</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室温时的零点输出值；</w:t>
      </w:r>
    </w:p>
    <w:p w14:paraId="5AD3B2E5">
      <w:pPr>
        <w:ind w:left="420" w:leftChars="200"/>
        <w:contextualSpacing/>
        <w:rPr>
          <w:rFonts w:ascii="Times New Roman" w:hAnsi="Times New Roman" w:eastAsia="宋体" w:cs="Times New Roman"/>
          <w:kern w:val="0"/>
          <w:szCs w:val="20"/>
        </w:rPr>
      </w:pPr>
      <w:r>
        <w:rPr>
          <w:rFonts w:ascii="Times New Roman" w:hAnsi="Times New Roman" w:eastAsia="宋体" w:cs="Times New Roman"/>
          <w:i/>
          <w:iCs/>
          <w:kern w:val="0"/>
          <w:szCs w:val="20"/>
        </w:rPr>
        <w:t>Y</w:t>
      </w:r>
      <w:r>
        <w:rPr>
          <w:rFonts w:ascii="Times New Roman" w:hAnsi="Times New Roman" w:eastAsia="宋体" w:cs="Times New Roman"/>
          <w:kern w:val="0"/>
          <w:szCs w:val="20"/>
        </w:rPr>
        <w:t>(</w:t>
      </w:r>
      <w:r>
        <w:rPr>
          <w:rFonts w:ascii="Times New Roman" w:hAnsi="Times New Roman" w:eastAsia="宋体" w:cs="Times New Roman"/>
          <w:i/>
          <w:iCs/>
          <w:kern w:val="0"/>
          <w:szCs w:val="20"/>
        </w:rPr>
        <w:t>T</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上限或下限工作温度的零点输出值；</w:t>
      </w:r>
    </w:p>
    <w:p w14:paraId="0682DC9A">
      <w:pPr>
        <w:ind w:left="420" w:leftChars="200"/>
        <w:contextualSpacing/>
        <w:rPr>
          <w:rFonts w:ascii="Times New Roman" w:hAnsi="Times New Roman" w:eastAsia="宋体" w:cs="Times New Roman"/>
          <w:kern w:val="0"/>
          <w:szCs w:val="20"/>
        </w:rPr>
      </w:pPr>
      <w:r>
        <w:rPr>
          <w:rFonts w:ascii="Times New Roman" w:hAnsi="Times New Roman" w:eastAsia="宋体" w:cs="Times New Roman"/>
          <w:i/>
          <w:iCs/>
          <w:kern w:val="0"/>
          <w:szCs w:val="20"/>
        </w:rPr>
        <w:t>Y</w:t>
      </w:r>
      <w:r>
        <w:rPr>
          <w:rFonts w:ascii="Times New Roman" w:hAnsi="Times New Roman" w:eastAsia="宋体" w:cs="Times New Roman"/>
          <w:i/>
          <w:iCs/>
          <w:kern w:val="0"/>
          <w:szCs w:val="20"/>
          <w:vertAlign w:val="subscript"/>
        </w:rPr>
        <w:t>FS</w:t>
      </w:r>
      <w:r>
        <w:rPr>
          <w:rFonts w:ascii="Times New Roman" w:hAnsi="Times New Roman" w:eastAsia="宋体" w:cs="Times New Roman"/>
          <w:kern w:val="0"/>
          <w:szCs w:val="20"/>
        </w:rPr>
        <w:t>(</w:t>
      </w:r>
      <w:r>
        <w:rPr>
          <w:rFonts w:ascii="Times New Roman" w:hAnsi="Times New Roman" w:eastAsia="宋体" w:cs="Times New Roman"/>
          <w:i/>
          <w:iCs/>
          <w:kern w:val="0"/>
          <w:szCs w:val="20"/>
        </w:rPr>
        <w:t>T</w:t>
      </w:r>
      <w:r>
        <w:rPr>
          <w:rFonts w:ascii="Times New Roman" w:hAnsi="Times New Roman" w:eastAsia="宋体" w:cs="Times New Roman"/>
          <w:kern w:val="0"/>
          <w:szCs w:val="20"/>
          <w:vertAlign w:val="subscript"/>
        </w:rPr>
        <w:t>0</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室温时满量程输出值。</w:t>
      </w:r>
    </w:p>
    <w:p w14:paraId="550E651A">
      <w:pPr>
        <w:pStyle w:val="70"/>
        <w:numPr>
          <w:ilvl w:val="2"/>
          <w:numId w:val="5"/>
        </w:numPr>
        <w:rPr>
          <w:rFonts w:ascii="Times New Roman" w:hAnsi="Times New Roman" w:cs="Times New Roman"/>
        </w:rPr>
      </w:pPr>
      <w:bookmarkStart w:id="94" w:name="_Toc193982646"/>
      <w:r>
        <w:rPr>
          <w:rFonts w:hint="eastAsia" w:ascii="Times New Roman" w:hAnsi="Times New Roman" w:cs="Times New Roman"/>
        </w:rPr>
        <w:t>功耗</w:t>
      </w:r>
      <w:bookmarkEnd w:id="94"/>
    </w:p>
    <w:p w14:paraId="089840CD">
      <w:pPr>
        <w:pStyle w:val="23"/>
        <w:rPr>
          <w:rFonts w:ascii="Times New Roman"/>
        </w:rPr>
      </w:pPr>
      <w:r>
        <w:rPr>
          <w:rFonts w:hint="eastAsia" w:ascii="Times New Roman"/>
        </w:rPr>
        <w:t>测试在室温环境下进行，将功率分析仪与电压传感器供电回路连接，施加零点电压情况下，给传感器通电并稳定工作10分钟后，同时测量电压传感器供电回路的电压和电流；实时记录瞬时有功功率，持续运行15分钟，计算平均功耗。根据测量的供电电压和电流值按下式计算出功率：</w:t>
      </w:r>
    </w:p>
    <w:p w14:paraId="497E30CB">
      <w:pPr>
        <w:pStyle w:val="23"/>
        <w:ind w:firstLine="0" w:firstLineChars="0"/>
        <w:jc w:val="right"/>
        <w:rPr>
          <w:rFonts w:ascii="Times New Roman"/>
        </w:rPr>
      </w:pPr>
      <w:r>
        <w:rPr>
          <w:rFonts w:hint="eastAsia"/>
          <w:position w:val="-6"/>
        </w:rPr>
        <w:object>
          <v:shape id="_x0000_i1029" o:spt="75" type="#_x0000_t75" style="height:13.95pt;width:51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tab/>
      </w:r>
      <w:r>
        <w:rPr>
          <w:rFonts w:hint="eastAsia"/>
        </w:rPr>
        <w:t xml:space="preserve">                   (5)</w:t>
      </w:r>
    </w:p>
    <w:p w14:paraId="70178820">
      <w:pPr>
        <w:pStyle w:val="23"/>
        <w:jc w:val="both"/>
        <w:rPr>
          <w:rFonts w:ascii="Times New Roman"/>
        </w:rPr>
      </w:pPr>
      <w:r>
        <w:rPr>
          <w:rFonts w:hint="eastAsia" w:ascii="Times New Roman"/>
        </w:rPr>
        <w:t>式中：</w:t>
      </w:r>
    </w:p>
    <w:p w14:paraId="51CE1E52">
      <w:pPr>
        <w:pStyle w:val="23"/>
        <w:jc w:val="left"/>
        <w:rPr>
          <w:rFonts w:ascii="Times New Roman"/>
        </w:rPr>
      </w:pPr>
      <w:r>
        <w:rPr>
          <w:rFonts w:ascii="Times New Roman"/>
          <w:i/>
          <w:iCs/>
        </w:rPr>
        <w:t>U</w:t>
      </w:r>
      <w:r>
        <w:rPr>
          <w:rFonts w:hint="eastAsia" w:ascii="Times New Roman"/>
        </w:rPr>
        <w:t xml:space="preserve"> </w:t>
      </w:r>
      <w:r>
        <w:rPr>
          <w:rFonts w:hint="default" w:ascii="Times New Roman" w:hAnsi="Times New Roman" w:cs="Times New Roman"/>
        </w:rPr>
        <w:t>——</w:t>
      </w:r>
      <w:r>
        <w:rPr>
          <w:rFonts w:hint="eastAsia" w:ascii="Times New Roman"/>
        </w:rPr>
        <w:t xml:space="preserve"> 传感器供电电压，单位为伏（V）；</w:t>
      </w:r>
    </w:p>
    <w:p w14:paraId="6B6E22CD">
      <w:pPr>
        <w:pStyle w:val="23"/>
        <w:jc w:val="left"/>
        <w:rPr>
          <w:rFonts w:ascii="Times New Roman"/>
        </w:rPr>
      </w:pPr>
      <w:r>
        <w:rPr>
          <w:rFonts w:ascii="Times New Roman"/>
          <w:i/>
          <w:iCs/>
        </w:rPr>
        <w:t>I</w:t>
      </w:r>
      <w:r>
        <w:rPr>
          <w:rFonts w:hint="eastAsia" w:ascii="Times New Roman"/>
        </w:rPr>
        <w:t xml:space="preserve"> </w:t>
      </w:r>
      <w:r>
        <w:rPr>
          <w:rFonts w:hint="default" w:ascii="Times New Roman" w:hAnsi="Times New Roman" w:cs="Times New Roman"/>
        </w:rPr>
        <w:t>——</w:t>
      </w:r>
      <w:r>
        <w:rPr>
          <w:rFonts w:hint="eastAsia" w:ascii="Times New Roman"/>
        </w:rPr>
        <w:t xml:space="preserve"> 传感器供电电流，单位为安（A）；</w:t>
      </w:r>
    </w:p>
    <w:p w14:paraId="57F80F62">
      <w:pPr>
        <w:pStyle w:val="23"/>
        <w:jc w:val="left"/>
        <w:rPr>
          <w:rFonts w:ascii="Times New Roman"/>
        </w:rPr>
      </w:pPr>
      <w:r>
        <w:rPr>
          <w:rFonts w:ascii="Times New Roman"/>
          <w:i/>
          <w:iCs/>
        </w:rPr>
        <w:t>W</w:t>
      </w:r>
      <w:r>
        <w:rPr>
          <w:rFonts w:hint="eastAsia" w:ascii="Times New Roman"/>
        </w:rPr>
        <w:t xml:space="preserve"> </w:t>
      </w:r>
      <w:r>
        <w:rPr>
          <w:rFonts w:ascii="Times New Roman"/>
        </w:rPr>
        <w:t>——</w:t>
      </w:r>
      <w:r>
        <w:rPr>
          <w:rFonts w:hint="eastAsia" w:ascii="Times New Roman"/>
        </w:rPr>
        <w:t xml:space="preserve"> 传感器功耗，单位为瓦（W）。</w:t>
      </w:r>
    </w:p>
    <w:p w14:paraId="36A4872B">
      <w:pPr>
        <w:widowControl/>
        <w:numPr>
          <w:ilvl w:val="1"/>
          <w:numId w:val="5"/>
        </w:numPr>
        <w:spacing w:before="156" w:beforeLines="50" w:after="156" w:afterLines="50"/>
        <w:jc w:val="left"/>
        <w:outlineLvl w:val="2"/>
        <w:rPr>
          <w:rFonts w:ascii="Times New Roman" w:hAnsi="Times New Roman" w:eastAsia="黑体" w:cs="Times New Roman"/>
          <w:kern w:val="0"/>
          <w:szCs w:val="21"/>
        </w:rPr>
      </w:pPr>
      <w:bookmarkStart w:id="95" w:name="_Toc193982647"/>
      <w:r>
        <w:rPr>
          <w:rFonts w:hint="eastAsia" w:ascii="Times New Roman" w:hAnsi="Times New Roman" w:eastAsia="黑体" w:cs="Times New Roman"/>
          <w:kern w:val="0"/>
          <w:szCs w:val="21"/>
        </w:rPr>
        <w:t>电磁兼容试验</w:t>
      </w:r>
      <w:bookmarkEnd w:id="95"/>
    </w:p>
    <w:p w14:paraId="3D140211">
      <w:pPr>
        <w:pStyle w:val="70"/>
        <w:numPr>
          <w:ilvl w:val="2"/>
          <w:numId w:val="5"/>
        </w:numPr>
        <w:rPr>
          <w:rFonts w:hint="eastAsia" w:ascii="Times New Roman"/>
        </w:rPr>
      </w:pPr>
      <w:bookmarkStart w:id="96" w:name="_Toc193982672"/>
      <w:r>
        <w:rPr>
          <w:rFonts w:hint="eastAsia" w:ascii="Times New Roman"/>
        </w:rPr>
        <w:t>工频磁场抗扰度</w:t>
      </w:r>
      <w:bookmarkEnd w:id="96"/>
    </w:p>
    <w:p w14:paraId="75090194">
      <w:pPr>
        <w:pStyle w:val="23"/>
        <w:rPr>
          <w:rFonts w:ascii="Times New Roman"/>
        </w:rPr>
      </w:pPr>
      <w:r>
        <w:rPr>
          <w:rFonts w:hint="eastAsia" w:ascii="Times New Roman"/>
        </w:rPr>
        <w:t>基于电压传感器处于正常工作状态，按照 17626.8—2006 中规定的试验方法进行试验，试验等级为5级；试验期间及试验后，电压传感器的功能和性能正常。</w:t>
      </w:r>
    </w:p>
    <w:p w14:paraId="5D675EB4">
      <w:pPr>
        <w:pStyle w:val="70"/>
        <w:numPr>
          <w:ilvl w:val="2"/>
          <w:numId w:val="5"/>
        </w:numPr>
        <w:rPr>
          <w:rFonts w:hint="eastAsia" w:ascii="Times New Roman"/>
        </w:rPr>
      </w:pPr>
      <w:bookmarkStart w:id="97" w:name="_Toc193982673"/>
      <w:r>
        <w:rPr>
          <w:rFonts w:hint="eastAsia" w:ascii="Times New Roman"/>
        </w:rPr>
        <w:t>脉冲磁场抗扰度</w:t>
      </w:r>
      <w:bookmarkEnd w:id="97"/>
    </w:p>
    <w:p w14:paraId="16E04315">
      <w:pPr>
        <w:pStyle w:val="23"/>
        <w:rPr>
          <w:rFonts w:ascii="Times New Roman"/>
        </w:rPr>
      </w:pPr>
      <w:r>
        <w:rPr>
          <w:rFonts w:hint="eastAsia" w:ascii="Times New Roman"/>
        </w:rPr>
        <w:t>基于电压传感器处于正常工作状态，按照 17626.9—2011 中规定的试验方法进行试验，试验等级为5级；试验期间及试验后，电压传感器的功能和性能正常。</w:t>
      </w:r>
    </w:p>
    <w:p w14:paraId="3A16AC9B">
      <w:pPr>
        <w:pStyle w:val="70"/>
        <w:numPr>
          <w:ilvl w:val="1"/>
          <w:numId w:val="5"/>
        </w:numPr>
        <w:rPr>
          <w:rFonts w:ascii="Times New Roman" w:hAnsi="Times New Roman" w:cs="Times New Roman"/>
        </w:rPr>
      </w:pPr>
      <w:bookmarkStart w:id="98" w:name="_Toc193980849"/>
      <w:bookmarkEnd w:id="98"/>
      <w:bookmarkStart w:id="99" w:name="_Toc193981644"/>
      <w:bookmarkEnd w:id="99"/>
      <w:bookmarkStart w:id="100" w:name="_Toc193980605"/>
      <w:bookmarkEnd w:id="100"/>
      <w:bookmarkStart w:id="101" w:name="_Toc193981879"/>
      <w:bookmarkEnd w:id="101"/>
      <w:bookmarkStart w:id="102" w:name="_Toc193981114"/>
      <w:bookmarkEnd w:id="102"/>
      <w:bookmarkStart w:id="103" w:name="_Toc193982144"/>
      <w:bookmarkEnd w:id="103"/>
      <w:bookmarkStart w:id="104" w:name="_Toc193982409"/>
      <w:bookmarkEnd w:id="104"/>
      <w:bookmarkStart w:id="105" w:name="_Toc193982675"/>
      <w:bookmarkEnd w:id="105"/>
      <w:bookmarkStart w:id="106" w:name="_Toc193981379"/>
      <w:bookmarkEnd w:id="106"/>
      <w:bookmarkStart w:id="107" w:name="_Toc193982676"/>
      <w:bookmarkStart w:id="108" w:name="_Toc143437612"/>
      <w:r>
        <w:rPr>
          <w:rFonts w:ascii="Times New Roman" w:hAnsi="Times New Roman" w:cs="Times New Roman"/>
        </w:rPr>
        <w:t>环境适应性试验</w:t>
      </w:r>
      <w:bookmarkEnd w:id="107"/>
      <w:bookmarkEnd w:id="108"/>
    </w:p>
    <w:p w14:paraId="3A16AC9C">
      <w:pPr>
        <w:pStyle w:val="70"/>
        <w:numPr>
          <w:ilvl w:val="2"/>
          <w:numId w:val="5"/>
        </w:numPr>
        <w:rPr>
          <w:rFonts w:ascii="Times New Roman" w:hAnsi="Times New Roman" w:cs="Times New Roman"/>
        </w:rPr>
      </w:pPr>
      <w:bookmarkStart w:id="109" w:name="_Toc3390"/>
      <w:bookmarkStart w:id="110" w:name="_Toc193982677"/>
      <w:r>
        <w:rPr>
          <w:rFonts w:ascii="Times New Roman" w:hAnsi="Times New Roman" w:cs="Times New Roman"/>
        </w:rPr>
        <w:t>低温试验</w:t>
      </w:r>
      <w:bookmarkEnd w:id="109"/>
      <w:bookmarkEnd w:id="110"/>
    </w:p>
    <w:p w14:paraId="3A16ACA0">
      <w:pPr>
        <w:pStyle w:val="23"/>
        <w:numPr>
          <w:ilvl w:val="0"/>
          <w:numId w:val="0"/>
        </w:numPr>
        <w:tabs>
          <w:tab w:val="left" w:pos="840"/>
          <w:tab w:val="clear" w:pos="4201"/>
          <w:tab w:val="clear" w:pos="9298"/>
        </w:tabs>
        <w:ind w:left="0" w:firstLine="420" w:firstLineChars="0"/>
        <w:rPr>
          <w:rFonts w:ascii="Times New Roman"/>
        </w:rPr>
      </w:pPr>
      <w:r>
        <w:rPr>
          <w:rFonts w:hint="eastAsia" w:ascii="Times New Roman"/>
        </w:rPr>
        <w:t>基于电压传感器处于正常工作状态，</w:t>
      </w:r>
      <w:r>
        <w:rPr>
          <w:rFonts w:ascii="Times New Roman"/>
        </w:rPr>
        <w:t>按</w:t>
      </w:r>
      <w:r>
        <w:rPr>
          <w:rFonts w:hint="eastAsia" w:ascii="Times New Roman"/>
        </w:rPr>
        <w:t xml:space="preserve">照 </w:t>
      </w:r>
      <w:r>
        <w:rPr>
          <w:rFonts w:ascii="Times New Roman"/>
        </w:rPr>
        <w:t>GB/T2423.1</w:t>
      </w:r>
      <w:r>
        <w:rPr>
          <w:rFonts w:hint="eastAsia" w:ascii="Times New Roman"/>
        </w:rPr>
        <w:t xml:space="preserve">—2008 </w:t>
      </w:r>
      <w:r>
        <w:rPr>
          <w:rFonts w:ascii="Times New Roman"/>
        </w:rPr>
        <w:t>中</w:t>
      </w:r>
      <w:r>
        <w:rPr>
          <w:rFonts w:hint="eastAsia" w:ascii="Times New Roman"/>
        </w:rPr>
        <w:t xml:space="preserve">5.2 </w:t>
      </w:r>
      <w:r>
        <w:rPr>
          <w:rFonts w:ascii="Times New Roman"/>
        </w:rPr>
        <w:t>规定的试验方法</w:t>
      </w:r>
      <w:r>
        <w:rPr>
          <w:rFonts w:hint="eastAsia" w:ascii="Times New Roman"/>
        </w:rPr>
        <w:t>进行，</w:t>
      </w:r>
      <w:r>
        <w:rPr>
          <w:rFonts w:ascii="Times New Roman"/>
        </w:rPr>
        <w:t>严酷等级</w:t>
      </w:r>
      <w:r>
        <w:rPr>
          <w:rFonts w:hint="eastAsia" w:ascii="Times New Roman"/>
        </w:rPr>
        <w:t>为温度－40℃、持续时间 24 h 的低温试验</w:t>
      </w:r>
      <w:r>
        <w:rPr>
          <w:rFonts w:ascii="Times New Roman"/>
        </w:rPr>
        <w:t>；</w:t>
      </w:r>
      <w:r>
        <w:rPr>
          <w:rFonts w:hint="eastAsia" w:ascii="Times New Roman"/>
        </w:rPr>
        <w:t>试验期间及试验后，电压传感器的功能和性能正常。</w:t>
      </w:r>
    </w:p>
    <w:p w14:paraId="3A16ACA3">
      <w:pPr>
        <w:pStyle w:val="70"/>
        <w:numPr>
          <w:ilvl w:val="2"/>
          <w:numId w:val="5"/>
        </w:numPr>
        <w:rPr>
          <w:rFonts w:ascii="Times New Roman" w:hAnsi="Times New Roman" w:cs="Times New Roman"/>
        </w:rPr>
      </w:pPr>
      <w:bookmarkStart w:id="111" w:name="_Toc12711"/>
      <w:bookmarkStart w:id="112" w:name="_Toc193982680"/>
      <w:r>
        <w:rPr>
          <w:rFonts w:ascii="Times New Roman" w:hAnsi="Times New Roman" w:cs="Times New Roman"/>
        </w:rPr>
        <w:t>高温试验</w:t>
      </w:r>
      <w:bookmarkEnd w:id="111"/>
      <w:bookmarkEnd w:id="112"/>
    </w:p>
    <w:p w14:paraId="7039F29B">
      <w:pPr>
        <w:widowControl/>
        <w:tabs>
          <w:tab w:val="left" w:pos="840"/>
          <w:tab w:val="center" w:pos="4201"/>
          <w:tab w:val="right" w:leader="dot" w:pos="9298"/>
        </w:tabs>
        <w:autoSpaceDE w:val="0"/>
        <w:autoSpaceDN w:val="0"/>
        <w:ind w:firstLine="420" w:firstLineChars="200"/>
        <w:rPr>
          <w:rFonts w:ascii="Times New Roman" w:hAnsi="Times New Roman" w:eastAsia="宋体" w:cs="Times New Roman"/>
          <w:kern w:val="0"/>
          <w:szCs w:val="20"/>
        </w:rPr>
      </w:pPr>
      <w:r>
        <w:rPr>
          <w:rFonts w:ascii="Times New Roman" w:hAnsi="Times New Roman" w:eastAsia="宋体" w:cs="Times New Roman"/>
          <w:kern w:val="0"/>
          <w:szCs w:val="20"/>
        </w:rPr>
        <w:t>基于电压传感器处于</w:t>
      </w:r>
      <w:r>
        <w:rPr>
          <w:rFonts w:hint="eastAsia" w:ascii="Times New Roman" w:hAnsi="Times New Roman" w:eastAsia="宋体" w:cs="Times New Roman"/>
          <w:kern w:val="0"/>
          <w:szCs w:val="20"/>
        </w:rPr>
        <w:t>正常</w:t>
      </w:r>
      <w:r>
        <w:rPr>
          <w:rFonts w:ascii="Times New Roman" w:hAnsi="Times New Roman" w:eastAsia="宋体" w:cs="Times New Roman"/>
          <w:kern w:val="0"/>
          <w:szCs w:val="20"/>
        </w:rPr>
        <w:t>工作状态，按照</w:t>
      </w:r>
      <w:r>
        <w:rPr>
          <w:rFonts w:hint="eastAsia" w:ascii="Times New Roman" w:hAnsi="Times New Roman" w:eastAsia="宋体" w:cs="Times New Roman"/>
          <w:kern w:val="0"/>
          <w:szCs w:val="20"/>
        </w:rPr>
        <w:t xml:space="preserve"> </w:t>
      </w:r>
      <w:r>
        <w:rPr>
          <w:rFonts w:ascii="Times New Roman" w:hAnsi="Times New Roman" w:eastAsia="宋体" w:cs="Times New Roman"/>
          <w:kern w:val="0"/>
          <w:szCs w:val="20"/>
        </w:rPr>
        <w:t>GB/T2423.</w:t>
      </w:r>
      <w:r>
        <w:rPr>
          <w:rFonts w:hint="eastAsia" w:ascii="Times New Roman" w:hAnsi="Times New Roman" w:eastAsia="宋体" w:cs="Times New Roman"/>
          <w:kern w:val="0"/>
          <w:szCs w:val="20"/>
        </w:rPr>
        <w:t xml:space="preserve">2—2008 </w:t>
      </w:r>
      <w:r>
        <w:rPr>
          <w:rFonts w:ascii="Times New Roman" w:hAnsi="Times New Roman" w:eastAsia="宋体" w:cs="Times New Roman"/>
          <w:kern w:val="0"/>
          <w:szCs w:val="20"/>
        </w:rPr>
        <w:t>中</w:t>
      </w:r>
      <w:r>
        <w:rPr>
          <w:rFonts w:hint="eastAsia" w:ascii="Times New Roman" w:hAnsi="Times New Roman" w:eastAsia="宋体" w:cs="Times New Roman"/>
          <w:kern w:val="0"/>
          <w:szCs w:val="20"/>
        </w:rPr>
        <w:t xml:space="preserve"> 5.2 </w:t>
      </w:r>
      <w:r>
        <w:rPr>
          <w:rFonts w:ascii="Times New Roman" w:hAnsi="Times New Roman" w:eastAsia="宋体" w:cs="Times New Roman"/>
          <w:kern w:val="0"/>
          <w:szCs w:val="20"/>
        </w:rPr>
        <w:t>规定的试验方法进行，严酷等级</w:t>
      </w:r>
      <w:r>
        <w:rPr>
          <w:rFonts w:hint="eastAsia" w:ascii="Times New Roman" w:hAnsi="Times New Roman" w:eastAsia="宋体" w:cs="Times New Roman"/>
          <w:kern w:val="0"/>
          <w:szCs w:val="20"/>
        </w:rPr>
        <w:t>为温度+85℃、持续时间 24 h 的高温试验</w:t>
      </w:r>
      <w:r>
        <w:rPr>
          <w:rFonts w:ascii="Times New Roman" w:hAnsi="Times New Roman" w:eastAsia="宋体" w:cs="Times New Roman"/>
          <w:kern w:val="0"/>
          <w:szCs w:val="20"/>
        </w:rPr>
        <w:t>；试验期间</w:t>
      </w:r>
      <w:r>
        <w:rPr>
          <w:rFonts w:hint="eastAsia" w:ascii="Times New Roman" w:hAnsi="Times New Roman" w:eastAsia="宋体" w:cs="Times New Roman"/>
          <w:kern w:val="0"/>
          <w:szCs w:val="20"/>
        </w:rPr>
        <w:t>及试验后，电压传感器的功能和性能正常。</w:t>
      </w:r>
    </w:p>
    <w:p w14:paraId="40AB1B15">
      <w:pPr>
        <w:pStyle w:val="70"/>
        <w:numPr>
          <w:ilvl w:val="1"/>
          <w:numId w:val="5"/>
        </w:numPr>
        <w:rPr>
          <w:rFonts w:ascii="Times New Roman" w:hAnsi="Times New Roman" w:eastAsia="宋体" w:cs="Times New Roman"/>
          <w:kern w:val="0"/>
          <w:szCs w:val="20"/>
        </w:rPr>
      </w:pPr>
      <w:bookmarkStart w:id="113" w:name="_Toc193982681"/>
      <w:r>
        <w:rPr>
          <w:rFonts w:hint="eastAsia" w:ascii="Times New Roman" w:hAnsi="Times New Roman" w:eastAsia="宋体" w:cs="Times New Roman"/>
          <w:szCs w:val="20"/>
        </w:rPr>
        <w:t>可靠性试验</w:t>
      </w:r>
      <w:bookmarkEnd w:id="113"/>
    </w:p>
    <w:p w14:paraId="333E7E4E">
      <w:pPr>
        <w:pStyle w:val="70"/>
        <w:numPr>
          <w:ilvl w:val="2"/>
          <w:numId w:val="5"/>
        </w:numPr>
        <w:rPr>
          <w:rFonts w:ascii="Times New Roman"/>
        </w:rPr>
      </w:pPr>
      <w:bookmarkStart w:id="114" w:name="_Toc193982699"/>
      <w:r>
        <w:rPr>
          <w:rFonts w:hint="eastAsia" w:ascii="Times New Roman" w:hAnsi="Times New Roman" w:cs="Times New Roman"/>
        </w:rPr>
        <w:t>平均无故障工作时间试验</w:t>
      </w:r>
      <w:bookmarkEnd w:id="114"/>
    </w:p>
    <w:p w14:paraId="3C51E480">
      <w:pPr>
        <w:pStyle w:val="87"/>
      </w:pPr>
      <w:r>
        <w:rPr>
          <w:rFonts w:hint="eastAsia" w:ascii="宋体" w:hAnsi="宋体"/>
        </w:rPr>
        <w:t>按</w:t>
      </w:r>
      <w:r>
        <w:rPr>
          <w:rFonts w:hint="eastAsia" w:hAnsi="宋体"/>
        </w:rPr>
        <w:t xml:space="preserve"> </w:t>
      </w:r>
      <w:r>
        <w:rPr>
          <w:rFonts w:hint="eastAsia"/>
        </w:rPr>
        <w:t>GJB/T 899</w:t>
      </w:r>
      <w:r>
        <w:rPr>
          <w:rFonts w:hint="eastAsia" w:ascii="宋体" w:hAnsi="宋体"/>
        </w:rPr>
        <w:t>中图</w:t>
      </w:r>
      <w:r>
        <w:rPr>
          <w:rFonts w:hint="eastAsia"/>
        </w:rPr>
        <w:t>A.24</w:t>
      </w:r>
      <w:r>
        <w:rPr>
          <w:rFonts w:hint="eastAsia" w:ascii="宋体" w:hAnsi="宋体"/>
        </w:rPr>
        <w:t>中的统计方案开展试验，</w:t>
      </w:r>
      <w:r>
        <w:rPr>
          <w:rFonts w:hint="eastAsia"/>
        </w:rPr>
        <w:t>MTBF</w:t>
      </w:r>
      <w:r>
        <w:rPr>
          <w:rFonts w:hint="eastAsia" w:ascii="宋体" w:hAnsi="宋体"/>
        </w:rPr>
        <w:t>大于</w:t>
      </w:r>
      <w:r>
        <w:rPr>
          <w:rFonts w:hint="eastAsia"/>
        </w:rPr>
        <w:t>5000</w:t>
      </w:r>
      <w:r>
        <w:rPr>
          <w:rFonts w:hint="eastAsia" w:ascii="宋体" w:hAnsi="宋体"/>
        </w:rPr>
        <w:t>小时。</w:t>
      </w:r>
    </w:p>
    <w:p w14:paraId="3A16ACCF">
      <w:pPr>
        <w:pStyle w:val="70"/>
        <w:numPr>
          <w:ilvl w:val="2"/>
          <w:numId w:val="5"/>
        </w:numPr>
        <w:rPr>
          <w:rFonts w:ascii="Times New Roman" w:hAnsi="Times New Roman" w:cs="Times New Roman"/>
        </w:rPr>
      </w:pPr>
      <w:bookmarkStart w:id="115" w:name="_Toc9092"/>
      <w:bookmarkStart w:id="116" w:name="_Toc193982725"/>
      <w:r>
        <w:rPr>
          <w:rFonts w:ascii="Times New Roman" w:hAnsi="Times New Roman" w:cs="Times New Roman"/>
        </w:rPr>
        <w:t>防护等级试验</w:t>
      </w:r>
      <w:bookmarkEnd w:id="115"/>
      <w:bookmarkEnd w:id="116"/>
    </w:p>
    <w:p w14:paraId="3A16ACD0">
      <w:pPr>
        <w:pStyle w:val="23"/>
        <w:rPr>
          <w:rFonts w:ascii="Times New Roman"/>
        </w:rPr>
      </w:pPr>
      <w:r>
        <w:rPr>
          <w:rFonts w:ascii="Times New Roman"/>
        </w:rPr>
        <w:t>按 GB/T 4208</w:t>
      </w:r>
      <w:r>
        <w:rPr>
          <w:rFonts w:hint="eastAsia" w:ascii="Times New Roman"/>
        </w:rPr>
        <w:t>-2017 进行。防尘试验按13.4和13.6.1进行，合格条件按13.6.2的要求；防水试验按14.2.7进行，合格条件按14.3的要求。</w:t>
      </w:r>
    </w:p>
    <w:p w14:paraId="3A16ACD1">
      <w:pPr>
        <w:pStyle w:val="70"/>
        <w:numPr>
          <w:ilvl w:val="1"/>
          <w:numId w:val="5"/>
        </w:numPr>
        <w:rPr>
          <w:rFonts w:ascii="Times New Roman" w:hAnsi="Times New Roman" w:cs="Times New Roman"/>
        </w:rPr>
      </w:pPr>
      <w:bookmarkStart w:id="117" w:name="_Toc143437621"/>
      <w:bookmarkStart w:id="118" w:name="_Toc193982726"/>
      <w:r>
        <w:rPr>
          <w:rFonts w:ascii="Times New Roman" w:hAnsi="Times New Roman" w:cs="Times New Roman"/>
        </w:rPr>
        <w:t>电源性能试验</w:t>
      </w:r>
      <w:bookmarkEnd w:id="117"/>
      <w:bookmarkEnd w:id="118"/>
    </w:p>
    <w:p w14:paraId="3A16ACD2">
      <w:pPr>
        <w:pStyle w:val="70"/>
        <w:numPr>
          <w:ilvl w:val="2"/>
          <w:numId w:val="5"/>
        </w:numPr>
        <w:rPr>
          <w:rFonts w:ascii="Times New Roman" w:hAnsi="Times New Roman" w:cs="Times New Roman"/>
        </w:rPr>
      </w:pPr>
      <w:bookmarkStart w:id="119" w:name="_Toc25607"/>
      <w:bookmarkStart w:id="120" w:name="_Toc193982727"/>
      <w:r>
        <w:rPr>
          <w:rFonts w:ascii="Times New Roman" w:hAnsi="Times New Roman" w:cs="Times New Roman"/>
        </w:rPr>
        <w:t>电源分类</w:t>
      </w:r>
      <w:bookmarkEnd w:id="119"/>
      <w:bookmarkEnd w:id="120"/>
    </w:p>
    <w:p w14:paraId="3A16ACD3">
      <w:pPr>
        <w:topLinePunct/>
        <w:ind w:firstLine="420" w:firstLineChars="200"/>
        <w:rPr>
          <w:rFonts w:ascii="Times New Roman" w:hAnsi="Times New Roman" w:cs="Times New Roman"/>
        </w:rPr>
      </w:pPr>
      <w:r>
        <w:rPr>
          <w:rFonts w:ascii="Times New Roman" w:hAnsi="Times New Roman" w:eastAsia="宋体" w:cs="Times New Roman"/>
          <w:kern w:val="0"/>
          <w:szCs w:val="20"/>
        </w:rPr>
        <w:t>根据传感器供电方式不同，可分为一次电池供电，太阳能电池供电和环境自取能。其中，环境自取能方式包括电流取能、电压取能、温差取能等方式。对不同供电方式，应采用对应的测试项目</w:t>
      </w:r>
      <w:r>
        <w:rPr>
          <w:rFonts w:ascii="Times New Roman" w:hAnsi="Times New Roman" w:cs="Times New Roman"/>
        </w:rPr>
        <w:t>。</w:t>
      </w:r>
    </w:p>
    <w:p w14:paraId="3A16ACD4">
      <w:pPr>
        <w:pStyle w:val="70"/>
        <w:numPr>
          <w:ilvl w:val="2"/>
          <w:numId w:val="5"/>
        </w:numPr>
        <w:rPr>
          <w:rFonts w:ascii="Times New Roman" w:hAnsi="Times New Roman" w:cs="Times New Roman"/>
        </w:rPr>
      </w:pPr>
      <w:bookmarkStart w:id="121" w:name="_Toc193982728"/>
      <w:bookmarkStart w:id="122" w:name="_Toc6530"/>
      <w:r>
        <w:rPr>
          <w:rFonts w:ascii="Times New Roman" w:hAnsi="Times New Roman" w:cs="Times New Roman"/>
        </w:rPr>
        <w:t>一次电池性能试验</w:t>
      </w:r>
      <w:bookmarkEnd w:id="121"/>
      <w:bookmarkEnd w:id="122"/>
    </w:p>
    <w:p w14:paraId="3A16ACD5">
      <w:pPr>
        <w:pStyle w:val="70"/>
        <w:numPr>
          <w:ilvl w:val="3"/>
          <w:numId w:val="5"/>
        </w:numPr>
        <w:rPr>
          <w:rFonts w:ascii="Times New Roman" w:hAnsi="Times New Roman" w:cs="Times New Roman"/>
        </w:rPr>
      </w:pPr>
      <w:bookmarkStart w:id="123" w:name="_Toc10845"/>
      <w:bookmarkStart w:id="124" w:name="_Toc193982729"/>
      <w:r>
        <w:rPr>
          <w:rFonts w:ascii="Times New Roman" w:hAnsi="Times New Roman" w:cs="Times New Roman"/>
        </w:rPr>
        <w:t>设计续航时间</w:t>
      </w:r>
      <w:bookmarkEnd w:id="123"/>
      <w:bookmarkEnd w:id="124"/>
    </w:p>
    <w:p w14:paraId="3A16ACD7">
      <w:pPr>
        <w:pStyle w:val="23"/>
        <w:rPr>
          <w:rFonts w:ascii="Times New Roman"/>
        </w:rPr>
      </w:pPr>
      <w:r>
        <w:rPr>
          <w:rFonts w:ascii="Times New Roman"/>
        </w:rPr>
        <w:t>准备相同型号的1年内生产未使用过的电池，并按照以下方法进行试验：</w:t>
      </w:r>
    </w:p>
    <w:p w14:paraId="3A16ACD8">
      <w:pPr>
        <w:pStyle w:val="23"/>
        <w:numPr>
          <w:ilvl w:val="0"/>
          <w:numId w:val="12"/>
        </w:numPr>
        <w:tabs>
          <w:tab w:val="left" w:pos="840"/>
          <w:tab w:val="clear" w:pos="4201"/>
          <w:tab w:val="clear" w:pos="9298"/>
        </w:tabs>
        <w:ind w:left="840" w:leftChars="200" w:hanging="420" w:firstLineChars="0"/>
        <w:rPr>
          <w:rFonts w:ascii="Times New Roman"/>
        </w:rPr>
      </w:pPr>
      <w:r>
        <w:rPr>
          <w:rFonts w:ascii="Times New Roman"/>
        </w:rPr>
        <w:t>使用功耗仪在额定电压、2次无线通信间隔为5min的条件下测量传感器功耗1</w:t>
      </w:r>
      <w:r>
        <w:rPr>
          <w:rFonts w:ascii="Times New Roman"/>
          <w:i/>
          <w:iCs/>
        </w:rPr>
        <w:t>h</w:t>
      </w:r>
      <w:r>
        <w:rPr>
          <w:rFonts w:ascii="Times New Roman"/>
        </w:rPr>
        <w:t>，分别得出最大工作电流</w:t>
      </w:r>
      <w:r>
        <w:rPr>
          <w:rFonts w:ascii="Times New Roman"/>
          <w:i/>
          <w:iCs/>
        </w:rPr>
        <w:t>I</w:t>
      </w:r>
      <w:r>
        <w:rPr>
          <w:rFonts w:ascii="Times New Roman"/>
          <w:i/>
          <w:iCs/>
          <w:vertAlign w:val="subscript"/>
        </w:rPr>
        <w:t>max</w:t>
      </w:r>
      <w:r>
        <w:rPr>
          <w:rFonts w:ascii="Times New Roman"/>
        </w:rPr>
        <w:t>（mA）、平均工作电流</w:t>
      </w:r>
      <w:r>
        <w:rPr>
          <w:rFonts w:ascii="Times New Roman"/>
          <w:i/>
          <w:iCs/>
        </w:rPr>
        <w:t>I</w:t>
      </w:r>
      <w:r>
        <w:rPr>
          <w:rFonts w:ascii="Times New Roman"/>
          <w:i/>
          <w:iCs/>
          <w:vertAlign w:val="subscript"/>
        </w:rPr>
        <w:t>x</w:t>
      </w:r>
      <w:r>
        <w:rPr>
          <w:rFonts w:ascii="Times New Roman"/>
        </w:rPr>
        <w:t>（mA）、单次平均工作时间</w:t>
      </w:r>
      <w:r>
        <w:rPr>
          <w:rFonts w:ascii="Times New Roman"/>
          <w:i/>
          <w:iCs/>
        </w:rPr>
        <w:t>T</w:t>
      </w:r>
      <w:r>
        <w:rPr>
          <w:rFonts w:ascii="Times New Roman"/>
          <w:i/>
          <w:iCs/>
          <w:vertAlign w:val="subscript"/>
        </w:rPr>
        <w:t>x</w:t>
      </w:r>
      <w:r>
        <w:rPr>
          <w:rFonts w:ascii="Times New Roman"/>
        </w:rPr>
        <w:t>（min）、平均休眠电流</w:t>
      </w:r>
      <w:r>
        <w:rPr>
          <w:rFonts w:ascii="Times New Roman"/>
          <w:i/>
          <w:iCs/>
        </w:rPr>
        <w:t>I</w:t>
      </w:r>
      <w:r>
        <w:rPr>
          <w:rFonts w:ascii="Times New Roman"/>
          <w:i/>
          <w:iCs/>
          <w:vertAlign w:val="subscript"/>
        </w:rPr>
        <w:t>s</w:t>
      </w:r>
      <w:r>
        <w:rPr>
          <w:rFonts w:ascii="Times New Roman"/>
        </w:rPr>
        <w:t>（mA）；</w:t>
      </w:r>
    </w:p>
    <w:p w14:paraId="3A16ACD9">
      <w:pPr>
        <w:pStyle w:val="23"/>
        <w:numPr>
          <w:ilvl w:val="0"/>
          <w:numId w:val="12"/>
        </w:numPr>
        <w:tabs>
          <w:tab w:val="left" w:pos="840"/>
          <w:tab w:val="clear" w:pos="4201"/>
          <w:tab w:val="clear" w:pos="9298"/>
        </w:tabs>
        <w:ind w:left="840" w:leftChars="200" w:hanging="420" w:firstLineChars="0"/>
        <w:rPr>
          <w:rFonts w:ascii="Times New Roman"/>
        </w:rPr>
      </w:pPr>
      <w:r>
        <w:rPr>
          <w:rFonts w:ascii="Times New Roman"/>
        </w:rPr>
        <w:t>以最大工作电流</w:t>
      </w:r>
      <w:r>
        <w:rPr>
          <w:rFonts w:ascii="Times New Roman"/>
          <w:i/>
          <w:iCs/>
        </w:rPr>
        <w:t>I</w:t>
      </w:r>
      <w:r>
        <w:rPr>
          <w:rFonts w:ascii="Times New Roman"/>
          <w:i/>
          <w:iCs/>
          <w:vertAlign w:val="subscript"/>
        </w:rPr>
        <w:t>max</w:t>
      </w:r>
      <w:r>
        <w:rPr>
          <w:rFonts w:ascii="Times New Roman"/>
        </w:rPr>
        <w:t>为放电电流，传感器最小工作电压为截止电压对电池进行放电，得到电池的可用容量</w:t>
      </w:r>
      <w:r>
        <w:rPr>
          <w:rFonts w:ascii="Times New Roman"/>
          <w:i/>
          <w:iCs/>
        </w:rPr>
        <w:t>C</w:t>
      </w:r>
      <w:r>
        <w:rPr>
          <w:rFonts w:ascii="Times New Roman"/>
        </w:rPr>
        <w:t>（mAh）。默认在20℃测量，严寒地区可选择在-10℃、-25℃、-40℃下测量。</w:t>
      </w:r>
    </w:p>
    <w:p w14:paraId="3A16ACDA">
      <w:pPr>
        <w:topLinePunct/>
        <w:ind w:left="780"/>
        <w:rPr>
          <w:rFonts w:ascii="Times New Roman" w:hAnsi="Times New Roman" w:cs="Times New Roman"/>
        </w:rPr>
      </w:pPr>
      <w:r>
        <w:rPr>
          <w:rFonts w:ascii="Times New Roman" w:hAnsi="Times New Roman" w:cs="Times New Roman"/>
        </w:rPr>
        <w:t>当传感器设计2次通信间隔为</w:t>
      </w:r>
      <w:r>
        <w:rPr>
          <w:rFonts w:ascii="Times New Roman" w:hAnsi="Times New Roman" w:cs="Times New Roman"/>
          <w:i/>
          <w:iCs/>
        </w:rPr>
        <w:t>T</w:t>
      </w:r>
      <w:r>
        <w:rPr>
          <w:rFonts w:ascii="Times New Roman" w:hAnsi="Times New Roman" w:cs="Times New Roman"/>
          <w:i/>
          <w:iCs/>
          <w:vertAlign w:val="subscript"/>
        </w:rPr>
        <w:t>n</w:t>
      </w:r>
      <w:r>
        <w:rPr>
          <w:rFonts w:ascii="Times New Roman" w:hAnsi="Times New Roman" w:cs="Times New Roman"/>
        </w:rPr>
        <w:t>（min）时，电池设计续航时间</w:t>
      </w:r>
      <w:r>
        <w:rPr>
          <w:rFonts w:ascii="Times New Roman" w:hAnsi="Times New Roman" w:cs="Times New Roman"/>
          <w:i/>
          <w:iCs/>
        </w:rPr>
        <w:t>T</w:t>
      </w:r>
      <w:r>
        <w:rPr>
          <w:rFonts w:ascii="Times New Roman" w:hAnsi="Times New Roman" w:cs="Times New Roman"/>
        </w:rPr>
        <w:t>（h）为：</w:t>
      </w:r>
    </w:p>
    <w:p w14:paraId="4F589DF0">
      <w:pPr>
        <w:topLinePunct/>
        <w:ind w:left="780"/>
        <w:jc w:val="right"/>
        <w:rPr>
          <w:rFonts w:ascii="Times New Roman" w:hAnsi="Times New Roman" w:cs="Times New Roman"/>
        </w:rPr>
      </w:pPr>
      <w:r>
        <w:rPr>
          <w:rFonts w:hint="eastAsia"/>
          <w:position w:val="-12"/>
        </w:rPr>
        <w:object>
          <v:shape id="_x0000_i1030" o:spt="75" type="#_x0000_t75" style="height:18pt;width:274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tab/>
      </w:r>
      <w:r>
        <w:tab/>
      </w:r>
      <w:r>
        <w:rPr>
          <w:rFonts w:hint="eastAsia" w:ascii="Times New Roman" w:hAnsi="Times New Roman" w:cs="Times New Roman"/>
        </w:rPr>
        <w:t>（6）</w:t>
      </w:r>
    </w:p>
    <w:p w14:paraId="3A16ACDF">
      <w:pPr>
        <w:pStyle w:val="23"/>
        <w:ind w:left="420" w:firstLine="0" w:firstLineChars="0"/>
        <w:rPr>
          <w:rFonts w:ascii="Times New Roman"/>
        </w:rPr>
      </w:pPr>
      <w:r>
        <w:rPr>
          <w:rFonts w:ascii="Times New Roman"/>
        </w:rPr>
        <w:t>式中：</w:t>
      </w:r>
    </w:p>
    <w:p w14:paraId="3A16ACE0">
      <w:pPr>
        <w:pStyle w:val="23"/>
        <w:ind w:left="420" w:firstLine="0" w:firstLineChars="0"/>
        <w:rPr>
          <w:rFonts w:ascii="Times New Roman"/>
        </w:rPr>
      </w:pPr>
      <w:r>
        <w:rPr>
          <w:rFonts w:ascii="Times New Roman"/>
          <w:i/>
          <w:iCs/>
        </w:rPr>
        <w:t>T</w:t>
      </w:r>
      <w:r>
        <w:rPr>
          <w:rFonts w:hint="eastAsia" w:ascii="Times New Roman"/>
          <w:i/>
          <w:iCs/>
          <w:lang w:val="en-US" w:eastAsia="zh-CN"/>
        </w:rPr>
        <w:t xml:space="preserve"> </w:t>
      </w:r>
      <w:r>
        <w:rPr>
          <w:rFonts w:ascii="Times New Roman"/>
        </w:rPr>
        <w:t>——</w:t>
      </w:r>
      <w:r>
        <w:rPr>
          <w:rFonts w:hint="eastAsia" w:ascii="Times New Roman"/>
          <w:lang w:val="en-US" w:eastAsia="zh-CN"/>
        </w:rPr>
        <w:t xml:space="preserve"> </w:t>
      </w:r>
      <w:r>
        <w:rPr>
          <w:rFonts w:ascii="Times New Roman"/>
        </w:rPr>
        <w:t>电池设计续航时间</w:t>
      </w:r>
      <w:r>
        <w:rPr>
          <w:rFonts w:hint="eastAsia" w:ascii="Times New Roman"/>
        </w:rPr>
        <w:t>；</w:t>
      </w:r>
    </w:p>
    <w:p w14:paraId="3A16ACE1">
      <w:pPr>
        <w:pStyle w:val="23"/>
        <w:ind w:left="420" w:firstLine="0" w:firstLineChars="0"/>
        <w:rPr>
          <w:rFonts w:ascii="Times New Roman"/>
        </w:rPr>
      </w:pPr>
      <w:r>
        <w:rPr>
          <w:rFonts w:ascii="Times New Roman"/>
          <w:i/>
          <w:iCs/>
        </w:rPr>
        <w:t>k</w:t>
      </w:r>
      <w:r>
        <w:rPr>
          <w:rFonts w:ascii="Times New Roman"/>
          <w:vertAlign w:val="subscript"/>
        </w:rPr>
        <w:t>1</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自损耗系数，电池长时间运行会产生自放电，减小电池容量，一般取值0.8</w:t>
      </w:r>
      <w:r>
        <w:rPr>
          <w:rFonts w:hint="eastAsia" w:ascii="Times New Roman"/>
        </w:rPr>
        <w:t>；</w:t>
      </w:r>
    </w:p>
    <w:p w14:paraId="3A16ACE2">
      <w:pPr>
        <w:pStyle w:val="23"/>
        <w:ind w:left="420" w:firstLine="0" w:firstLineChars="0"/>
        <w:rPr>
          <w:rFonts w:ascii="Times New Roman"/>
        </w:rPr>
      </w:pPr>
      <w:r>
        <w:rPr>
          <w:rFonts w:ascii="Times New Roman"/>
          <w:i/>
          <w:iCs/>
        </w:rPr>
        <w:t>C</w:t>
      </w:r>
      <w:r>
        <w:rPr>
          <w:rFonts w:hint="eastAsia" w:ascii="Times New Roman"/>
          <w:i/>
          <w:iCs/>
          <w:lang w:val="en-US" w:eastAsia="zh-CN"/>
        </w:rPr>
        <w:t xml:space="preserve"> </w:t>
      </w:r>
      <w:r>
        <w:rPr>
          <w:rFonts w:ascii="Times New Roman"/>
        </w:rPr>
        <w:t>——</w:t>
      </w:r>
      <w:r>
        <w:rPr>
          <w:rFonts w:hint="eastAsia" w:ascii="Times New Roman"/>
          <w:lang w:val="en-US" w:eastAsia="zh-CN"/>
        </w:rPr>
        <w:t xml:space="preserve"> </w:t>
      </w:r>
      <w:r>
        <w:rPr>
          <w:rFonts w:ascii="Times New Roman"/>
        </w:rPr>
        <w:t>电池的可用容量</w:t>
      </w:r>
      <w:r>
        <w:rPr>
          <w:rFonts w:hint="eastAsia" w:ascii="Times New Roman"/>
        </w:rPr>
        <w:t>；</w:t>
      </w:r>
    </w:p>
    <w:p w14:paraId="3A16ACE3">
      <w:pPr>
        <w:pStyle w:val="23"/>
        <w:rPr>
          <w:rFonts w:ascii="Times New Roman"/>
        </w:rPr>
      </w:pPr>
      <w:r>
        <w:rPr>
          <w:rFonts w:ascii="Times New Roman"/>
          <w:i/>
          <w:iCs/>
        </w:rPr>
        <w:t>k</w:t>
      </w:r>
      <w:r>
        <w:rPr>
          <w:rFonts w:ascii="Times New Roman"/>
          <w:vertAlign w:val="subscript"/>
        </w:rPr>
        <w:t>2</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老化系数，通信元件老化后，可能会造成重传次数增加、元件功耗增加，一般取值1.2</w:t>
      </w:r>
      <w:r>
        <w:rPr>
          <w:rFonts w:hint="eastAsia" w:ascii="Times New Roman"/>
        </w:rPr>
        <w:t>；</w:t>
      </w:r>
    </w:p>
    <w:p w14:paraId="3A16ACE4">
      <w:pPr>
        <w:pStyle w:val="23"/>
        <w:rPr>
          <w:rFonts w:ascii="Times New Roman"/>
        </w:rPr>
      </w:pPr>
      <w:r>
        <w:rPr>
          <w:rFonts w:ascii="Times New Roman"/>
          <w:i/>
          <w:iCs/>
        </w:rPr>
        <w:t>I</w:t>
      </w:r>
      <w:r>
        <w:rPr>
          <w:rFonts w:ascii="Times New Roman"/>
          <w:vertAlign w:val="subscript"/>
        </w:rPr>
        <w:t>x</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平均工作电流</w:t>
      </w:r>
      <w:r>
        <w:rPr>
          <w:rFonts w:hint="eastAsia" w:ascii="Times New Roman"/>
        </w:rPr>
        <w:t>；</w:t>
      </w:r>
    </w:p>
    <w:p w14:paraId="3A16ACE5">
      <w:pPr>
        <w:pStyle w:val="23"/>
        <w:rPr>
          <w:rFonts w:ascii="Times New Roman"/>
        </w:rPr>
      </w:pPr>
      <w:r>
        <w:rPr>
          <w:rFonts w:ascii="Times New Roman"/>
          <w:i/>
          <w:iCs/>
        </w:rPr>
        <w:t>T</w:t>
      </w:r>
      <w:r>
        <w:rPr>
          <w:rFonts w:ascii="Times New Roman"/>
          <w:vertAlign w:val="subscript"/>
        </w:rPr>
        <w:t>x</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单次平均工作时间</w:t>
      </w:r>
      <w:r>
        <w:rPr>
          <w:rFonts w:hint="eastAsia" w:ascii="Times New Roman"/>
        </w:rPr>
        <w:t>；</w:t>
      </w:r>
    </w:p>
    <w:p w14:paraId="3A16ACE6">
      <w:pPr>
        <w:pStyle w:val="23"/>
        <w:rPr>
          <w:rFonts w:ascii="Times New Roman"/>
        </w:rPr>
      </w:pPr>
      <w:r>
        <w:rPr>
          <w:rFonts w:ascii="Times New Roman"/>
          <w:i/>
          <w:iCs/>
        </w:rPr>
        <w:t>T</w:t>
      </w:r>
      <w:r>
        <w:rPr>
          <w:rFonts w:ascii="Times New Roman"/>
          <w:vertAlign w:val="subscript"/>
        </w:rPr>
        <w:t>n</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传感器设计2次通信间隔</w:t>
      </w:r>
      <w:r>
        <w:rPr>
          <w:rFonts w:hint="eastAsia" w:ascii="Times New Roman"/>
        </w:rPr>
        <w:t>；</w:t>
      </w:r>
    </w:p>
    <w:p w14:paraId="3A16ACE7">
      <w:pPr>
        <w:pStyle w:val="23"/>
        <w:rPr>
          <w:rFonts w:ascii="Times New Roman"/>
        </w:rPr>
      </w:pPr>
      <w:r>
        <w:rPr>
          <w:rFonts w:ascii="Times New Roman"/>
          <w:i/>
          <w:iCs/>
        </w:rPr>
        <w:t>I</w:t>
      </w:r>
      <w:r>
        <w:rPr>
          <w:rFonts w:ascii="Times New Roman"/>
          <w:vertAlign w:val="subscript"/>
        </w:rPr>
        <w:t>s</w:t>
      </w:r>
      <w:r>
        <w:rPr>
          <w:rFonts w:hint="eastAsia" w:ascii="Times New Roman"/>
          <w:vertAlign w:val="subscript"/>
          <w:lang w:val="en-US" w:eastAsia="zh-CN"/>
        </w:rPr>
        <w:t xml:space="preserve"> </w:t>
      </w:r>
      <w:r>
        <w:rPr>
          <w:rFonts w:ascii="Times New Roman"/>
        </w:rPr>
        <w:t>——</w:t>
      </w:r>
      <w:r>
        <w:rPr>
          <w:rFonts w:hint="eastAsia" w:ascii="Times New Roman"/>
          <w:lang w:val="en-US" w:eastAsia="zh-CN"/>
        </w:rPr>
        <w:t xml:space="preserve"> </w:t>
      </w:r>
      <w:r>
        <w:rPr>
          <w:rFonts w:ascii="Times New Roman"/>
        </w:rPr>
        <w:t>平均休眠电流。</w:t>
      </w:r>
    </w:p>
    <w:p w14:paraId="3A16ACF8">
      <w:pPr>
        <w:pStyle w:val="70"/>
        <w:numPr>
          <w:ilvl w:val="2"/>
          <w:numId w:val="5"/>
        </w:numPr>
        <w:rPr>
          <w:rFonts w:ascii="Times New Roman" w:hAnsi="Times New Roman" w:cs="Times New Roman"/>
        </w:rPr>
      </w:pPr>
      <w:bookmarkStart w:id="125" w:name="_Toc13282"/>
      <w:bookmarkStart w:id="126" w:name="_Toc193982746"/>
      <w:r>
        <w:rPr>
          <w:rFonts w:ascii="Times New Roman" w:hAnsi="Times New Roman" w:cs="Times New Roman"/>
        </w:rPr>
        <w:t>太阳能电池性能试验</w:t>
      </w:r>
      <w:bookmarkEnd w:id="125"/>
      <w:bookmarkEnd w:id="126"/>
    </w:p>
    <w:p w14:paraId="31205BB5">
      <w:pPr>
        <w:pStyle w:val="70"/>
        <w:numPr>
          <w:ilvl w:val="3"/>
          <w:numId w:val="5"/>
        </w:numPr>
        <w:rPr>
          <w:rFonts w:ascii="Times New Roman" w:hAnsi="Times New Roman" w:cs="Times New Roman"/>
        </w:rPr>
      </w:pPr>
      <w:bookmarkStart w:id="127" w:name="_Toc193982747"/>
      <w:r>
        <w:rPr>
          <w:rFonts w:hint="eastAsia" w:ascii="Times New Roman" w:hAnsi="Times New Roman" w:cs="Times New Roman"/>
        </w:rPr>
        <w:t>电池容量</w:t>
      </w:r>
      <w:bookmarkEnd w:id="127"/>
    </w:p>
    <w:p w14:paraId="2E2E39BC">
      <w:pPr>
        <w:pStyle w:val="23"/>
        <w:tabs>
          <w:tab w:val="center" w:pos="709"/>
        </w:tabs>
        <w:rPr>
          <w:rFonts w:hint="eastAsia" w:ascii="Times New Roman"/>
        </w:rPr>
      </w:pPr>
      <w:r>
        <w:rPr>
          <w:rFonts w:hint="eastAsia" w:ascii="Times New Roman"/>
        </w:rPr>
        <w:t>应按照以下步骤开展试验：</w:t>
      </w:r>
    </w:p>
    <w:p w14:paraId="3E69B4EB">
      <w:pPr>
        <w:pStyle w:val="23"/>
        <w:numPr>
          <w:ilvl w:val="0"/>
          <w:numId w:val="13"/>
        </w:numPr>
        <w:tabs>
          <w:tab w:val="center" w:pos="709"/>
        </w:tabs>
        <w:ind w:firstLineChars="0"/>
        <w:rPr>
          <w:rFonts w:ascii="Times New Roman"/>
        </w:rPr>
      </w:pPr>
      <w:r>
        <w:rPr>
          <w:rFonts w:hint="eastAsia" w:ascii="Times New Roman"/>
        </w:rPr>
        <w:t>针对杆塔上供电电源的蓄电池,在环境温度为 25℃±5℃的条件下,进行标准充电。根据不同情况，标准充电可以I10(A)电流对蓄电池进行恒流充电至制造商规定的充电限制电压，或按照制造商规定的技术条件进行充电，然后静置30min；</w:t>
      </w:r>
    </w:p>
    <w:p w14:paraId="72454923">
      <w:pPr>
        <w:pStyle w:val="23"/>
        <w:numPr>
          <w:ilvl w:val="0"/>
          <w:numId w:val="13"/>
        </w:numPr>
        <w:tabs>
          <w:tab w:val="center" w:pos="709"/>
        </w:tabs>
        <w:ind w:firstLineChars="0"/>
        <w:rPr>
          <w:rFonts w:ascii="Times New Roman"/>
        </w:rPr>
      </w:pPr>
      <w:r>
        <w:rPr>
          <w:rFonts w:hint="eastAsia" w:ascii="Times New Roman"/>
        </w:rPr>
        <w:t>在环境温度为 25 ℃±5 ℃的条件下，对蓄电池进行标准放电。根据不同情况，标准放电可以I10(A)电流对蓄电池进行恒流放电至制造商规定的放电终止电压,或按照制造商规定的技术条件进行放电，然后静置 30 min；</w:t>
      </w:r>
    </w:p>
    <w:p w14:paraId="624423F8">
      <w:pPr>
        <w:pStyle w:val="23"/>
        <w:numPr>
          <w:ilvl w:val="0"/>
          <w:numId w:val="13"/>
        </w:numPr>
        <w:tabs>
          <w:tab w:val="center" w:pos="709"/>
        </w:tabs>
        <w:ind w:firstLineChars="0"/>
        <w:rPr>
          <w:rFonts w:ascii="Times New Roman"/>
        </w:rPr>
      </w:pPr>
      <w:r>
        <w:rPr>
          <w:rFonts w:hint="eastAsia" w:ascii="Times New Roman"/>
        </w:rPr>
        <w:t>参考GB/T 22473方法，计算额定容量C和额定能量E；</w:t>
      </w:r>
    </w:p>
    <w:p w14:paraId="0D535D10">
      <w:pPr>
        <w:pStyle w:val="23"/>
        <w:numPr>
          <w:ilvl w:val="0"/>
          <w:numId w:val="13"/>
        </w:numPr>
        <w:tabs>
          <w:tab w:val="center" w:pos="709"/>
        </w:tabs>
        <w:ind w:left="420" w:firstLine="0" w:firstLineChars="0"/>
        <w:rPr>
          <w:rFonts w:hint="eastAsia" w:ascii="Times New Roman"/>
        </w:rPr>
      </w:pPr>
      <w:r>
        <w:rPr>
          <w:rFonts w:hint="eastAsia" w:ascii="Times New Roman"/>
        </w:rPr>
        <w:t>重复上述1)~3)步骤，共进行5次循环试验，电池容量应在第5次前达到制造商标称的容量/能量。</w:t>
      </w:r>
    </w:p>
    <w:p w14:paraId="3A16ACF9">
      <w:pPr>
        <w:pStyle w:val="70"/>
        <w:numPr>
          <w:ilvl w:val="3"/>
          <w:numId w:val="5"/>
        </w:numPr>
        <w:rPr>
          <w:rFonts w:ascii="Times New Roman" w:hAnsi="Times New Roman" w:cs="Times New Roman"/>
        </w:rPr>
      </w:pPr>
      <w:bookmarkStart w:id="128" w:name="_Toc21617"/>
      <w:bookmarkStart w:id="129" w:name="_Toc193982749"/>
      <w:r>
        <w:rPr>
          <w:rFonts w:ascii="Times New Roman" w:hAnsi="Times New Roman" w:cs="Times New Roman"/>
        </w:rPr>
        <w:t>无光照运行时间</w:t>
      </w:r>
      <w:bookmarkEnd w:id="128"/>
      <w:bookmarkEnd w:id="129"/>
    </w:p>
    <w:p w14:paraId="3A16ACFB">
      <w:pPr>
        <w:pStyle w:val="23"/>
        <w:tabs>
          <w:tab w:val="center" w:pos="709"/>
          <w:tab w:val="clear" w:pos="4201"/>
        </w:tabs>
        <w:ind w:firstLineChars="0"/>
        <w:rPr>
          <w:rFonts w:ascii="Times New Roman"/>
        </w:rPr>
      </w:pPr>
      <w:r>
        <w:rPr>
          <w:rFonts w:ascii="Times New Roman"/>
        </w:rPr>
        <w:t>将传感器数据采集、发送周期调至10min，将传感器电池进行标准充电，充满后在无光照条件下运行，统计无光照运行时间。</w:t>
      </w:r>
    </w:p>
    <w:p w14:paraId="3A16ACFE">
      <w:pPr>
        <w:pStyle w:val="70"/>
        <w:numPr>
          <w:ilvl w:val="2"/>
          <w:numId w:val="5"/>
        </w:numPr>
        <w:rPr>
          <w:rFonts w:ascii="Times New Roman" w:hAnsi="Times New Roman" w:cs="Times New Roman"/>
        </w:rPr>
      </w:pPr>
      <w:bookmarkStart w:id="130" w:name="_Toc132205899"/>
      <w:bookmarkStart w:id="131" w:name="_Toc143437625"/>
      <w:bookmarkStart w:id="132" w:name="_Toc130550335"/>
      <w:bookmarkStart w:id="133" w:name="_Toc193982752"/>
      <w:bookmarkStart w:id="134" w:name="_Toc131207570"/>
      <w:bookmarkStart w:id="135" w:name="_Toc131207432"/>
      <w:bookmarkStart w:id="136" w:name="_Toc124839942"/>
      <w:bookmarkStart w:id="137" w:name="_Toc3840"/>
      <w:bookmarkStart w:id="138" w:name="_Toc131509834"/>
      <w:r>
        <w:rPr>
          <w:rFonts w:ascii="Times New Roman" w:hAnsi="Times New Roman" w:cs="Times New Roman"/>
        </w:rPr>
        <w:t>环境自取能性能试验</w:t>
      </w:r>
      <w:bookmarkEnd w:id="130"/>
      <w:bookmarkEnd w:id="131"/>
      <w:bookmarkEnd w:id="132"/>
      <w:bookmarkEnd w:id="133"/>
      <w:bookmarkEnd w:id="134"/>
      <w:bookmarkEnd w:id="135"/>
      <w:bookmarkEnd w:id="136"/>
      <w:bookmarkEnd w:id="137"/>
      <w:bookmarkEnd w:id="138"/>
    </w:p>
    <w:p w14:paraId="3A16ACFF">
      <w:pPr>
        <w:pStyle w:val="40"/>
        <w:numPr>
          <w:ilvl w:val="3"/>
          <w:numId w:val="5"/>
        </w:numPr>
        <w:spacing w:before="156" w:after="156"/>
        <w:rPr>
          <w:rFonts w:ascii="Times New Roman"/>
        </w:rPr>
      </w:pPr>
      <w:r>
        <w:rPr>
          <w:rFonts w:ascii="Times New Roman"/>
        </w:rPr>
        <w:t>电流自取能启动电流阈值试验</w:t>
      </w:r>
    </w:p>
    <w:p w14:paraId="3A16AD01">
      <w:pPr>
        <w:pStyle w:val="83"/>
        <w:topLinePunct/>
        <w:spacing w:line="240" w:lineRule="auto"/>
        <w:ind w:firstLine="420" w:firstLineChars="200"/>
        <w:rPr>
          <w:rFonts w:ascii="Times New Roman" w:hAnsi="Times New Roman" w:eastAsia="宋体" w:cs="Times New Roman"/>
          <w:kern w:val="2"/>
        </w:rPr>
      </w:pPr>
      <w:r>
        <w:rPr>
          <w:rFonts w:ascii="Times New Roman" w:hAnsi="Times New Roman" w:eastAsia="宋体" w:cs="Times New Roman"/>
          <w:kern w:val="2"/>
        </w:rPr>
        <w:t>电流自取能启动电流阈值试验方法应满足以下技术要求：</w:t>
      </w:r>
    </w:p>
    <w:p w14:paraId="3A16AD02">
      <w:pPr>
        <w:pStyle w:val="23"/>
        <w:numPr>
          <w:ilvl w:val="0"/>
          <w:numId w:val="14"/>
        </w:numPr>
        <w:tabs>
          <w:tab w:val="left" w:pos="840"/>
          <w:tab w:val="clear" w:pos="4201"/>
          <w:tab w:val="clear" w:pos="9298"/>
        </w:tabs>
        <w:ind w:left="840" w:leftChars="200" w:hanging="420" w:firstLineChars="0"/>
        <w:rPr>
          <w:rFonts w:ascii="Times New Roman"/>
        </w:rPr>
      </w:pPr>
      <w:bookmarkStart w:id="139" w:name="_Hlk131413203"/>
      <w:r>
        <w:rPr>
          <w:rFonts w:ascii="Times New Roman"/>
        </w:rPr>
        <w:t>准备功能完整的电流取电传感器，将磁芯弯折成半径5cm的圆形并加装绝缘垫圈。</w:t>
      </w:r>
    </w:p>
    <w:p w14:paraId="3A16AD03">
      <w:pPr>
        <w:pStyle w:val="23"/>
        <w:numPr>
          <w:ilvl w:val="0"/>
          <w:numId w:val="14"/>
        </w:numPr>
        <w:tabs>
          <w:tab w:val="left" w:pos="840"/>
          <w:tab w:val="clear" w:pos="4201"/>
          <w:tab w:val="clear" w:pos="9298"/>
        </w:tabs>
        <w:ind w:left="840" w:leftChars="200" w:hanging="420" w:firstLineChars="0"/>
        <w:rPr>
          <w:rFonts w:ascii="Times New Roman"/>
        </w:rPr>
      </w:pPr>
      <w:r>
        <w:rPr>
          <w:rFonts w:ascii="Times New Roman"/>
        </w:rPr>
        <w:t>使通流导体从磁芯中间穿过，调试传感器与接收装置配套成功，正常上传数据，数据发送周期调整为3min</w:t>
      </w:r>
      <w:r>
        <w:rPr>
          <w:rFonts w:hint="eastAsia" w:ascii="Times New Roman"/>
        </w:rPr>
        <w:t>；</w:t>
      </w:r>
    </w:p>
    <w:p w14:paraId="3A16AD04">
      <w:pPr>
        <w:pStyle w:val="23"/>
        <w:numPr>
          <w:ilvl w:val="0"/>
          <w:numId w:val="14"/>
        </w:numPr>
        <w:tabs>
          <w:tab w:val="left" w:pos="840"/>
          <w:tab w:val="clear" w:pos="4201"/>
          <w:tab w:val="clear" w:pos="9298"/>
        </w:tabs>
        <w:ind w:left="840" w:leftChars="200" w:hanging="420" w:firstLineChars="0"/>
        <w:rPr>
          <w:rFonts w:ascii="Times New Roman"/>
        </w:rPr>
      </w:pPr>
      <w:r>
        <w:rPr>
          <w:rFonts w:ascii="Times New Roman"/>
        </w:rPr>
        <w:t>调节电流发生器输出电流，以0.1A为步长降低电流发生器输出电流大小（有效值），观察传感器是否数据报送正常</w:t>
      </w:r>
      <w:r>
        <w:rPr>
          <w:rFonts w:hint="eastAsia" w:ascii="Times New Roman"/>
        </w:rPr>
        <w:t>；</w:t>
      </w:r>
    </w:p>
    <w:p w14:paraId="3A16AD05">
      <w:pPr>
        <w:pStyle w:val="23"/>
        <w:numPr>
          <w:ilvl w:val="0"/>
          <w:numId w:val="14"/>
        </w:numPr>
        <w:tabs>
          <w:tab w:val="left" w:pos="840"/>
          <w:tab w:val="clear" w:pos="4201"/>
          <w:tab w:val="clear" w:pos="9298"/>
        </w:tabs>
        <w:ind w:left="840" w:leftChars="200" w:hanging="420" w:firstLineChars="0"/>
        <w:rPr>
          <w:rFonts w:ascii="Times New Roman"/>
        </w:rPr>
      </w:pPr>
      <w:r>
        <w:rPr>
          <w:rFonts w:ascii="Times New Roman"/>
        </w:rPr>
        <w:t>以3个数据上送周期为一个观察组（即一个观察组观察时间为9min），观察数据上送情况。若连续3次数据报送正常，则认为该电流下传感器可正常工作；若1组有1次及以上报送不正常，则继续观察1组，若连续两组报送不正常，则认为该电流下传感器无法正常工作</w:t>
      </w:r>
      <w:r>
        <w:rPr>
          <w:rFonts w:hint="eastAsia" w:ascii="Times New Roman"/>
        </w:rPr>
        <w:t>；</w:t>
      </w:r>
    </w:p>
    <w:p w14:paraId="3A16AD06">
      <w:pPr>
        <w:pStyle w:val="23"/>
        <w:numPr>
          <w:ilvl w:val="0"/>
          <w:numId w:val="14"/>
        </w:numPr>
        <w:tabs>
          <w:tab w:val="left" w:pos="840"/>
          <w:tab w:val="clear" w:pos="4201"/>
          <w:tab w:val="clear" w:pos="9298"/>
        </w:tabs>
        <w:ind w:left="840" w:leftChars="200" w:hanging="420" w:firstLineChars="0"/>
        <w:rPr>
          <w:rFonts w:ascii="Times New Roman"/>
        </w:rPr>
      </w:pPr>
      <w:r>
        <w:rPr>
          <w:rFonts w:ascii="Times New Roman"/>
        </w:rPr>
        <w:t>取支持传感器启动的最小电流为该传感器启动电流阈值。</w:t>
      </w:r>
    </w:p>
    <w:bookmarkEnd w:id="139"/>
    <w:p w14:paraId="3A16AD09">
      <w:pPr>
        <w:pStyle w:val="40"/>
        <w:numPr>
          <w:ilvl w:val="3"/>
          <w:numId w:val="5"/>
        </w:numPr>
        <w:spacing w:before="156" w:after="156"/>
        <w:rPr>
          <w:rFonts w:ascii="Times New Roman"/>
        </w:rPr>
      </w:pPr>
      <w:r>
        <w:rPr>
          <w:rFonts w:hint="eastAsia" w:ascii="Times New Roman"/>
        </w:rPr>
        <w:t>电流综合自取能功率</w:t>
      </w:r>
      <w:r>
        <w:rPr>
          <w:rFonts w:ascii="Times New Roman"/>
        </w:rPr>
        <w:t>试验</w:t>
      </w:r>
    </w:p>
    <w:p w14:paraId="7015F580">
      <w:pPr>
        <w:pStyle w:val="23"/>
        <w:tabs>
          <w:tab w:val="left" w:pos="840"/>
        </w:tabs>
        <w:rPr>
          <w:rFonts w:ascii="Times New Roman"/>
        </w:rPr>
      </w:pPr>
      <w:r>
        <w:rPr>
          <w:rFonts w:hint="eastAsia" w:ascii="Times New Roman"/>
        </w:rPr>
        <w:t>按照</w:t>
      </w:r>
      <w:r>
        <w:rPr>
          <w:rFonts w:hint="eastAsia" w:ascii="Times New Roman"/>
          <w:highlight w:val="none"/>
        </w:rPr>
        <w:t>《</w:t>
      </w:r>
      <w:r>
        <w:rPr>
          <w:rFonts w:ascii="Times New Roman"/>
          <w:highlight w:val="none"/>
        </w:rPr>
        <w:t xml:space="preserve">GB/T 16821-2007 </w:t>
      </w:r>
      <w:r>
        <w:rPr>
          <w:rFonts w:hint="eastAsia" w:ascii="Times New Roman"/>
          <w:highlight w:val="none"/>
        </w:rPr>
        <w:t>电源设备通用试验方法》</w:t>
      </w:r>
      <w:r>
        <w:rPr>
          <w:rFonts w:ascii="Times New Roman"/>
          <w:highlight w:val="none"/>
        </w:rPr>
        <w:t>5.7</w:t>
      </w:r>
      <w:r>
        <w:rPr>
          <w:rFonts w:hint="eastAsia" w:ascii="Times New Roman"/>
          <w:highlight w:val="none"/>
        </w:rPr>
        <w:t>开展测试。将</w:t>
      </w:r>
      <w:r>
        <w:rPr>
          <w:rFonts w:hint="eastAsia" w:ascii="Times New Roman"/>
        </w:rPr>
        <w:t>电流</w:t>
      </w:r>
      <w:r>
        <w:rPr>
          <w:rFonts w:hint="eastAsia" w:ascii="Times New Roman"/>
          <w:highlight w:val="none"/>
        </w:rPr>
        <w:t>综合</w:t>
      </w:r>
      <w:r>
        <w:rPr>
          <w:rFonts w:hint="eastAsia" w:ascii="Times New Roman"/>
        </w:rPr>
        <w:t>自</w:t>
      </w:r>
      <w:r>
        <w:rPr>
          <w:rFonts w:hint="eastAsia" w:ascii="Times New Roman"/>
          <w:highlight w:val="none"/>
        </w:rPr>
        <w:t>取能装置放置于</w:t>
      </w:r>
      <w:r>
        <w:rPr>
          <w:rFonts w:hint="eastAsia" w:ascii="Times New Roman"/>
        </w:rPr>
        <w:t>电</w:t>
      </w:r>
      <w:r>
        <w:rPr>
          <w:rFonts w:hint="eastAsia" w:ascii="Times New Roman"/>
          <w:highlight w:val="none"/>
        </w:rPr>
        <w:t>流谐波模拟环境中，并将输出端接入电阻箱或可调负载，实测获得的</w:t>
      </w:r>
      <w:r>
        <w:rPr>
          <w:rFonts w:hint="eastAsia" w:ascii="Times New Roman"/>
        </w:rPr>
        <w:t>电流</w:t>
      </w:r>
      <w:r>
        <w:rPr>
          <w:rFonts w:hint="eastAsia" w:ascii="Times New Roman"/>
          <w:highlight w:val="none"/>
        </w:rPr>
        <w:t>流谐波分量占比数据，模拟额定工况</w:t>
      </w:r>
      <w:r>
        <w:rPr>
          <w:rFonts w:hint="eastAsia" w:ascii="Times New Roman"/>
        </w:rPr>
        <w:t xml:space="preserve"> </w:t>
      </w:r>
      <w:r>
        <w:rPr>
          <w:rFonts w:ascii="Times New Roman"/>
          <w:highlight w:val="none"/>
        </w:rPr>
        <w:t>5000 A</w:t>
      </w:r>
      <w:r>
        <w:rPr>
          <w:rFonts w:hint="eastAsia" w:ascii="Times New Roman"/>
          <w:highlight w:val="none"/>
        </w:rPr>
        <w:t>直流负荷下的谐波电流，既模拟</w:t>
      </w:r>
      <w:r>
        <w:rPr>
          <w:rFonts w:ascii="Times New Roman"/>
          <w:highlight w:val="none"/>
        </w:rPr>
        <w:t>52.5 A</w:t>
      </w:r>
      <w:r>
        <w:rPr>
          <w:rFonts w:hint="eastAsia" w:ascii="Times New Roman"/>
          <w:highlight w:val="none"/>
        </w:rPr>
        <w:t>一次谐波电流或</w:t>
      </w:r>
      <w:r>
        <w:rPr>
          <w:rFonts w:ascii="Times New Roman"/>
          <w:highlight w:val="none"/>
        </w:rPr>
        <w:t>138 A</w:t>
      </w:r>
      <w:r>
        <w:rPr>
          <w:rFonts w:hint="eastAsia" w:ascii="Times New Roman"/>
          <w:highlight w:val="none"/>
        </w:rPr>
        <w:t>二次谐波电流或</w:t>
      </w:r>
      <w:r>
        <w:rPr>
          <w:rFonts w:ascii="Times New Roman"/>
          <w:highlight w:val="none"/>
        </w:rPr>
        <w:t>114.5 A</w:t>
      </w:r>
      <w:r>
        <w:rPr>
          <w:rFonts w:hint="eastAsia" w:ascii="Times New Roman"/>
          <w:highlight w:val="none"/>
        </w:rPr>
        <w:t>四次谐波电流（电流值可为模拟值的±</w:t>
      </w:r>
      <w:r>
        <w:rPr>
          <w:rFonts w:ascii="Times New Roman"/>
          <w:highlight w:val="none"/>
        </w:rPr>
        <w:t>1 A</w:t>
      </w:r>
      <w:r>
        <w:rPr>
          <w:rFonts w:hint="eastAsia" w:ascii="Times New Roman"/>
          <w:highlight w:val="none"/>
        </w:rPr>
        <w:t>），调整电阻箱或可调负载阻值，记录在不同负载下的输出功率，取最大值为</w:t>
      </w:r>
      <w:r>
        <w:rPr>
          <w:rFonts w:hint="eastAsia" w:ascii="Times New Roman"/>
        </w:rPr>
        <w:t>直流</w:t>
      </w:r>
      <w:r>
        <w:rPr>
          <w:rFonts w:hint="eastAsia" w:ascii="Times New Roman"/>
          <w:highlight w:val="none"/>
        </w:rPr>
        <w:t>综合取能功率</w:t>
      </w:r>
      <w:r>
        <w:rPr>
          <w:rFonts w:hint="eastAsia" w:ascii="Times New Roman"/>
        </w:rPr>
        <w:t>。</w:t>
      </w:r>
    </w:p>
    <w:p w14:paraId="24CCD6AE">
      <w:pPr>
        <w:pStyle w:val="70"/>
        <w:numPr>
          <w:ilvl w:val="1"/>
          <w:numId w:val="5"/>
        </w:numPr>
        <w:rPr>
          <w:rFonts w:ascii="Times New Roman"/>
        </w:rPr>
      </w:pPr>
      <w:bookmarkStart w:id="140" w:name="_Toc193982753"/>
      <w:r>
        <w:rPr>
          <w:rFonts w:hint="eastAsia" w:ascii="Times New Roman" w:hAnsi="Times New Roman" w:cs="Times New Roman"/>
        </w:rPr>
        <w:t>无线通信性能试验</w:t>
      </w:r>
      <w:bookmarkEnd w:id="140"/>
    </w:p>
    <w:p w14:paraId="3A16AD1B">
      <w:pPr>
        <w:pStyle w:val="70"/>
        <w:numPr>
          <w:ilvl w:val="2"/>
          <w:numId w:val="5"/>
        </w:numPr>
        <w:rPr>
          <w:rFonts w:ascii="Times New Roman" w:hAnsi="Times New Roman" w:cs="Times New Roman"/>
        </w:rPr>
      </w:pPr>
      <w:bookmarkStart w:id="141" w:name="_Toc193981723"/>
      <w:bookmarkEnd w:id="141"/>
      <w:bookmarkStart w:id="142" w:name="_Toc193980684"/>
      <w:bookmarkEnd w:id="142"/>
      <w:bookmarkStart w:id="143" w:name="_Toc193982754"/>
      <w:bookmarkEnd w:id="143"/>
      <w:bookmarkStart w:id="144" w:name="_Toc193982488"/>
      <w:bookmarkEnd w:id="144"/>
      <w:bookmarkStart w:id="145" w:name="_Toc193982223"/>
      <w:bookmarkEnd w:id="145"/>
      <w:bookmarkStart w:id="146" w:name="_Toc193981958"/>
      <w:bookmarkEnd w:id="146"/>
      <w:bookmarkStart w:id="147" w:name="_Toc193981458"/>
      <w:bookmarkEnd w:id="147"/>
      <w:bookmarkStart w:id="148" w:name="_Toc193981193"/>
      <w:bookmarkEnd w:id="148"/>
      <w:bookmarkStart w:id="149" w:name="_Toc193980928"/>
      <w:bookmarkEnd w:id="149"/>
      <w:bookmarkStart w:id="150" w:name="_Toc13922"/>
      <w:bookmarkStart w:id="151" w:name="_Toc193982765"/>
      <w:r>
        <w:rPr>
          <w:rFonts w:ascii="Times New Roman" w:hAnsi="Times New Roman" w:cs="Times New Roman"/>
        </w:rPr>
        <w:t>全向射频输出功率试验</w:t>
      </w:r>
      <w:bookmarkEnd w:id="150"/>
      <w:bookmarkEnd w:id="151"/>
    </w:p>
    <w:p w14:paraId="3A16AD1D">
      <w:pPr>
        <w:pStyle w:val="23"/>
        <w:rPr>
          <w:rFonts w:ascii="Times New Roman"/>
        </w:rPr>
      </w:pPr>
      <w:r>
        <w:rPr>
          <w:rFonts w:ascii="Times New Roman"/>
        </w:rPr>
        <w:t>应按照YD/T1484.1－2016中5.3</w:t>
      </w:r>
      <w:r>
        <w:rPr>
          <w:rFonts w:hint="eastAsia" w:ascii="Times New Roman"/>
        </w:rPr>
        <w:t xml:space="preserve"> </w:t>
      </w:r>
      <w:r>
        <w:rPr>
          <w:rFonts w:ascii="Times New Roman"/>
        </w:rPr>
        <w:t>给出的方法在微波暗室中进行测试，传感器采用的物理层要求应符合CRC-16校验算法。传感器进入发射机检测模式，带宽使用默认配置，天线使用3dB全向天线，工作模式为发送数据或单载波。</w:t>
      </w:r>
    </w:p>
    <w:p w14:paraId="3A16AD20">
      <w:pPr>
        <w:pStyle w:val="70"/>
        <w:numPr>
          <w:ilvl w:val="2"/>
          <w:numId w:val="5"/>
        </w:numPr>
        <w:rPr>
          <w:rFonts w:ascii="Times New Roman" w:hAnsi="Times New Roman" w:cs="Times New Roman"/>
        </w:rPr>
      </w:pPr>
      <w:bookmarkStart w:id="152" w:name="_Toc3803"/>
      <w:bookmarkStart w:id="153" w:name="_Toc193982768"/>
      <w:r>
        <w:rPr>
          <w:rFonts w:ascii="Times New Roman" w:hAnsi="Times New Roman" w:cs="Times New Roman"/>
        </w:rPr>
        <w:t>发射带宽试验</w:t>
      </w:r>
      <w:bookmarkEnd w:id="152"/>
      <w:bookmarkEnd w:id="153"/>
    </w:p>
    <w:p w14:paraId="3A16AD22">
      <w:pPr>
        <w:pStyle w:val="86"/>
        <w:ind w:firstLine="420" w:firstLineChars="200"/>
      </w:pPr>
      <w:r>
        <w:rPr>
          <w:rFonts w:ascii="宋体" w:hAnsi="宋体"/>
        </w:rPr>
        <w:t>按</w:t>
      </w:r>
      <w:r>
        <w:t>GB/T 12572</w:t>
      </w:r>
      <w:r>
        <w:rPr>
          <w:rFonts w:ascii="宋体" w:hAnsi="宋体"/>
        </w:rPr>
        <w:t>－</w:t>
      </w:r>
      <w:r>
        <w:t>2008</w:t>
      </w:r>
      <w:r>
        <w:rPr>
          <w:rFonts w:ascii="宋体" w:hAnsi="宋体"/>
        </w:rPr>
        <w:t>中</w:t>
      </w:r>
      <w:r>
        <w:t>5</w:t>
      </w:r>
      <w:r>
        <w:rPr>
          <w:rFonts w:ascii="宋体" w:hAnsi="宋体"/>
        </w:rPr>
        <w:t>节</w:t>
      </w:r>
      <w:r>
        <w:rPr>
          <w:rFonts w:hint="eastAsia" w:ascii="宋体" w:hAnsi="宋体"/>
        </w:rPr>
        <w:t>规定</w:t>
      </w:r>
      <w:r>
        <w:rPr>
          <w:rFonts w:ascii="宋体" w:hAnsi="宋体"/>
        </w:rPr>
        <w:t>的方法进行测试。传感器进入发射机检测模式，工作模式为发送数据或单载波，使用频谱分析仪表计算发射带宽。</w:t>
      </w:r>
    </w:p>
    <w:p w14:paraId="3A16AD25">
      <w:pPr>
        <w:pStyle w:val="70"/>
        <w:numPr>
          <w:ilvl w:val="2"/>
          <w:numId w:val="5"/>
        </w:numPr>
        <w:rPr>
          <w:rFonts w:ascii="Times New Roman" w:hAnsi="Times New Roman" w:cs="Times New Roman"/>
        </w:rPr>
      </w:pPr>
      <w:bookmarkStart w:id="154" w:name="_Toc2880"/>
      <w:bookmarkStart w:id="155" w:name="_Toc193982771"/>
      <w:r>
        <w:rPr>
          <w:rFonts w:ascii="Times New Roman" w:hAnsi="Times New Roman" w:cs="Times New Roman"/>
        </w:rPr>
        <w:t>发射频率容差试验</w:t>
      </w:r>
      <w:bookmarkEnd w:id="154"/>
      <w:bookmarkEnd w:id="155"/>
    </w:p>
    <w:p w14:paraId="3A16AD27">
      <w:pPr>
        <w:pStyle w:val="86"/>
        <w:ind w:firstLine="420" w:firstLineChars="200"/>
      </w:pPr>
      <w:r>
        <w:rPr>
          <w:rFonts w:hint="eastAsia" w:hAnsi="宋体"/>
        </w:rPr>
        <w:t>按</w:t>
      </w:r>
      <w:r>
        <w:t>GB/T 12572</w:t>
      </w:r>
      <w:r>
        <w:rPr>
          <w:rFonts w:hint="eastAsia" w:hAnsi="宋体"/>
        </w:rPr>
        <w:t>－</w:t>
      </w:r>
      <w:r>
        <w:t>2008</w:t>
      </w:r>
      <w:r>
        <w:rPr>
          <w:rFonts w:hint="eastAsia" w:hAnsi="宋体"/>
        </w:rPr>
        <w:t>中</w:t>
      </w:r>
      <w:r>
        <w:t>4</w:t>
      </w:r>
      <w:r>
        <w:rPr>
          <w:rFonts w:hint="eastAsia" w:hAnsi="宋体"/>
        </w:rPr>
        <w:t>节规定的方法进行测试。传感器进入发射机检测模式，工作模式为发送数据，设置发射频率，带宽使用默认配置，使用频谱分析仪表计算中心频率，并与传感器设置发射频率对比。</w:t>
      </w:r>
    </w:p>
    <w:p w14:paraId="3A16AD2A">
      <w:pPr>
        <w:pStyle w:val="70"/>
        <w:numPr>
          <w:ilvl w:val="2"/>
          <w:numId w:val="5"/>
        </w:numPr>
        <w:rPr>
          <w:rFonts w:ascii="Times New Roman" w:hAnsi="Times New Roman" w:cs="Times New Roman"/>
        </w:rPr>
      </w:pPr>
      <w:bookmarkStart w:id="156" w:name="_Toc193982774"/>
      <w:bookmarkStart w:id="157" w:name="_Toc29589"/>
      <w:r>
        <w:rPr>
          <w:rFonts w:ascii="Times New Roman" w:hAnsi="Times New Roman" w:cs="Times New Roman"/>
        </w:rPr>
        <w:t>杂散发射试验</w:t>
      </w:r>
      <w:bookmarkEnd w:id="156"/>
      <w:bookmarkEnd w:id="157"/>
    </w:p>
    <w:p w14:paraId="7097F206">
      <w:pPr>
        <w:pStyle w:val="86"/>
        <w:ind w:firstLine="420" w:firstLineChars="200"/>
        <w:rPr>
          <w:rFonts w:hint="eastAsia" w:ascii="等线" w:hAnsi="等线" w:eastAsia="等线" w:cs="Times New Roman"/>
          <w:szCs w:val="21"/>
        </w:rPr>
      </w:pPr>
      <w:r>
        <w:rPr>
          <w:rFonts w:hint="eastAsia" w:ascii="等线" w:hAnsi="等线" w:eastAsia="等线"/>
        </w:rPr>
        <w:t>按</w:t>
      </w:r>
      <w:r>
        <w:rPr>
          <w:rFonts w:hint="eastAsia" w:hAnsi="等线" w:eastAsia="等线"/>
        </w:rPr>
        <w:t>GB/T 12572</w:t>
      </w:r>
      <w:r>
        <w:rPr>
          <w:rFonts w:hint="eastAsia" w:ascii="等线" w:hAnsi="等线" w:eastAsia="等线"/>
        </w:rPr>
        <w:t>－</w:t>
      </w:r>
      <w:r>
        <w:rPr>
          <w:rFonts w:hint="eastAsia" w:hAnsi="等线" w:eastAsia="等线"/>
        </w:rPr>
        <w:t>2008</w:t>
      </w:r>
      <w:r>
        <w:rPr>
          <w:rFonts w:hint="eastAsia" w:ascii="等线" w:hAnsi="等线" w:eastAsia="等线"/>
        </w:rPr>
        <w:t>中</w:t>
      </w:r>
      <w:r>
        <w:rPr>
          <w:rFonts w:hint="eastAsia" w:hAnsi="等线" w:eastAsia="等线"/>
        </w:rPr>
        <w:t>7.3</w:t>
      </w:r>
      <w:r>
        <w:rPr>
          <w:rFonts w:hint="eastAsia" w:ascii="等线" w:hAnsi="等线" w:eastAsia="等线"/>
        </w:rPr>
        <w:t>节规定的方法在微波暗室中进行测试。传感器进入发射机检测模式，设置传感器为最大发射功率，工作模式为发送数据或单载波，使用频谱分析仪表测试目标频段内的杂散信号强度</w:t>
      </w:r>
      <w:r>
        <w:rPr>
          <w:rFonts w:hint="eastAsia" w:ascii="宋体" w:hAnsi="宋体"/>
        </w:rPr>
        <w:t>。</w:t>
      </w:r>
    </w:p>
    <w:p w14:paraId="221995C0">
      <w:pPr>
        <w:pStyle w:val="70"/>
        <w:numPr>
          <w:ilvl w:val="2"/>
          <w:numId w:val="5"/>
        </w:numPr>
        <w:rPr>
          <w:rFonts w:ascii="Times New Roman" w:hAnsi="Times New Roman" w:cs="Times New Roman"/>
        </w:rPr>
      </w:pPr>
      <w:bookmarkStart w:id="158" w:name="_Toc193982775"/>
      <w:r>
        <w:rPr>
          <w:rFonts w:hint="eastAsia" w:ascii="Times New Roman" w:hAnsi="Times New Roman" w:cs="Times New Roman"/>
        </w:rPr>
        <w:t>接收</w:t>
      </w:r>
      <w:r>
        <w:rPr>
          <w:rFonts w:hint="eastAsia" w:hAnsi="黑体" w:cs="Times New Roman"/>
        </w:rPr>
        <w:t>灵敏度</w:t>
      </w:r>
      <w:bookmarkEnd w:id="158"/>
    </w:p>
    <w:p w14:paraId="4A92B3DA">
      <w:pPr>
        <w:pStyle w:val="86"/>
        <w:ind w:firstLine="420" w:firstLineChars="200"/>
        <w:rPr>
          <w:rFonts w:ascii="Times New Roman" w:hAnsi="Times New Roman" w:eastAsia="宋体" w:cs="Times New Roman"/>
          <w:kern w:val="0"/>
          <w:szCs w:val="21"/>
        </w:rPr>
      </w:pPr>
      <w:r>
        <w:rPr>
          <w:rFonts w:hint="eastAsia" w:ascii="宋体" w:hAnsi="宋体"/>
          <w:kern w:val="0"/>
        </w:rPr>
        <w:t>按</w:t>
      </w:r>
      <w:r>
        <w:rPr>
          <w:rFonts w:hint="eastAsia"/>
          <w:kern w:val="0"/>
        </w:rPr>
        <w:t>YD/T1484.1</w:t>
      </w:r>
      <w:r>
        <w:rPr>
          <w:rFonts w:hint="eastAsia" w:ascii="宋体" w:hAnsi="宋体"/>
          <w:kern w:val="0"/>
        </w:rPr>
        <w:t>－</w:t>
      </w:r>
      <w:r>
        <w:rPr>
          <w:rFonts w:hint="eastAsia"/>
          <w:kern w:val="0"/>
        </w:rPr>
        <w:t>20</w:t>
      </w:r>
      <w:r>
        <w:rPr>
          <w:rFonts w:hint="eastAsia"/>
        </w:rPr>
        <w:t>16</w:t>
      </w:r>
      <w:r>
        <w:rPr>
          <w:rFonts w:hint="eastAsia" w:ascii="宋体" w:hAnsi="宋体"/>
          <w:kern w:val="0"/>
        </w:rPr>
        <w:t>中</w:t>
      </w:r>
      <w:r>
        <w:rPr>
          <w:rFonts w:hint="eastAsia"/>
          <w:kern w:val="0"/>
        </w:rPr>
        <w:t>6.3</w:t>
      </w:r>
      <w:r>
        <w:rPr>
          <w:rFonts w:hint="eastAsia" w:ascii="宋体" w:hAnsi="宋体"/>
          <w:kern w:val="0"/>
        </w:rPr>
        <w:t>节规定的方法进行测试。在高、中、低信道下测量传感器在特定误码率条件下的最小接收功率，计算总体三维接收灵敏度。</w:t>
      </w:r>
    </w:p>
    <w:p w14:paraId="790A8882">
      <w:pPr>
        <w:pStyle w:val="70"/>
        <w:numPr>
          <w:ilvl w:val="2"/>
          <w:numId w:val="5"/>
        </w:numPr>
        <w:rPr>
          <w:rFonts w:ascii="Times New Roman" w:hAnsi="Times New Roman" w:cs="Times New Roman"/>
        </w:rPr>
      </w:pPr>
      <w:bookmarkStart w:id="159" w:name="_Toc193982776"/>
      <w:r>
        <w:rPr>
          <w:rFonts w:hint="eastAsia" w:ascii="Times New Roman" w:hAnsi="Times New Roman" w:cs="Times New Roman"/>
        </w:rPr>
        <w:t>授时</w:t>
      </w:r>
      <w:r>
        <w:rPr>
          <w:rFonts w:hint="eastAsia" w:hAnsi="黑体" w:cs="Times New Roman"/>
        </w:rPr>
        <w:t>精度</w:t>
      </w:r>
      <w:bookmarkEnd w:id="159"/>
    </w:p>
    <w:p w14:paraId="2423ED06">
      <w:pPr>
        <w:ind w:firstLine="420"/>
        <w:jc w:val="left"/>
        <w:rPr>
          <w:rFonts w:ascii="Times New Roman" w:hAnsi="Times New Roman" w:eastAsia="宋体" w:cs="Times New Roman"/>
          <w:szCs w:val="21"/>
        </w:rPr>
      </w:pPr>
      <w:r>
        <w:rPr>
          <w:rFonts w:hint="eastAsia" w:ascii="宋体" w:hAnsi="宋体" w:eastAsia="宋体" w:cs="Times New Roman"/>
          <w:szCs w:val="21"/>
        </w:rPr>
        <w:t>按</w:t>
      </w:r>
      <w:r>
        <w:rPr>
          <w:rFonts w:hint="eastAsia" w:ascii="Times New Roman" w:hAnsi="Times New Roman" w:eastAsia="宋体" w:cs="Times New Roman"/>
          <w:szCs w:val="21"/>
        </w:rPr>
        <w:t>YD/T 3330-2018</w:t>
      </w:r>
      <w:r>
        <w:rPr>
          <w:rFonts w:hint="eastAsia" w:ascii="宋体" w:hAnsi="宋体" w:eastAsia="宋体" w:cs="Times New Roman"/>
          <w:szCs w:val="21"/>
        </w:rPr>
        <w:t>中</w:t>
      </w:r>
      <w:r>
        <w:rPr>
          <w:rFonts w:hint="eastAsia" w:ascii="Times New Roman" w:hAnsi="Times New Roman" w:eastAsia="宋体" w:cs="Times New Roman"/>
          <w:szCs w:val="21"/>
        </w:rPr>
        <w:t>6.5.1</w:t>
      </w:r>
      <w:r>
        <w:rPr>
          <w:rFonts w:hint="eastAsia" w:ascii="宋体" w:hAnsi="宋体" w:eastAsia="宋体" w:cs="Times New Roman"/>
          <w:szCs w:val="21"/>
        </w:rPr>
        <w:t>节规定的方法搭建测试拓扑，对节点与传感器组成系统进行测试，计算恒定时间误差。</w:t>
      </w:r>
    </w:p>
    <w:p w14:paraId="3A16AD48">
      <w:pPr>
        <w:widowControl/>
        <w:tabs>
          <w:tab w:val="center" w:pos="4201"/>
          <w:tab w:val="right" w:leader="dot" w:pos="9298"/>
        </w:tabs>
        <w:autoSpaceDE w:val="0"/>
        <w:autoSpaceDN w:val="0"/>
        <w:ind w:firstLine="420" w:firstLineChars="200"/>
        <w:rPr>
          <w:rFonts w:ascii="Times New Roman" w:hAnsi="Times New Roman" w:eastAsia="宋体" w:cs="Times New Roman"/>
          <w:kern w:val="0"/>
          <w:szCs w:val="20"/>
        </w:rPr>
        <w:sectPr>
          <w:pgSz w:w="11906" w:h="16838"/>
          <w:pgMar w:top="1440" w:right="1800" w:bottom="1440" w:left="1800" w:header="851" w:footer="992" w:gutter="0"/>
          <w:pgNumType w:start="1"/>
          <w:cols w:space="425" w:num="1"/>
          <w:docGrid w:type="lines" w:linePitch="312" w:charSpace="0"/>
        </w:sectPr>
      </w:pPr>
    </w:p>
    <w:p w14:paraId="41C68BEA">
      <w:pPr>
        <w:keepNext/>
        <w:widowControl/>
        <w:numPr>
          <w:ilvl w:val="0"/>
          <w:numId w:val="15"/>
        </w:numPr>
        <w:shd w:val="clear" w:color="auto" w:fill="FFFFFF"/>
        <w:tabs>
          <w:tab w:val="left" w:pos="6405"/>
        </w:tabs>
        <w:spacing w:before="640" w:after="280"/>
        <w:jc w:val="center"/>
        <w:outlineLvl w:val="0"/>
        <w:rPr>
          <w:rFonts w:ascii="黑体" w:hAnsi="Times New Roman" w:eastAsia="黑体" w:cs="Times New Roman"/>
          <w:kern w:val="0"/>
          <w:szCs w:val="21"/>
        </w:rPr>
      </w:pPr>
      <w:r>
        <w:rPr>
          <w:rFonts w:ascii="Times New Roman" w:hAnsi="Times New Roman" w:eastAsia="黑体" w:cs="Times New Roman"/>
          <w:kern w:val="0"/>
          <w:szCs w:val="21"/>
        </w:rPr>
        <w:br w:type="textWrapping"/>
      </w:r>
      <w:bookmarkStart w:id="160" w:name="_Toc193982777"/>
      <w:r>
        <w:rPr>
          <w:rFonts w:ascii="黑体" w:hAnsi="黑体" w:eastAsia="黑体" w:cs="Times New Roman"/>
          <w:kern w:val="0"/>
          <w:szCs w:val="21"/>
        </w:rPr>
        <w:t>（</w:t>
      </w:r>
      <w:r>
        <w:rPr>
          <w:rFonts w:hint="eastAsia" w:ascii="黑体" w:hAnsi="黑体" w:eastAsia="黑体" w:cs="Times New Roman"/>
          <w:kern w:val="0"/>
          <w:szCs w:val="21"/>
        </w:rPr>
        <w:t>规范</w:t>
      </w:r>
      <w:r>
        <w:rPr>
          <w:rFonts w:ascii="黑体" w:hAnsi="黑体" w:eastAsia="黑体" w:cs="Times New Roman"/>
          <w:kern w:val="0"/>
          <w:szCs w:val="21"/>
        </w:rPr>
        <w:t>性）</w:t>
      </w:r>
      <w:bookmarkEnd w:id="160"/>
      <w:r>
        <w:rPr>
          <w:rFonts w:ascii="Times New Roman" w:hAnsi="Times New Roman" w:eastAsia="黑体" w:cs="Times New Roman"/>
          <w:kern w:val="0"/>
          <w:szCs w:val="21"/>
        </w:rPr>
        <w:br w:type="textWrapping"/>
      </w:r>
    </w:p>
    <w:p w14:paraId="21D2515F">
      <w:pPr>
        <w:widowControl/>
        <w:numPr>
          <w:ilvl w:val="1"/>
          <w:numId w:val="1"/>
        </w:numPr>
        <w:wordWrap w:val="0"/>
        <w:overflowPunct w:val="0"/>
        <w:spacing w:before="312" w:beforeLines="100" w:after="312" w:afterLines="100"/>
        <w:ind w:left="0"/>
        <w:textAlignment w:val="baseline"/>
        <w:outlineLvl w:val="1"/>
        <w:rPr>
          <w:rFonts w:ascii="Times New Roman" w:hAnsi="Times New Roman" w:eastAsia="黑体" w:cs="Times New Roman"/>
          <w:kern w:val="21"/>
          <w:szCs w:val="21"/>
        </w:rPr>
      </w:pPr>
      <w:bookmarkStart w:id="161" w:name="_Toc193982778"/>
      <w:r>
        <w:rPr>
          <w:rFonts w:ascii="Times New Roman" w:hAnsi="Times New Roman" w:eastAsia="黑体" w:cs="Times New Roman"/>
          <w:kern w:val="21"/>
          <w:szCs w:val="21"/>
        </w:rPr>
        <w:t>监测报文</w:t>
      </w:r>
      <w:bookmarkEnd w:id="161"/>
    </w:p>
    <w:p w14:paraId="3A16AD69">
      <w:pPr>
        <w:ind w:firstLine="420" w:firstLineChars="200"/>
        <w:rPr>
          <w:rFonts w:ascii="Times New Roman"/>
        </w:rPr>
      </w:pPr>
      <w:r>
        <w:rPr>
          <w:rFonts w:ascii="Times New Roman"/>
        </w:rPr>
        <w:t>监测数据报文格式应符合</w:t>
      </w:r>
      <w:r>
        <w:rPr>
          <w:rFonts w:hint="eastAsia" w:ascii="Times New Roman"/>
        </w:rPr>
        <w:t>A</w:t>
      </w:r>
      <w:r>
        <w:rPr>
          <w:rFonts w:ascii="Times New Roman"/>
        </w:rPr>
        <w:t>.1</w:t>
      </w:r>
      <w:r>
        <w:rPr>
          <w:rFonts w:hint="eastAsia" w:ascii="Times New Roman"/>
        </w:rPr>
        <w:t>.1</w:t>
      </w:r>
      <w:r>
        <w:rPr>
          <w:rFonts w:ascii="Times New Roman"/>
        </w:rPr>
        <w:t>，监测数据报文内容应符合</w:t>
      </w:r>
      <w:r>
        <w:rPr>
          <w:rFonts w:hint="eastAsia" w:ascii="Times New Roman"/>
        </w:rPr>
        <w:t>A</w:t>
      </w:r>
      <w:r>
        <w:rPr>
          <w:rFonts w:ascii="Times New Roman"/>
        </w:rPr>
        <w:t>.</w:t>
      </w:r>
      <w:r>
        <w:rPr>
          <w:rFonts w:hint="eastAsia" w:ascii="Times New Roman"/>
        </w:rPr>
        <w:t>1.</w:t>
      </w:r>
      <w:r>
        <w:rPr>
          <w:rFonts w:ascii="Times New Roman"/>
        </w:rPr>
        <w:t>2，监测数据响应报文格式应符合A.</w:t>
      </w:r>
      <w:r>
        <w:rPr>
          <w:rFonts w:hint="eastAsia" w:ascii="Times New Roman"/>
        </w:rPr>
        <w:t>1.</w:t>
      </w:r>
      <w:r>
        <w:rPr>
          <w:rFonts w:ascii="Times New Roman"/>
        </w:rPr>
        <w:t>3。</w:t>
      </w:r>
    </w:p>
    <w:p w14:paraId="3A16AD6A">
      <w:pPr>
        <w:spacing w:before="156" w:beforeLines="50" w:after="156" w:afterLines="50"/>
        <w:jc w:val="center"/>
        <w:rPr>
          <w:rFonts w:ascii="Times New Roman" w:hAnsi="Times New Roman" w:eastAsia="黑体" w:cs="Times New Roman"/>
          <w:color w:val="000000"/>
          <w:szCs w:val="21"/>
        </w:rPr>
      </w:pPr>
      <w:bookmarkStart w:id="162" w:name="_Ref118987286"/>
      <w:bookmarkEnd w:id="162"/>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.1</w:t>
      </w:r>
      <w:r>
        <w:rPr>
          <w:rFonts w:hint="eastAsia" w:ascii="Times New Roman" w:hAnsi="Times New Roman" w:eastAsia="黑体" w:cs="Times New Roman"/>
          <w:color w:val="000000"/>
          <w:szCs w:val="21"/>
        </w:rPr>
        <w:t>.1</w:t>
      </w:r>
      <w:r>
        <w:rPr>
          <w:rFonts w:ascii="Times New Roman" w:hAnsi="Times New Roman" w:eastAsia="黑体" w:cs="Times New Roman"/>
          <w:color w:val="000000"/>
          <w:szCs w:val="21"/>
        </w:rPr>
        <w:t>监测数据报文格式</w:t>
      </w:r>
    </w:p>
    <w:tbl>
      <w:tblPr>
        <w:tblStyle w:val="13"/>
        <w:tblW w:w="49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178"/>
        <w:gridCol w:w="1479"/>
        <w:gridCol w:w="1516"/>
        <w:gridCol w:w="3485"/>
      </w:tblGrid>
      <w:tr w14:paraId="3A16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758" w:type="dxa"/>
            <w:tcBorders>
              <w:top w:val="single" w:color="auto" w:sz="12" w:space="0"/>
              <w:left w:val="single" w:color="auto" w:sz="12" w:space="0"/>
              <w:bottom w:val="single" w:color="auto" w:sz="12" w:space="0"/>
              <w:right w:val="single" w:color="000000" w:sz="4" w:space="0"/>
            </w:tcBorders>
            <w:shd w:val="clear" w:color="auto" w:fill="auto"/>
            <w:vAlign w:val="center"/>
          </w:tcPr>
          <w:p w14:paraId="3A16AD6B">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序号</w:t>
            </w:r>
          </w:p>
        </w:tc>
        <w:tc>
          <w:tcPr>
            <w:tcW w:w="1144"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D6C">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436" w:type="dxa"/>
            <w:tcBorders>
              <w:top w:val="single" w:color="auto" w:sz="12" w:space="0"/>
              <w:left w:val="nil"/>
              <w:bottom w:val="single" w:color="auto" w:sz="12" w:space="0"/>
              <w:right w:val="single" w:color="auto" w:sz="4" w:space="0"/>
            </w:tcBorders>
            <w:shd w:val="clear" w:color="auto" w:fill="FFFFFF"/>
            <w:vAlign w:val="center"/>
          </w:tcPr>
          <w:p w14:paraId="3A16AD6D">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472" w:type="dxa"/>
            <w:tcBorders>
              <w:top w:val="single" w:color="auto" w:sz="12" w:space="0"/>
              <w:left w:val="nil"/>
              <w:bottom w:val="single" w:color="auto" w:sz="12" w:space="0"/>
              <w:right w:val="single" w:color="auto" w:sz="4" w:space="0"/>
            </w:tcBorders>
            <w:shd w:val="clear" w:color="auto" w:fill="FFFFFF"/>
            <w:vAlign w:val="center"/>
          </w:tcPr>
          <w:p w14:paraId="3A16AD6E">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3385" w:type="dxa"/>
            <w:tcBorders>
              <w:top w:val="single" w:color="auto" w:sz="12" w:space="0"/>
              <w:left w:val="nil"/>
              <w:bottom w:val="single" w:color="auto" w:sz="12" w:space="0"/>
              <w:right w:val="single" w:color="auto" w:sz="12" w:space="0"/>
            </w:tcBorders>
            <w:shd w:val="clear" w:color="auto" w:fill="FFFFFF"/>
            <w:vAlign w:val="center"/>
          </w:tcPr>
          <w:p w14:paraId="3A16AD6F">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758" w:type="dxa"/>
            <w:tcBorders>
              <w:top w:val="single" w:color="auto" w:sz="12" w:space="0"/>
              <w:left w:val="single" w:color="auto" w:sz="12" w:space="0"/>
              <w:bottom w:val="single" w:color="000000" w:sz="4" w:space="0"/>
              <w:right w:val="single" w:color="000000" w:sz="4" w:space="0"/>
            </w:tcBorders>
            <w:shd w:val="clear" w:color="auto" w:fill="auto"/>
            <w:vAlign w:val="center"/>
          </w:tcPr>
          <w:p w14:paraId="3A16AD71">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144" w:type="dxa"/>
            <w:tcBorders>
              <w:top w:val="single" w:color="auto" w:sz="12" w:space="0"/>
              <w:left w:val="single" w:color="auto" w:sz="4" w:space="0"/>
              <w:bottom w:val="single" w:color="auto" w:sz="4" w:space="0"/>
              <w:right w:val="single" w:color="auto" w:sz="4" w:space="0"/>
            </w:tcBorders>
            <w:shd w:val="clear" w:color="auto" w:fill="FFFFFF"/>
            <w:vAlign w:val="center"/>
          </w:tcPr>
          <w:p w14:paraId="3A16AD7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传感器ID</w:t>
            </w:r>
          </w:p>
        </w:tc>
        <w:tc>
          <w:tcPr>
            <w:tcW w:w="1436" w:type="dxa"/>
            <w:tcBorders>
              <w:top w:val="single" w:color="auto" w:sz="12" w:space="0"/>
              <w:left w:val="nil"/>
              <w:bottom w:val="single" w:color="auto" w:sz="4" w:space="0"/>
              <w:right w:val="single" w:color="auto" w:sz="4" w:space="0"/>
            </w:tcBorders>
            <w:shd w:val="clear" w:color="auto" w:fill="FFFFFF"/>
            <w:vAlign w:val="center"/>
          </w:tcPr>
          <w:p w14:paraId="3A16AD7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Sensor</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ID</w:t>
            </w:r>
          </w:p>
        </w:tc>
        <w:tc>
          <w:tcPr>
            <w:tcW w:w="1472" w:type="dxa"/>
            <w:tcBorders>
              <w:top w:val="single" w:color="auto" w:sz="12" w:space="0"/>
              <w:left w:val="nil"/>
              <w:bottom w:val="single" w:color="auto" w:sz="4" w:space="0"/>
              <w:right w:val="single" w:color="auto" w:sz="4" w:space="0"/>
            </w:tcBorders>
            <w:shd w:val="clear" w:color="auto" w:fill="FFFFFF"/>
            <w:vAlign w:val="center"/>
          </w:tcPr>
          <w:p w14:paraId="3A16AD7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6字节</w:t>
            </w:r>
          </w:p>
        </w:tc>
        <w:tc>
          <w:tcPr>
            <w:tcW w:w="3385" w:type="dxa"/>
            <w:tcBorders>
              <w:top w:val="single" w:color="auto" w:sz="12" w:space="0"/>
              <w:left w:val="nil"/>
              <w:bottom w:val="single" w:color="auto" w:sz="4" w:space="0"/>
              <w:right w:val="single" w:color="auto" w:sz="12" w:space="0"/>
            </w:tcBorders>
            <w:shd w:val="clear" w:color="auto" w:fill="FFFFFF"/>
            <w:vAlign w:val="center"/>
          </w:tcPr>
          <w:p w14:paraId="3A16AD75">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传感器ID各字段均为UnsignedInt</w:t>
            </w:r>
          </w:p>
          <w:p w14:paraId="3A16AD76">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厂商代码：16比特</w:t>
            </w:r>
          </w:p>
          <w:p w14:paraId="3A16AD77">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产品标签：5比特</w:t>
            </w:r>
          </w:p>
          <w:p w14:paraId="3A16AD78">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版本号：6比特</w:t>
            </w:r>
          </w:p>
          <w:p w14:paraId="3A16AD79">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产品序列号：21比特</w:t>
            </w:r>
          </w:p>
        </w:tc>
      </w:tr>
      <w:tr w14:paraId="3A16A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8"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7B">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7C">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参量个数</w:t>
            </w:r>
          </w:p>
        </w:tc>
        <w:tc>
          <w:tcPr>
            <w:tcW w:w="1436" w:type="dxa"/>
            <w:tcBorders>
              <w:top w:val="single" w:color="auto" w:sz="4" w:space="0"/>
              <w:left w:val="nil"/>
              <w:bottom w:val="single" w:color="auto" w:sz="4" w:space="0"/>
              <w:right w:val="single" w:color="auto" w:sz="4" w:space="0"/>
            </w:tcBorders>
            <w:shd w:val="clear" w:color="auto" w:fill="FFFFFF"/>
            <w:vAlign w:val="center"/>
          </w:tcPr>
          <w:p w14:paraId="3A16AD7D">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Parameter</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Num</w:t>
            </w:r>
          </w:p>
        </w:tc>
        <w:tc>
          <w:tcPr>
            <w:tcW w:w="1472" w:type="dxa"/>
            <w:tcBorders>
              <w:top w:val="single" w:color="auto" w:sz="4" w:space="0"/>
              <w:left w:val="nil"/>
              <w:bottom w:val="single" w:color="auto" w:sz="4" w:space="0"/>
              <w:right w:val="single" w:color="auto" w:sz="4" w:space="0"/>
            </w:tcBorders>
            <w:shd w:val="clear" w:color="auto" w:fill="FFFFFF"/>
            <w:vAlign w:val="center"/>
          </w:tcPr>
          <w:p w14:paraId="3A16AD7E">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4比特</w:t>
            </w:r>
          </w:p>
        </w:tc>
        <w:tc>
          <w:tcPr>
            <w:tcW w:w="3385" w:type="dxa"/>
            <w:tcBorders>
              <w:top w:val="single" w:color="auto" w:sz="4" w:space="0"/>
              <w:left w:val="nil"/>
              <w:bottom w:val="single" w:color="auto" w:sz="4" w:space="0"/>
              <w:right w:val="single" w:color="auto" w:sz="12" w:space="0"/>
            </w:tcBorders>
            <w:shd w:val="clear" w:color="auto" w:fill="FFFFFF"/>
            <w:vAlign w:val="center"/>
          </w:tcPr>
          <w:p w14:paraId="3A16AD7F">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报文包含参量数量，以m表示</w:t>
            </w:r>
          </w:p>
        </w:tc>
      </w:tr>
      <w:tr w14:paraId="3A16A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8"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81">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8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分片指示</w:t>
            </w:r>
          </w:p>
        </w:tc>
        <w:tc>
          <w:tcPr>
            <w:tcW w:w="1436" w:type="dxa"/>
            <w:tcBorders>
              <w:top w:val="single" w:color="auto" w:sz="4" w:space="0"/>
              <w:left w:val="nil"/>
              <w:bottom w:val="single" w:color="auto" w:sz="4" w:space="0"/>
              <w:right w:val="single" w:color="auto" w:sz="4" w:space="0"/>
            </w:tcBorders>
            <w:shd w:val="clear" w:color="auto" w:fill="FFFFFF"/>
            <w:vAlign w:val="center"/>
          </w:tcPr>
          <w:p w14:paraId="3A16AD8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Frag</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Ind</w:t>
            </w:r>
          </w:p>
        </w:tc>
        <w:tc>
          <w:tcPr>
            <w:tcW w:w="1472" w:type="dxa"/>
            <w:tcBorders>
              <w:top w:val="single" w:color="auto" w:sz="4" w:space="0"/>
              <w:left w:val="nil"/>
              <w:bottom w:val="single" w:color="auto" w:sz="4" w:space="0"/>
              <w:right w:val="single" w:color="auto" w:sz="4" w:space="0"/>
            </w:tcBorders>
            <w:shd w:val="clear" w:color="auto" w:fill="FFFFFF"/>
            <w:vAlign w:val="center"/>
          </w:tcPr>
          <w:p w14:paraId="3A16AD8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1比特</w:t>
            </w:r>
          </w:p>
        </w:tc>
        <w:tc>
          <w:tcPr>
            <w:tcW w:w="3385" w:type="dxa"/>
            <w:tcBorders>
              <w:top w:val="single" w:color="auto" w:sz="4" w:space="0"/>
              <w:left w:val="nil"/>
              <w:bottom w:val="single" w:color="auto" w:sz="4" w:space="0"/>
              <w:right w:val="single" w:color="auto" w:sz="12" w:space="0"/>
            </w:tcBorders>
            <w:shd w:val="clear" w:color="auto" w:fill="FFFFFF"/>
            <w:vAlign w:val="center"/>
          </w:tcPr>
          <w:p w14:paraId="3A16AD85">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0b0：未分片，0b1：分片</w:t>
            </w:r>
          </w:p>
        </w:tc>
      </w:tr>
      <w:tr w14:paraId="3A16A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8"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87">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88">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报文类型</w:t>
            </w:r>
          </w:p>
        </w:tc>
        <w:tc>
          <w:tcPr>
            <w:tcW w:w="1436" w:type="dxa"/>
            <w:tcBorders>
              <w:top w:val="single" w:color="auto" w:sz="4" w:space="0"/>
              <w:left w:val="nil"/>
              <w:bottom w:val="single" w:color="auto" w:sz="4" w:space="0"/>
              <w:right w:val="single" w:color="auto" w:sz="4" w:space="0"/>
            </w:tcBorders>
            <w:shd w:val="clear" w:color="auto" w:fill="FFFFFF"/>
            <w:vAlign w:val="center"/>
          </w:tcPr>
          <w:p w14:paraId="3A16AD89">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PacketType</w:t>
            </w:r>
          </w:p>
        </w:tc>
        <w:tc>
          <w:tcPr>
            <w:tcW w:w="1472" w:type="dxa"/>
            <w:tcBorders>
              <w:top w:val="single" w:color="auto" w:sz="4" w:space="0"/>
              <w:left w:val="nil"/>
              <w:bottom w:val="single" w:color="auto" w:sz="4" w:space="0"/>
              <w:right w:val="single" w:color="auto" w:sz="4" w:space="0"/>
            </w:tcBorders>
            <w:shd w:val="clear" w:color="auto" w:fill="FFFFFF"/>
            <w:vAlign w:val="center"/>
          </w:tcPr>
          <w:p w14:paraId="3A16AD8A">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3比特</w:t>
            </w:r>
          </w:p>
        </w:tc>
        <w:tc>
          <w:tcPr>
            <w:tcW w:w="3385" w:type="dxa"/>
            <w:tcBorders>
              <w:top w:val="single" w:color="auto" w:sz="4" w:space="0"/>
              <w:left w:val="nil"/>
              <w:bottom w:val="single" w:color="auto" w:sz="4" w:space="0"/>
              <w:right w:val="single" w:color="auto" w:sz="12" w:space="0"/>
            </w:tcBorders>
            <w:shd w:val="clear" w:color="auto" w:fill="FFFFFF"/>
            <w:vAlign w:val="center"/>
          </w:tcPr>
          <w:p w14:paraId="3A16AD8B">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0b000：监测数据报文</w:t>
            </w:r>
          </w:p>
        </w:tc>
      </w:tr>
      <w:tr w14:paraId="3A16A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8"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8D">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8E">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报文内容</w:t>
            </w:r>
          </w:p>
        </w:tc>
        <w:tc>
          <w:tcPr>
            <w:tcW w:w="1436" w:type="dxa"/>
            <w:tcBorders>
              <w:top w:val="single" w:color="auto" w:sz="4" w:space="0"/>
              <w:left w:val="nil"/>
              <w:bottom w:val="single" w:color="auto" w:sz="4" w:space="0"/>
              <w:right w:val="single" w:color="auto" w:sz="4" w:space="0"/>
            </w:tcBorders>
            <w:shd w:val="clear" w:color="auto" w:fill="FFFFFF"/>
            <w:vAlign w:val="center"/>
          </w:tcPr>
          <w:p w14:paraId="3A16AD8F">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Data</w:t>
            </w:r>
          </w:p>
        </w:tc>
        <w:tc>
          <w:tcPr>
            <w:tcW w:w="1472" w:type="dxa"/>
            <w:tcBorders>
              <w:top w:val="single" w:color="auto" w:sz="4" w:space="0"/>
              <w:left w:val="nil"/>
              <w:bottom w:val="single" w:color="auto" w:sz="4" w:space="0"/>
              <w:right w:val="single" w:color="auto" w:sz="4" w:space="0"/>
            </w:tcBorders>
            <w:shd w:val="clear" w:color="auto" w:fill="FFFFFF"/>
            <w:vAlign w:val="center"/>
          </w:tcPr>
          <w:p w14:paraId="3A16AD90">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（n</w:t>
            </w:r>
            <w:r>
              <w:rPr>
                <w:rFonts w:ascii="Times New Roman" w:hAnsi="Times New Roman" w:cs="Times New Roman"/>
                <w:kern w:val="0"/>
                <w:sz w:val="18"/>
                <w:szCs w:val="18"/>
                <w:vertAlign w:val="subscript"/>
              </w:rPr>
              <w:t>1</w:t>
            </w:r>
            <w:r>
              <w:rPr>
                <w:rFonts w:ascii="Times New Roman" w:hAnsi="Times New Roman" w:cs="Times New Roman"/>
                <w:kern w:val="0"/>
                <w:sz w:val="18"/>
                <w:szCs w:val="18"/>
              </w:rPr>
              <w:t>+…+n</w:t>
            </w:r>
            <w:r>
              <w:rPr>
                <w:rFonts w:ascii="Times New Roman" w:hAnsi="Times New Roman" w:cs="Times New Roman"/>
                <w:kern w:val="0"/>
                <w:sz w:val="18"/>
                <w:szCs w:val="18"/>
                <w:vertAlign w:val="subscript"/>
              </w:rPr>
              <w:t>m</w:t>
            </w:r>
            <w:r>
              <w:rPr>
                <w:rFonts w:ascii="Times New Roman" w:hAnsi="Times New Roman" w:cs="Times New Roman"/>
                <w:kern w:val="0"/>
                <w:sz w:val="18"/>
                <w:szCs w:val="18"/>
              </w:rPr>
              <w:t>)字节</w:t>
            </w:r>
          </w:p>
        </w:tc>
        <w:tc>
          <w:tcPr>
            <w:tcW w:w="3385" w:type="dxa"/>
            <w:tcBorders>
              <w:top w:val="single" w:color="auto" w:sz="4" w:space="0"/>
              <w:left w:val="nil"/>
              <w:bottom w:val="single" w:color="auto" w:sz="4" w:space="0"/>
              <w:right w:val="single" w:color="auto" w:sz="12" w:space="0"/>
            </w:tcBorders>
            <w:shd w:val="clear" w:color="auto" w:fill="FFFFFF"/>
            <w:vAlign w:val="center"/>
          </w:tcPr>
          <w:p w14:paraId="3A16AD91">
            <w:pPr>
              <w:widowControl/>
              <w:autoSpaceDE w:val="0"/>
              <w:autoSpaceDN w:val="0"/>
              <w:jc w:val="left"/>
              <w:rPr>
                <w:rFonts w:hint="default" w:ascii="Times New Roman" w:hAnsi="Times New Roman" w:cs="Times New Roman" w:eastAsiaTheme="minorEastAsia"/>
                <w:kern w:val="0"/>
                <w:szCs w:val="21"/>
                <w:lang w:val="en-US" w:eastAsia="zh-CN"/>
              </w:rPr>
            </w:pPr>
            <w:r>
              <w:rPr>
                <w:rFonts w:ascii="Times New Roman" w:hAnsi="Times New Roman" w:cs="Times New Roman"/>
                <w:kern w:val="0"/>
                <w:sz w:val="18"/>
                <w:szCs w:val="18"/>
              </w:rPr>
              <w:t>监测数据报文内容字段格式应符合A.</w:t>
            </w:r>
            <w:r>
              <w:rPr>
                <w:rFonts w:hint="eastAsia" w:ascii="Times New Roman" w:hAnsi="Times New Roman" w:cs="Times New Roman"/>
                <w:kern w:val="0"/>
                <w:sz w:val="18"/>
                <w:szCs w:val="18"/>
                <w:lang w:val="en-US" w:eastAsia="zh-CN"/>
              </w:rPr>
              <w:t>1.3</w:t>
            </w:r>
          </w:p>
        </w:tc>
      </w:tr>
      <w:tr w14:paraId="3A16A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8" w:type="dxa"/>
            <w:tcBorders>
              <w:top w:val="single" w:color="000000" w:sz="4" w:space="0"/>
              <w:left w:val="single" w:color="auto" w:sz="12" w:space="0"/>
              <w:bottom w:val="single" w:color="auto" w:sz="12" w:space="0"/>
              <w:right w:val="single" w:color="000000" w:sz="4" w:space="0"/>
            </w:tcBorders>
            <w:shd w:val="clear" w:color="auto" w:fill="auto"/>
            <w:vAlign w:val="center"/>
          </w:tcPr>
          <w:p w14:paraId="3A16AD9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144" w:type="dxa"/>
            <w:tcBorders>
              <w:top w:val="single" w:color="auto" w:sz="4" w:space="0"/>
              <w:left w:val="single" w:color="auto" w:sz="4" w:space="0"/>
              <w:bottom w:val="single" w:color="auto" w:sz="12" w:space="0"/>
              <w:right w:val="single" w:color="auto" w:sz="4" w:space="0"/>
            </w:tcBorders>
            <w:shd w:val="clear" w:color="auto" w:fill="FFFFFF"/>
            <w:vAlign w:val="center"/>
          </w:tcPr>
          <w:p w14:paraId="3A16AD9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校验位</w:t>
            </w:r>
          </w:p>
        </w:tc>
        <w:tc>
          <w:tcPr>
            <w:tcW w:w="1436" w:type="dxa"/>
            <w:tcBorders>
              <w:top w:val="single" w:color="auto" w:sz="4" w:space="0"/>
              <w:left w:val="nil"/>
              <w:bottom w:val="single" w:color="auto" w:sz="12" w:space="0"/>
              <w:right w:val="single" w:color="auto" w:sz="4" w:space="0"/>
            </w:tcBorders>
            <w:shd w:val="clear" w:color="auto" w:fill="FFFFFF"/>
            <w:vAlign w:val="center"/>
          </w:tcPr>
          <w:p w14:paraId="3A16AD95">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Check</w:t>
            </w:r>
          </w:p>
        </w:tc>
        <w:tc>
          <w:tcPr>
            <w:tcW w:w="1472" w:type="dxa"/>
            <w:tcBorders>
              <w:top w:val="single" w:color="auto" w:sz="4" w:space="0"/>
              <w:left w:val="nil"/>
              <w:bottom w:val="single" w:color="auto" w:sz="12" w:space="0"/>
              <w:right w:val="single" w:color="auto" w:sz="4" w:space="0"/>
            </w:tcBorders>
            <w:shd w:val="clear" w:color="auto" w:fill="FFFFFF"/>
            <w:vAlign w:val="center"/>
          </w:tcPr>
          <w:p w14:paraId="3A16AD96">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2字节</w:t>
            </w:r>
          </w:p>
        </w:tc>
        <w:tc>
          <w:tcPr>
            <w:tcW w:w="3385" w:type="dxa"/>
            <w:tcBorders>
              <w:top w:val="single" w:color="auto" w:sz="4" w:space="0"/>
              <w:left w:val="nil"/>
              <w:bottom w:val="single" w:color="auto" w:sz="12" w:space="0"/>
              <w:right w:val="single" w:color="auto" w:sz="12" w:space="0"/>
            </w:tcBorders>
            <w:shd w:val="clear" w:color="auto" w:fill="FFFFFF"/>
            <w:vAlign w:val="center"/>
          </w:tcPr>
          <w:p w14:paraId="3A16AD97">
            <w:pPr>
              <w:widowControl/>
              <w:autoSpaceDE w:val="0"/>
              <w:autoSpaceDN w:val="0"/>
              <w:jc w:val="left"/>
              <w:rPr>
                <w:rFonts w:ascii="Times New Roman" w:hAnsi="Times New Roman" w:cs="Times New Roman"/>
                <w:kern w:val="0"/>
                <w:sz w:val="18"/>
                <w:szCs w:val="18"/>
              </w:rPr>
            </w:pPr>
          </w:p>
        </w:tc>
      </w:tr>
    </w:tbl>
    <w:p w14:paraId="3A16AD99">
      <w:pPr>
        <w:spacing w:before="156" w:beforeLines="50" w:after="156" w:afterLines="50"/>
        <w:jc w:val="center"/>
        <w:rPr>
          <w:rFonts w:ascii="Times New Roman" w:hAnsi="Times New Roman" w:eastAsia="黑体" w:cs="Times New Roman"/>
          <w:color w:val="000000"/>
          <w:szCs w:val="21"/>
        </w:rPr>
      </w:pPr>
      <w:bookmarkStart w:id="163" w:name="_Ref118987297"/>
      <w:bookmarkEnd w:id="163"/>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1.</w:t>
      </w:r>
      <w:r>
        <w:rPr>
          <w:rFonts w:ascii="Times New Roman" w:hAnsi="Times New Roman" w:eastAsia="黑体" w:cs="Times New Roman"/>
          <w:color w:val="000000"/>
          <w:szCs w:val="21"/>
        </w:rPr>
        <w:t>2监测</w:t>
      </w:r>
      <w:r>
        <w:rPr>
          <w:rFonts w:hint="eastAsia" w:ascii="Times New Roman" w:hAnsi="Times New Roman" w:eastAsia="黑体" w:cs="Times New Roman"/>
          <w:color w:val="000000"/>
          <w:szCs w:val="21"/>
        </w:rPr>
        <w:t xml:space="preserve">数据报文内容 </w:t>
      </w:r>
    </w:p>
    <w:tbl>
      <w:tblPr>
        <w:tblStyle w:val="1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694"/>
        <w:gridCol w:w="1468"/>
        <w:gridCol w:w="1059"/>
        <w:gridCol w:w="3692"/>
      </w:tblGrid>
      <w:tr w14:paraId="3A16A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96" w:type="dxa"/>
            <w:gridSpan w:val="2"/>
            <w:tcBorders>
              <w:top w:val="single" w:color="auto" w:sz="12" w:space="0"/>
              <w:left w:val="single" w:color="auto" w:sz="12" w:space="0"/>
              <w:bottom w:val="single" w:color="auto" w:sz="12" w:space="0"/>
              <w:right w:val="single" w:color="auto" w:sz="4" w:space="0"/>
            </w:tcBorders>
            <w:shd w:val="clear" w:color="auto" w:fill="FFFFFF"/>
            <w:vAlign w:val="center"/>
          </w:tcPr>
          <w:p w14:paraId="3A16AD9A">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467"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D9B">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056"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D9C">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3702" w:type="dxa"/>
            <w:tcBorders>
              <w:top w:val="single" w:color="auto" w:sz="12" w:space="0"/>
              <w:left w:val="single" w:color="auto" w:sz="4" w:space="0"/>
              <w:bottom w:val="single" w:color="auto" w:sz="12" w:space="0"/>
              <w:right w:val="single" w:color="auto" w:sz="12" w:space="0"/>
            </w:tcBorders>
            <w:shd w:val="clear" w:color="auto" w:fill="FFFFFF"/>
            <w:vAlign w:val="center"/>
          </w:tcPr>
          <w:p w14:paraId="3A16AD9D">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02" w:type="dxa"/>
            <w:vMerge w:val="restart"/>
            <w:tcBorders>
              <w:top w:val="nil"/>
              <w:left w:val="single" w:color="auto" w:sz="12" w:space="0"/>
              <w:bottom w:val="single" w:color="auto" w:sz="4" w:space="0"/>
              <w:right w:val="single" w:color="auto" w:sz="4" w:space="0"/>
            </w:tcBorders>
            <w:shd w:val="clear" w:color="auto" w:fill="FFFFFF"/>
            <w:vAlign w:val="center"/>
          </w:tcPr>
          <w:p w14:paraId="3A16AD9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第1个参量</w:t>
            </w:r>
          </w:p>
        </w:tc>
        <w:tc>
          <w:tcPr>
            <w:tcW w:w="1694" w:type="dxa"/>
            <w:tcBorders>
              <w:top w:val="single" w:color="auto" w:sz="12" w:space="0"/>
              <w:left w:val="single" w:color="auto" w:sz="4" w:space="0"/>
              <w:bottom w:val="single" w:color="auto" w:sz="4" w:space="0"/>
              <w:right w:val="single" w:color="auto" w:sz="4" w:space="0"/>
            </w:tcBorders>
            <w:shd w:val="clear" w:color="auto" w:fill="FFFFFF"/>
            <w:vAlign w:val="center"/>
          </w:tcPr>
          <w:p w14:paraId="3A16ADA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参量类型</w:t>
            </w:r>
          </w:p>
        </w:tc>
        <w:tc>
          <w:tcPr>
            <w:tcW w:w="1467" w:type="dxa"/>
            <w:tcBorders>
              <w:top w:val="single" w:color="auto" w:sz="12" w:space="0"/>
              <w:left w:val="single" w:color="auto" w:sz="4" w:space="0"/>
              <w:bottom w:val="single" w:color="auto" w:sz="4" w:space="0"/>
              <w:right w:val="single" w:color="auto" w:sz="4" w:space="0"/>
            </w:tcBorders>
            <w:shd w:val="clear" w:color="auto" w:fill="FFFFFF"/>
            <w:vAlign w:val="center"/>
          </w:tcPr>
          <w:p w14:paraId="3A16ADA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Parameter</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Type</w:t>
            </w:r>
          </w:p>
        </w:tc>
        <w:tc>
          <w:tcPr>
            <w:tcW w:w="1056" w:type="dxa"/>
            <w:tcBorders>
              <w:top w:val="single" w:color="auto" w:sz="12" w:space="0"/>
              <w:left w:val="single" w:color="auto" w:sz="4" w:space="0"/>
              <w:bottom w:val="single" w:color="auto" w:sz="4" w:space="0"/>
              <w:right w:val="single" w:color="auto" w:sz="4" w:space="0"/>
            </w:tcBorders>
            <w:shd w:val="clear" w:color="auto" w:fill="FFFFFF"/>
            <w:vAlign w:val="center"/>
          </w:tcPr>
          <w:p w14:paraId="3A16ADA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14比特</w:t>
            </w:r>
          </w:p>
        </w:tc>
        <w:tc>
          <w:tcPr>
            <w:tcW w:w="3702" w:type="dxa"/>
            <w:tcBorders>
              <w:top w:val="single" w:color="auto" w:sz="12" w:space="0"/>
              <w:left w:val="single" w:color="auto" w:sz="4" w:space="0"/>
              <w:bottom w:val="single" w:color="auto" w:sz="4" w:space="0"/>
              <w:right w:val="single" w:color="auto" w:sz="12" w:space="0"/>
            </w:tcBorders>
            <w:shd w:val="clear" w:color="auto" w:fill="FFFFFF"/>
            <w:vAlign w:val="center"/>
          </w:tcPr>
          <w:p w14:paraId="3A16ADA3">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0b00000000000101</w:t>
            </w:r>
          </w:p>
        </w:tc>
      </w:tr>
      <w:tr w14:paraId="3A16A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02" w:type="dxa"/>
            <w:vMerge w:val="continue"/>
            <w:tcBorders>
              <w:top w:val="nil"/>
              <w:left w:val="single" w:color="auto" w:sz="12" w:space="0"/>
              <w:bottom w:val="single" w:color="auto" w:sz="4" w:space="0"/>
              <w:right w:val="single" w:color="auto" w:sz="4" w:space="0"/>
            </w:tcBorders>
            <w:shd w:val="clear" w:color="auto" w:fill="auto"/>
            <w:vAlign w:val="center"/>
          </w:tcPr>
          <w:p w14:paraId="3A16ADA5">
            <w:pPr>
              <w:widowControl/>
              <w:jc w:val="left"/>
              <w:rPr>
                <w:rFonts w:ascii="Times New Roman" w:hAnsi="Times New Roman" w:cs="Times New Roman"/>
                <w:kern w:val="0"/>
                <w:sz w:val="18"/>
                <w:szCs w:val="18"/>
              </w:rPr>
            </w:pP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A6">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数据长度字段指示位</w:t>
            </w:r>
          </w:p>
        </w:tc>
        <w:tc>
          <w:tcPr>
            <w:tcW w:w="1467" w:type="dxa"/>
            <w:tcBorders>
              <w:top w:val="single" w:color="auto" w:sz="4" w:space="0"/>
              <w:left w:val="single" w:color="auto" w:sz="4" w:space="0"/>
              <w:bottom w:val="single" w:color="auto" w:sz="4" w:space="0"/>
              <w:right w:val="single" w:color="auto" w:sz="4" w:space="0"/>
            </w:tcBorders>
            <w:shd w:val="clear" w:color="auto" w:fill="FFFFFF"/>
            <w:vAlign w:val="center"/>
          </w:tcPr>
          <w:p w14:paraId="3A16ADA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LengthFlag</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A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2比特</w:t>
            </w:r>
          </w:p>
        </w:tc>
        <w:tc>
          <w:tcPr>
            <w:tcW w:w="3702" w:type="dxa"/>
            <w:tcBorders>
              <w:top w:val="single" w:color="auto" w:sz="4" w:space="0"/>
              <w:left w:val="single" w:color="auto" w:sz="4" w:space="0"/>
              <w:bottom w:val="single" w:color="auto" w:sz="4" w:space="0"/>
              <w:right w:val="single" w:color="auto" w:sz="12" w:space="0"/>
            </w:tcBorders>
            <w:shd w:val="clear" w:color="auto" w:fill="FFFFFF"/>
            <w:vAlign w:val="center"/>
          </w:tcPr>
          <w:p w14:paraId="3A16ADA9">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标识“数据长度”字段的长度，取值含义如下</w:t>
            </w:r>
          </w:p>
          <w:p w14:paraId="3A16ADAA">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0b00：“数据长度”字段不存在</w:t>
            </w:r>
          </w:p>
          <w:p w14:paraId="3A16ADAB">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0b01：“数据长度”字段的长度为1字节</w:t>
            </w:r>
          </w:p>
          <w:p w14:paraId="3A16ADAC">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0b10：“数据长度”字段的长度为2字节</w:t>
            </w:r>
          </w:p>
          <w:p w14:paraId="3A16ADAD">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0b11：“数据长度”字段的长度为3字节</w:t>
            </w:r>
          </w:p>
        </w:tc>
      </w:tr>
      <w:tr w14:paraId="3A16A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602" w:type="dxa"/>
            <w:vMerge w:val="continue"/>
            <w:tcBorders>
              <w:top w:val="nil"/>
              <w:left w:val="single" w:color="auto" w:sz="12" w:space="0"/>
              <w:bottom w:val="single" w:color="auto" w:sz="4" w:space="0"/>
              <w:right w:val="single" w:color="auto" w:sz="4" w:space="0"/>
            </w:tcBorders>
            <w:shd w:val="clear" w:color="auto" w:fill="auto"/>
            <w:vAlign w:val="center"/>
          </w:tcPr>
          <w:p w14:paraId="3A16ADAF">
            <w:pPr>
              <w:widowControl/>
              <w:jc w:val="left"/>
              <w:rPr>
                <w:rFonts w:ascii="Times New Roman" w:hAnsi="Times New Roman" w:cs="Times New Roman"/>
                <w:kern w:val="0"/>
                <w:sz w:val="18"/>
                <w:szCs w:val="18"/>
              </w:rPr>
            </w:pP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数据长度</w:t>
            </w:r>
          </w:p>
        </w:tc>
        <w:tc>
          <w:tcPr>
            <w:tcW w:w="1467"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Length</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x字节</w:t>
            </w:r>
          </w:p>
        </w:tc>
        <w:tc>
          <w:tcPr>
            <w:tcW w:w="3702" w:type="dxa"/>
            <w:tcBorders>
              <w:top w:val="single" w:color="auto" w:sz="4" w:space="0"/>
              <w:left w:val="single" w:color="auto" w:sz="4" w:space="0"/>
              <w:bottom w:val="single" w:color="auto" w:sz="4" w:space="0"/>
              <w:right w:val="single" w:color="auto" w:sz="12" w:space="0"/>
            </w:tcBorders>
            <w:shd w:val="clear" w:color="auto" w:fill="FFFFFF"/>
            <w:vAlign w:val="center"/>
          </w:tcPr>
          <w:p w14:paraId="3A16ADB3">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该字段的长度依据“数据长度字段指示位”指示，x可以表示：NULL、1、2或3</w:t>
            </w:r>
          </w:p>
          <w:p w14:paraId="3A16ADB4">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当“数据长度”字段不存在时，“数据内容”字段的长度为4字节</w:t>
            </w:r>
          </w:p>
        </w:tc>
      </w:tr>
      <w:tr w14:paraId="3A16AD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602" w:type="dxa"/>
            <w:vMerge w:val="continue"/>
            <w:tcBorders>
              <w:top w:val="nil"/>
              <w:left w:val="single" w:color="auto" w:sz="12" w:space="0"/>
              <w:bottom w:val="single" w:color="auto" w:sz="4" w:space="0"/>
              <w:right w:val="single" w:color="auto" w:sz="4" w:space="0"/>
            </w:tcBorders>
            <w:shd w:val="clear" w:color="auto" w:fill="auto"/>
            <w:vAlign w:val="center"/>
          </w:tcPr>
          <w:p w14:paraId="3A16ADB6">
            <w:pPr>
              <w:widowControl/>
              <w:jc w:val="left"/>
              <w:rPr>
                <w:rFonts w:ascii="Times New Roman" w:hAnsi="Times New Roman" w:cs="Times New Roman"/>
                <w:kern w:val="0"/>
                <w:sz w:val="18"/>
                <w:szCs w:val="18"/>
              </w:rPr>
            </w:pP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数据内容</w:t>
            </w:r>
          </w:p>
        </w:tc>
        <w:tc>
          <w:tcPr>
            <w:tcW w:w="1467"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Data</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B9">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变长</w:t>
            </w:r>
          </w:p>
        </w:tc>
        <w:tc>
          <w:tcPr>
            <w:tcW w:w="3702" w:type="dxa"/>
            <w:tcBorders>
              <w:top w:val="single" w:color="auto" w:sz="4" w:space="0"/>
              <w:left w:val="single" w:color="auto" w:sz="4" w:space="0"/>
              <w:bottom w:val="single" w:color="auto" w:sz="4" w:space="0"/>
              <w:right w:val="single" w:color="auto" w:sz="12" w:space="0"/>
            </w:tcBorders>
            <w:shd w:val="clear" w:color="auto" w:fill="FFFFFF"/>
            <w:vAlign w:val="center"/>
          </w:tcPr>
          <w:p w14:paraId="3A16ADBA">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20"/>
                <w:szCs w:val="20"/>
              </w:rPr>
              <w:t>—</w:t>
            </w:r>
          </w:p>
        </w:tc>
      </w:tr>
      <w:tr w14:paraId="3A16A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02" w:type="dxa"/>
            <w:tcBorders>
              <w:top w:val="single" w:color="auto" w:sz="4" w:space="0"/>
              <w:left w:val="single" w:color="auto" w:sz="12" w:space="0"/>
              <w:bottom w:val="single" w:color="auto" w:sz="4" w:space="0"/>
              <w:right w:val="single" w:color="auto" w:sz="4" w:space="0"/>
            </w:tcBorders>
            <w:shd w:val="clear" w:color="auto" w:fill="FFFFFF"/>
            <w:vAlign w:val="center"/>
          </w:tcPr>
          <w:p w14:paraId="3A16ADBC">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第2个参量</w:t>
            </w:r>
          </w:p>
        </w:tc>
        <w:tc>
          <w:tcPr>
            <w:tcW w:w="7919" w:type="dxa"/>
            <w:gridSpan w:val="4"/>
            <w:tcBorders>
              <w:top w:val="single" w:color="auto" w:sz="4" w:space="0"/>
              <w:left w:val="single" w:color="auto" w:sz="4" w:space="0"/>
              <w:bottom w:val="single" w:color="auto" w:sz="4" w:space="0"/>
              <w:right w:val="single" w:color="auto" w:sz="12" w:space="0"/>
            </w:tcBorders>
            <w:shd w:val="clear" w:color="auto" w:fill="FFFFFF"/>
            <w:vAlign w:val="center"/>
          </w:tcPr>
          <w:p w14:paraId="3A16ADBD">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格式同第1个参量</w:t>
            </w:r>
          </w:p>
        </w:tc>
      </w:tr>
      <w:tr w14:paraId="3A16A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02" w:type="dxa"/>
            <w:tcBorders>
              <w:top w:val="single" w:color="auto" w:sz="4" w:space="0"/>
              <w:left w:val="single" w:color="auto" w:sz="12" w:space="0"/>
              <w:bottom w:val="single" w:color="auto" w:sz="4" w:space="0"/>
              <w:right w:val="single" w:color="auto" w:sz="4" w:space="0"/>
            </w:tcBorders>
            <w:shd w:val="clear" w:color="auto" w:fill="FFFFFF"/>
            <w:vAlign w:val="center"/>
          </w:tcPr>
          <w:p w14:paraId="3A16ADBF">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7919" w:type="dxa"/>
            <w:gridSpan w:val="4"/>
            <w:tcBorders>
              <w:top w:val="single" w:color="auto" w:sz="4" w:space="0"/>
              <w:left w:val="single" w:color="auto" w:sz="4" w:space="0"/>
              <w:bottom w:val="single" w:color="auto" w:sz="4" w:space="0"/>
              <w:right w:val="single" w:color="auto" w:sz="12" w:space="0"/>
            </w:tcBorders>
            <w:shd w:val="clear" w:color="auto" w:fill="FFFFFF"/>
            <w:vAlign w:val="center"/>
          </w:tcPr>
          <w:p w14:paraId="3A16ADC0">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14:paraId="3A16AD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02" w:type="dxa"/>
            <w:tcBorders>
              <w:top w:val="single" w:color="auto" w:sz="4" w:space="0"/>
              <w:left w:val="single" w:color="auto" w:sz="12" w:space="0"/>
              <w:bottom w:val="single" w:color="auto" w:sz="12" w:space="0"/>
              <w:right w:val="single" w:color="auto" w:sz="4" w:space="0"/>
            </w:tcBorders>
            <w:shd w:val="clear" w:color="auto" w:fill="FFFFFF"/>
            <w:vAlign w:val="center"/>
          </w:tcPr>
          <w:p w14:paraId="3A16ADC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第m个参量</w:t>
            </w:r>
          </w:p>
        </w:tc>
        <w:tc>
          <w:tcPr>
            <w:tcW w:w="7919" w:type="dxa"/>
            <w:gridSpan w:val="4"/>
            <w:tcBorders>
              <w:top w:val="single" w:color="auto" w:sz="4" w:space="0"/>
              <w:left w:val="single" w:color="auto" w:sz="4" w:space="0"/>
              <w:bottom w:val="single" w:color="auto" w:sz="12" w:space="0"/>
              <w:right w:val="single" w:color="auto" w:sz="12" w:space="0"/>
            </w:tcBorders>
            <w:shd w:val="clear" w:color="auto" w:fill="FFFFFF"/>
            <w:vAlign w:val="center"/>
          </w:tcPr>
          <w:p w14:paraId="3A16ADC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格式同第1个参量</w:t>
            </w:r>
          </w:p>
        </w:tc>
      </w:tr>
    </w:tbl>
    <w:p w14:paraId="3A16ADC5">
      <w:pPr>
        <w:spacing w:before="156" w:beforeLines="50" w:after="156" w:afterLines="50"/>
        <w:jc w:val="center"/>
        <w:rPr>
          <w:rFonts w:ascii="Times New Roman" w:hAnsi="Times New Roman" w:eastAsia="黑体" w:cs="Times New Roman"/>
          <w:color w:val="000000"/>
          <w:szCs w:val="21"/>
        </w:rPr>
      </w:pPr>
      <w:bookmarkStart w:id="164" w:name="_Ref118987302"/>
      <w:bookmarkEnd w:id="164"/>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1.</w:t>
      </w:r>
      <w:r>
        <w:rPr>
          <w:rFonts w:ascii="Times New Roman" w:hAnsi="Times New Roman" w:eastAsia="黑体" w:cs="Times New Roman"/>
          <w:color w:val="000000"/>
          <w:szCs w:val="21"/>
        </w:rPr>
        <w:t>3监测数据响应报文格式</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4"/>
        <w:gridCol w:w="1239"/>
        <w:gridCol w:w="1280"/>
        <w:gridCol w:w="1302"/>
        <w:gridCol w:w="4088"/>
      </w:tblGrid>
      <w:tr w14:paraId="3A16A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649" w:type="dxa"/>
            <w:tcBorders>
              <w:top w:val="single" w:color="auto" w:sz="12" w:space="0"/>
              <w:left w:val="single" w:color="auto" w:sz="12" w:space="0"/>
              <w:bottom w:val="single" w:color="auto" w:sz="12" w:space="0"/>
              <w:right w:val="single" w:color="000000" w:sz="4" w:space="0"/>
            </w:tcBorders>
            <w:shd w:val="clear" w:color="auto" w:fill="auto"/>
            <w:vAlign w:val="center"/>
          </w:tcPr>
          <w:p w14:paraId="3A16ADC6">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序号</w:t>
            </w:r>
          </w:p>
        </w:tc>
        <w:tc>
          <w:tcPr>
            <w:tcW w:w="1346"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DC7">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392" w:type="dxa"/>
            <w:tcBorders>
              <w:top w:val="single" w:color="auto" w:sz="12" w:space="0"/>
              <w:left w:val="nil"/>
              <w:bottom w:val="single" w:color="auto" w:sz="12" w:space="0"/>
              <w:right w:val="single" w:color="auto" w:sz="4" w:space="0"/>
            </w:tcBorders>
            <w:shd w:val="clear" w:color="auto" w:fill="FFFFFF"/>
            <w:vAlign w:val="center"/>
          </w:tcPr>
          <w:p w14:paraId="3A16ADC8">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416" w:type="dxa"/>
            <w:tcBorders>
              <w:top w:val="single" w:color="auto" w:sz="12" w:space="0"/>
              <w:left w:val="nil"/>
              <w:bottom w:val="single" w:color="auto" w:sz="12" w:space="0"/>
              <w:right w:val="single" w:color="auto" w:sz="4" w:space="0"/>
            </w:tcBorders>
            <w:shd w:val="clear" w:color="auto" w:fill="FFFFFF"/>
            <w:vAlign w:val="center"/>
          </w:tcPr>
          <w:p w14:paraId="3A16ADC9">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4521" w:type="dxa"/>
            <w:tcBorders>
              <w:top w:val="single" w:color="auto" w:sz="12" w:space="0"/>
              <w:left w:val="nil"/>
              <w:bottom w:val="single" w:color="auto" w:sz="12" w:space="0"/>
              <w:right w:val="single" w:color="auto" w:sz="12" w:space="0"/>
            </w:tcBorders>
            <w:shd w:val="clear" w:color="auto" w:fill="FFFFFF"/>
            <w:vAlign w:val="center"/>
          </w:tcPr>
          <w:p w14:paraId="3A16ADCA">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auto" w:sz="12" w:space="0"/>
              <w:left w:val="single" w:color="auto" w:sz="12" w:space="0"/>
              <w:bottom w:val="single" w:color="000000" w:sz="4" w:space="0"/>
              <w:right w:val="single" w:color="000000" w:sz="4" w:space="0"/>
            </w:tcBorders>
            <w:shd w:val="clear" w:color="auto" w:fill="auto"/>
            <w:vAlign w:val="center"/>
          </w:tcPr>
          <w:p w14:paraId="3A16ADCC">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346" w:type="dxa"/>
            <w:tcBorders>
              <w:top w:val="single" w:color="auto" w:sz="12" w:space="0"/>
              <w:left w:val="single" w:color="auto" w:sz="4" w:space="0"/>
              <w:bottom w:val="single" w:color="auto" w:sz="4" w:space="0"/>
              <w:right w:val="single" w:color="auto" w:sz="4" w:space="0"/>
            </w:tcBorders>
            <w:shd w:val="clear" w:color="auto" w:fill="FFFFFF"/>
            <w:vAlign w:val="center"/>
          </w:tcPr>
          <w:p w14:paraId="3A16ADCD">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传感器ID</w:t>
            </w:r>
          </w:p>
        </w:tc>
        <w:tc>
          <w:tcPr>
            <w:tcW w:w="1392" w:type="dxa"/>
            <w:tcBorders>
              <w:top w:val="single" w:color="auto" w:sz="12" w:space="0"/>
              <w:left w:val="nil"/>
              <w:bottom w:val="single" w:color="auto" w:sz="4" w:space="0"/>
              <w:right w:val="single" w:color="auto" w:sz="4" w:space="0"/>
            </w:tcBorders>
            <w:shd w:val="clear" w:color="auto" w:fill="FFFFFF"/>
            <w:vAlign w:val="center"/>
          </w:tcPr>
          <w:p w14:paraId="3A16ADCE">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SensorID</w:t>
            </w:r>
          </w:p>
        </w:tc>
        <w:tc>
          <w:tcPr>
            <w:tcW w:w="1416" w:type="dxa"/>
            <w:tcBorders>
              <w:top w:val="single" w:color="auto" w:sz="12" w:space="0"/>
              <w:left w:val="nil"/>
              <w:bottom w:val="single" w:color="auto" w:sz="4" w:space="0"/>
              <w:right w:val="single" w:color="auto" w:sz="4" w:space="0"/>
            </w:tcBorders>
            <w:shd w:val="clear" w:color="auto" w:fill="FFFFFF"/>
            <w:vAlign w:val="center"/>
          </w:tcPr>
          <w:p w14:paraId="3A16ADC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6字节</w:t>
            </w:r>
          </w:p>
        </w:tc>
        <w:tc>
          <w:tcPr>
            <w:tcW w:w="4521" w:type="dxa"/>
            <w:tcBorders>
              <w:top w:val="single" w:color="auto" w:sz="12" w:space="0"/>
              <w:left w:val="nil"/>
              <w:bottom w:val="single" w:color="auto" w:sz="4" w:space="0"/>
              <w:right w:val="single" w:color="auto" w:sz="12" w:space="0"/>
            </w:tcBorders>
            <w:shd w:val="clear" w:color="auto" w:fill="FFFFFF"/>
            <w:vAlign w:val="center"/>
          </w:tcPr>
          <w:p w14:paraId="3A16ADD0">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传感器ID各字段均为UnsignedInt</w:t>
            </w:r>
          </w:p>
          <w:p w14:paraId="3A16ADD1">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厂商代码：16比特</w:t>
            </w:r>
          </w:p>
          <w:p w14:paraId="3A16ADD2">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产品标签：5比特</w:t>
            </w:r>
          </w:p>
          <w:p w14:paraId="3A16ADD3">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版本号：6比特</w:t>
            </w:r>
          </w:p>
          <w:p w14:paraId="3A16ADD4">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产品序列号：21比特</w:t>
            </w:r>
          </w:p>
        </w:tc>
      </w:tr>
      <w:tr w14:paraId="3A16A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D6">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34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D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参量个数</w:t>
            </w:r>
          </w:p>
        </w:tc>
        <w:tc>
          <w:tcPr>
            <w:tcW w:w="1392" w:type="dxa"/>
            <w:tcBorders>
              <w:top w:val="single" w:color="auto" w:sz="4" w:space="0"/>
              <w:left w:val="nil"/>
              <w:bottom w:val="single" w:color="auto" w:sz="4" w:space="0"/>
              <w:right w:val="single" w:color="auto" w:sz="4" w:space="0"/>
            </w:tcBorders>
            <w:shd w:val="clear" w:color="auto" w:fill="FFFFFF"/>
            <w:vAlign w:val="center"/>
          </w:tcPr>
          <w:p w14:paraId="3A16ADD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ParameterNum</w:t>
            </w:r>
          </w:p>
        </w:tc>
        <w:tc>
          <w:tcPr>
            <w:tcW w:w="1416" w:type="dxa"/>
            <w:tcBorders>
              <w:top w:val="single" w:color="auto" w:sz="4" w:space="0"/>
              <w:left w:val="nil"/>
              <w:bottom w:val="single" w:color="auto" w:sz="4" w:space="0"/>
              <w:right w:val="single" w:color="auto" w:sz="4" w:space="0"/>
            </w:tcBorders>
            <w:shd w:val="clear" w:color="auto" w:fill="FFFFFF"/>
            <w:vAlign w:val="center"/>
          </w:tcPr>
          <w:p w14:paraId="3A16ADD9">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DDA">
            <w:pPr>
              <w:widowControl/>
              <w:autoSpaceDE w:val="0"/>
              <w:autoSpaceDN w:val="0"/>
              <w:spacing w:before="62" w:beforeLines="20" w:after="62" w:afterLines="20"/>
              <w:rPr>
                <w:rFonts w:ascii="Times New Roman" w:hAnsi="Times New Roman" w:cs="Times New Roman"/>
                <w:kern w:val="0"/>
                <w:sz w:val="18"/>
                <w:szCs w:val="18"/>
              </w:rPr>
            </w:pPr>
            <w:r>
              <w:rPr>
                <w:rFonts w:ascii="Times New Roman" w:hAnsi="Times New Roman" w:cs="Times New Roman"/>
                <w:kern w:val="0"/>
                <w:sz w:val="18"/>
                <w:szCs w:val="18"/>
              </w:rPr>
              <w:t>报文包含参量数量，以m表示</w:t>
            </w:r>
          </w:p>
        </w:tc>
      </w:tr>
      <w:tr w14:paraId="3A16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DC">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34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DD">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分片指示</w:t>
            </w:r>
          </w:p>
        </w:tc>
        <w:tc>
          <w:tcPr>
            <w:tcW w:w="1392" w:type="dxa"/>
            <w:tcBorders>
              <w:top w:val="single" w:color="auto" w:sz="4" w:space="0"/>
              <w:left w:val="nil"/>
              <w:bottom w:val="single" w:color="auto" w:sz="4" w:space="0"/>
              <w:right w:val="single" w:color="auto" w:sz="4" w:space="0"/>
            </w:tcBorders>
            <w:shd w:val="clear" w:color="auto" w:fill="FFFFFF"/>
            <w:vAlign w:val="center"/>
          </w:tcPr>
          <w:p w14:paraId="3A16ADDE">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FragInd</w:t>
            </w:r>
          </w:p>
        </w:tc>
        <w:tc>
          <w:tcPr>
            <w:tcW w:w="1416" w:type="dxa"/>
            <w:tcBorders>
              <w:top w:val="single" w:color="auto" w:sz="4" w:space="0"/>
              <w:left w:val="nil"/>
              <w:bottom w:val="single" w:color="auto" w:sz="4" w:space="0"/>
              <w:right w:val="single" w:color="auto" w:sz="4" w:space="0"/>
            </w:tcBorders>
            <w:shd w:val="clear" w:color="auto" w:fill="FFFFFF"/>
            <w:vAlign w:val="center"/>
          </w:tcPr>
          <w:p w14:paraId="3A16ADD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DE0">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0b0：未分片</w:t>
            </w:r>
          </w:p>
        </w:tc>
      </w:tr>
      <w:tr w14:paraId="3A16A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E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34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E3">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报文类型</w:t>
            </w:r>
          </w:p>
        </w:tc>
        <w:tc>
          <w:tcPr>
            <w:tcW w:w="1392" w:type="dxa"/>
            <w:tcBorders>
              <w:top w:val="single" w:color="auto" w:sz="4" w:space="0"/>
              <w:left w:val="nil"/>
              <w:bottom w:val="single" w:color="auto" w:sz="4" w:space="0"/>
              <w:right w:val="single" w:color="auto" w:sz="4" w:space="0"/>
            </w:tcBorders>
            <w:shd w:val="clear" w:color="auto" w:fill="FFFFFF"/>
            <w:vAlign w:val="center"/>
          </w:tcPr>
          <w:p w14:paraId="3A16ADE4">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PacketType</w:t>
            </w:r>
          </w:p>
        </w:tc>
        <w:tc>
          <w:tcPr>
            <w:tcW w:w="1416" w:type="dxa"/>
            <w:tcBorders>
              <w:top w:val="single" w:color="auto" w:sz="4" w:space="0"/>
              <w:left w:val="nil"/>
              <w:bottom w:val="single" w:color="auto" w:sz="4" w:space="0"/>
              <w:right w:val="single" w:color="auto" w:sz="4" w:space="0"/>
            </w:tcBorders>
            <w:shd w:val="clear" w:color="auto" w:fill="FFFFFF"/>
            <w:vAlign w:val="center"/>
          </w:tcPr>
          <w:p w14:paraId="3A16ADE5">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DE6">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0b001：监测数据响应报文</w:t>
            </w:r>
          </w:p>
        </w:tc>
      </w:tr>
      <w:tr w14:paraId="3A16A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DE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346" w:type="dxa"/>
            <w:tcBorders>
              <w:top w:val="single" w:color="auto" w:sz="4" w:space="0"/>
              <w:left w:val="single" w:color="auto" w:sz="4" w:space="0"/>
              <w:bottom w:val="single" w:color="auto" w:sz="4" w:space="0"/>
              <w:right w:val="single" w:color="auto" w:sz="4" w:space="0"/>
            </w:tcBorders>
            <w:shd w:val="clear" w:color="auto" w:fill="FFFFFF"/>
            <w:vAlign w:val="center"/>
          </w:tcPr>
          <w:p w14:paraId="3A16ADE9">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报文内容</w:t>
            </w:r>
          </w:p>
        </w:tc>
        <w:tc>
          <w:tcPr>
            <w:tcW w:w="1392" w:type="dxa"/>
            <w:tcBorders>
              <w:top w:val="single" w:color="auto" w:sz="4" w:space="0"/>
              <w:left w:val="nil"/>
              <w:bottom w:val="single" w:color="auto" w:sz="4" w:space="0"/>
              <w:right w:val="single" w:color="auto" w:sz="4" w:space="0"/>
            </w:tcBorders>
            <w:shd w:val="clear" w:color="auto" w:fill="FFFFFF"/>
            <w:vAlign w:val="center"/>
          </w:tcPr>
          <w:p w14:paraId="3A16ADEA">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sz w:val="18"/>
                <w:szCs w:val="18"/>
              </w:rPr>
              <w:t>Data_Status</w:t>
            </w:r>
          </w:p>
        </w:tc>
        <w:tc>
          <w:tcPr>
            <w:tcW w:w="1416" w:type="dxa"/>
            <w:tcBorders>
              <w:top w:val="single" w:color="auto" w:sz="4" w:space="0"/>
              <w:left w:val="nil"/>
              <w:bottom w:val="single" w:color="auto" w:sz="4" w:space="0"/>
              <w:right w:val="single" w:color="auto" w:sz="4" w:space="0"/>
            </w:tcBorders>
            <w:shd w:val="clear" w:color="auto" w:fill="FFFFFF"/>
            <w:vAlign w:val="center"/>
          </w:tcPr>
          <w:p w14:paraId="3A16ADEB">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1字节</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DEC">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表示数据发送状态，取值含义如下</w:t>
            </w:r>
          </w:p>
          <w:p w14:paraId="3A16ADED">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0xff：成功</w:t>
            </w:r>
          </w:p>
          <w:p w14:paraId="3A16ADEE">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0x00：失败</w:t>
            </w:r>
          </w:p>
        </w:tc>
      </w:tr>
      <w:tr w14:paraId="3A16A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9" w:type="dxa"/>
            <w:tcBorders>
              <w:top w:val="single" w:color="000000" w:sz="4" w:space="0"/>
              <w:left w:val="single" w:color="auto" w:sz="12" w:space="0"/>
              <w:bottom w:val="single" w:color="auto" w:sz="12" w:space="0"/>
              <w:right w:val="single" w:color="000000" w:sz="4" w:space="0"/>
            </w:tcBorders>
            <w:shd w:val="clear" w:color="auto" w:fill="auto"/>
            <w:vAlign w:val="center"/>
          </w:tcPr>
          <w:p w14:paraId="3A16ADF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346" w:type="dxa"/>
            <w:tcBorders>
              <w:top w:val="single" w:color="auto" w:sz="4" w:space="0"/>
              <w:left w:val="single" w:color="auto" w:sz="4" w:space="0"/>
              <w:bottom w:val="single" w:color="auto" w:sz="12" w:space="0"/>
              <w:right w:val="single" w:color="auto" w:sz="4" w:space="0"/>
            </w:tcBorders>
            <w:shd w:val="clear" w:color="auto" w:fill="FFFFFF"/>
            <w:vAlign w:val="center"/>
          </w:tcPr>
          <w:p w14:paraId="3A16ADF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校验位</w:t>
            </w:r>
          </w:p>
        </w:tc>
        <w:tc>
          <w:tcPr>
            <w:tcW w:w="1392" w:type="dxa"/>
            <w:tcBorders>
              <w:top w:val="single" w:color="auto" w:sz="4" w:space="0"/>
              <w:left w:val="nil"/>
              <w:bottom w:val="single" w:color="auto" w:sz="12" w:space="0"/>
              <w:right w:val="single" w:color="auto" w:sz="4" w:space="0"/>
            </w:tcBorders>
            <w:shd w:val="clear" w:color="auto" w:fill="FFFFFF"/>
            <w:vAlign w:val="center"/>
          </w:tcPr>
          <w:p w14:paraId="3A16ADF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Check</w:t>
            </w:r>
          </w:p>
        </w:tc>
        <w:tc>
          <w:tcPr>
            <w:tcW w:w="1416" w:type="dxa"/>
            <w:tcBorders>
              <w:top w:val="single" w:color="auto" w:sz="4" w:space="0"/>
              <w:left w:val="nil"/>
              <w:bottom w:val="single" w:color="auto" w:sz="12" w:space="0"/>
              <w:right w:val="single" w:color="auto" w:sz="4" w:space="0"/>
            </w:tcBorders>
            <w:shd w:val="clear" w:color="auto" w:fill="FFFFFF"/>
            <w:vAlign w:val="center"/>
          </w:tcPr>
          <w:p w14:paraId="3A16ADF3">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2字节</w:t>
            </w:r>
          </w:p>
        </w:tc>
        <w:tc>
          <w:tcPr>
            <w:tcW w:w="4521" w:type="dxa"/>
            <w:tcBorders>
              <w:top w:val="single" w:color="auto" w:sz="4" w:space="0"/>
              <w:left w:val="nil"/>
              <w:bottom w:val="single" w:color="auto" w:sz="12" w:space="0"/>
              <w:right w:val="single" w:color="auto" w:sz="12" w:space="0"/>
            </w:tcBorders>
            <w:shd w:val="clear" w:color="auto" w:fill="FFFFFF"/>
            <w:vAlign w:val="center"/>
          </w:tcPr>
          <w:p w14:paraId="3A16ADF4">
            <w:pPr>
              <w:widowControl/>
              <w:autoSpaceDE w:val="0"/>
              <w:autoSpaceDN w:val="0"/>
              <w:spacing w:before="62" w:beforeLines="20" w:after="62" w:afterLines="20"/>
              <w:jc w:val="left"/>
              <w:rPr>
                <w:rFonts w:ascii="Times New Roman" w:hAnsi="Times New Roman" w:cs="Times New Roman"/>
                <w:kern w:val="0"/>
                <w:sz w:val="18"/>
                <w:szCs w:val="18"/>
              </w:rPr>
            </w:pPr>
          </w:p>
        </w:tc>
      </w:tr>
      <w:tr w14:paraId="3A16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jc w:val="center"/>
        </w:trPr>
        <w:tc>
          <w:tcPr>
            <w:tcW w:w="9324" w:type="dxa"/>
            <w:gridSpan w:val="5"/>
            <w:tcBorders>
              <w:top w:val="single" w:color="auto" w:sz="12" w:space="0"/>
              <w:left w:val="single" w:color="auto" w:sz="12" w:space="0"/>
              <w:bottom w:val="single" w:color="auto" w:sz="12" w:space="0"/>
              <w:right w:val="single" w:color="auto" w:sz="12" w:space="0"/>
            </w:tcBorders>
            <w:vAlign w:val="center"/>
          </w:tcPr>
          <w:p w14:paraId="3A16ADF6">
            <w:pPr>
              <w:widowControl/>
              <w:autoSpaceDE w:val="0"/>
              <w:autoSpaceDN w:val="0"/>
              <w:spacing w:before="62" w:beforeLines="20" w:after="62" w:afterLines="20"/>
              <w:jc w:val="left"/>
              <w:rPr>
                <w:rFonts w:ascii="Times New Roman" w:hAnsi="Times New Roman" w:cs="Times New Roman"/>
                <w:sz w:val="18"/>
                <w:szCs w:val="18"/>
              </w:rPr>
            </w:pPr>
            <w:r>
              <w:rPr>
                <w:rFonts w:ascii="Times New Roman" w:hAnsi="Times New Roman" w:eastAsia="黑体" w:cs="Times New Roman"/>
                <w:kern w:val="0"/>
                <w:sz w:val="18"/>
                <w:szCs w:val="18"/>
              </w:rPr>
              <w:t>注：</w:t>
            </w:r>
            <w:r>
              <w:rPr>
                <w:rFonts w:ascii="Times New Roman" w:hAnsi="Times New Roman" w:cs="Times New Roman"/>
                <w:kern w:val="0"/>
                <w:sz w:val="18"/>
                <w:szCs w:val="18"/>
              </w:rPr>
              <w:t>该格式适用于监测数据为分片传输时的监测数据响应报文。</w:t>
            </w:r>
          </w:p>
        </w:tc>
      </w:tr>
    </w:tbl>
    <w:p w14:paraId="3A16ADF8">
      <w:pPr>
        <w:pStyle w:val="23"/>
        <w:jc w:val="center"/>
        <w:rPr>
          <w:rFonts w:ascii="Times New Roman"/>
        </w:rPr>
      </w:pPr>
    </w:p>
    <w:p w14:paraId="3A16ADF9">
      <w:pPr>
        <w:widowControl/>
        <w:numPr>
          <w:ilvl w:val="1"/>
          <w:numId w:val="1"/>
        </w:numPr>
        <w:wordWrap w:val="0"/>
        <w:overflowPunct w:val="0"/>
        <w:spacing w:before="312" w:beforeLines="100" w:after="312" w:afterLines="100"/>
        <w:ind w:left="0"/>
        <w:textAlignment w:val="baseline"/>
        <w:outlineLvl w:val="1"/>
        <w:rPr>
          <w:rFonts w:ascii="Times New Roman" w:hAnsi="Times New Roman" w:eastAsia="黑体" w:cs="Times New Roman"/>
          <w:kern w:val="21"/>
          <w:szCs w:val="21"/>
        </w:rPr>
      </w:pPr>
      <w:bookmarkStart w:id="165" w:name="_Toc1918"/>
      <w:bookmarkStart w:id="166" w:name="_Toc193982779"/>
      <w:r>
        <w:rPr>
          <w:rFonts w:ascii="Times New Roman" w:hAnsi="Times New Roman" w:eastAsia="黑体" w:cs="Times New Roman"/>
          <w:kern w:val="21"/>
          <w:szCs w:val="21"/>
        </w:rPr>
        <w:t>告警报文</w:t>
      </w:r>
      <w:bookmarkEnd w:id="165"/>
      <w:bookmarkEnd w:id="166"/>
    </w:p>
    <w:p w14:paraId="3A16ADFA">
      <w:pPr>
        <w:pStyle w:val="23"/>
        <w:rPr>
          <w:rFonts w:ascii="Times New Roman"/>
        </w:rPr>
      </w:pPr>
      <w:bookmarkStart w:id="167" w:name="_Toc525303009"/>
      <w:bookmarkEnd w:id="167"/>
      <w:bookmarkStart w:id="168" w:name="_Toc525119176"/>
      <w:bookmarkEnd w:id="168"/>
      <w:bookmarkStart w:id="169" w:name="_Toc525303010"/>
      <w:bookmarkEnd w:id="169"/>
      <w:bookmarkStart w:id="170" w:name="_Toc180569983"/>
      <w:bookmarkEnd w:id="170"/>
      <w:bookmarkStart w:id="171" w:name="_Toc525119177"/>
      <w:bookmarkEnd w:id="171"/>
      <w:bookmarkStart w:id="172" w:name="_Toc180569982"/>
      <w:bookmarkEnd w:id="172"/>
      <w:r>
        <w:rPr>
          <w:rFonts w:ascii="Times New Roman"/>
        </w:rPr>
        <w:t>告警数据报文格式应符合表</w:t>
      </w:r>
      <w:r>
        <w:rPr>
          <w:rFonts w:hint="eastAsia" w:ascii="Times New Roman"/>
        </w:rPr>
        <w:t>A</w:t>
      </w:r>
      <w:r>
        <w:rPr>
          <w:rFonts w:ascii="Times New Roman"/>
        </w:rPr>
        <w:t>.</w:t>
      </w:r>
      <w:r>
        <w:rPr>
          <w:rFonts w:hint="eastAsia" w:ascii="Times New Roman"/>
        </w:rPr>
        <w:t>2.1</w:t>
      </w:r>
      <w:r>
        <w:rPr>
          <w:rFonts w:ascii="Times New Roman"/>
        </w:rPr>
        <w:t>，告警数据报文内容应符合表</w:t>
      </w:r>
      <w:r>
        <w:rPr>
          <w:rFonts w:hint="eastAsia" w:ascii="Times New Roman"/>
        </w:rPr>
        <w:t>A</w:t>
      </w:r>
      <w:r>
        <w:rPr>
          <w:rFonts w:ascii="Times New Roman"/>
        </w:rPr>
        <w:t>.</w:t>
      </w:r>
      <w:r>
        <w:rPr>
          <w:rFonts w:hint="eastAsia" w:ascii="Times New Roman"/>
        </w:rPr>
        <w:t>2.2</w:t>
      </w:r>
      <w:r>
        <w:rPr>
          <w:rFonts w:ascii="Times New Roman"/>
        </w:rPr>
        <w:t>，告警数据响应报文格式应符合表</w:t>
      </w:r>
      <w:r>
        <w:rPr>
          <w:rFonts w:hint="eastAsia" w:ascii="Times New Roman"/>
        </w:rPr>
        <w:t>A</w:t>
      </w:r>
      <w:r>
        <w:rPr>
          <w:rFonts w:ascii="Times New Roman"/>
        </w:rPr>
        <w:t>.</w:t>
      </w:r>
      <w:r>
        <w:rPr>
          <w:rFonts w:hint="eastAsia" w:ascii="Times New Roman"/>
        </w:rPr>
        <w:t>3.3</w:t>
      </w:r>
      <w:r>
        <w:rPr>
          <w:rFonts w:ascii="Times New Roman"/>
        </w:rPr>
        <w:t>。</w:t>
      </w:r>
    </w:p>
    <w:p w14:paraId="3A16ADFB">
      <w:pPr>
        <w:spacing w:before="156" w:beforeLines="50" w:after="156" w:afterLines="50"/>
        <w:jc w:val="center"/>
        <w:rPr>
          <w:rFonts w:ascii="Times New Roman" w:hAnsi="Times New Roman" w:eastAsia="黑体" w:cs="Times New Roman"/>
          <w:color w:val="000000"/>
          <w:szCs w:val="21"/>
        </w:rPr>
      </w:pPr>
      <w:bookmarkStart w:id="173" w:name="_Ref119250563"/>
      <w:bookmarkEnd w:id="173"/>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2.1</w:t>
      </w:r>
      <w:r>
        <w:rPr>
          <w:rFonts w:ascii="Times New Roman" w:hAnsi="Times New Roman" w:eastAsia="黑体" w:cs="Times New Roman"/>
          <w:color w:val="000000"/>
          <w:szCs w:val="21"/>
        </w:rPr>
        <w:t>告警数据报文格式</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3"/>
        <w:gridCol w:w="1089"/>
        <w:gridCol w:w="1304"/>
        <w:gridCol w:w="1428"/>
        <w:gridCol w:w="4088"/>
      </w:tblGrid>
      <w:tr w14:paraId="3A16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649" w:type="dxa"/>
            <w:tcBorders>
              <w:top w:val="single" w:color="auto" w:sz="12" w:space="0"/>
              <w:left w:val="single" w:color="auto" w:sz="12" w:space="0"/>
              <w:bottom w:val="single" w:color="auto" w:sz="12" w:space="0"/>
              <w:right w:val="single" w:color="000000" w:sz="4" w:space="0"/>
            </w:tcBorders>
            <w:shd w:val="clear" w:color="auto" w:fill="auto"/>
            <w:vAlign w:val="center"/>
          </w:tcPr>
          <w:p w14:paraId="3A16ADFC">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序号</w:t>
            </w:r>
          </w:p>
        </w:tc>
        <w:tc>
          <w:tcPr>
            <w:tcW w:w="1179"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DFD">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418" w:type="dxa"/>
            <w:tcBorders>
              <w:top w:val="single" w:color="auto" w:sz="12" w:space="0"/>
              <w:left w:val="nil"/>
              <w:bottom w:val="single" w:color="auto" w:sz="12" w:space="0"/>
              <w:right w:val="single" w:color="auto" w:sz="4" w:space="0"/>
            </w:tcBorders>
            <w:shd w:val="clear" w:color="auto" w:fill="FFFFFF"/>
            <w:vAlign w:val="center"/>
          </w:tcPr>
          <w:p w14:paraId="3A16ADFE">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557" w:type="dxa"/>
            <w:tcBorders>
              <w:top w:val="single" w:color="auto" w:sz="12" w:space="0"/>
              <w:left w:val="nil"/>
              <w:bottom w:val="single" w:color="auto" w:sz="12" w:space="0"/>
              <w:right w:val="single" w:color="auto" w:sz="4" w:space="0"/>
            </w:tcBorders>
            <w:shd w:val="clear" w:color="auto" w:fill="FFFFFF"/>
            <w:vAlign w:val="center"/>
          </w:tcPr>
          <w:p w14:paraId="3A16ADFF">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4521" w:type="dxa"/>
            <w:tcBorders>
              <w:top w:val="single" w:color="auto" w:sz="12" w:space="0"/>
              <w:left w:val="nil"/>
              <w:bottom w:val="single" w:color="auto" w:sz="12" w:space="0"/>
              <w:right w:val="single" w:color="auto" w:sz="12" w:space="0"/>
            </w:tcBorders>
            <w:shd w:val="clear" w:color="auto" w:fill="FFFFFF"/>
            <w:vAlign w:val="center"/>
          </w:tcPr>
          <w:p w14:paraId="3A16AE00">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1" w:hRule="atLeast"/>
          <w:jc w:val="center"/>
        </w:trPr>
        <w:tc>
          <w:tcPr>
            <w:tcW w:w="649" w:type="dxa"/>
            <w:tcBorders>
              <w:top w:val="single" w:color="auto" w:sz="12" w:space="0"/>
              <w:left w:val="single" w:color="auto" w:sz="12" w:space="0"/>
              <w:bottom w:val="single" w:color="000000" w:sz="4" w:space="0"/>
              <w:right w:val="single" w:color="000000" w:sz="4" w:space="0"/>
            </w:tcBorders>
            <w:shd w:val="clear" w:color="auto" w:fill="auto"/>
            <w:vAlign w:val="center"/>
          </w:tcPr>
          <w:p w14:paraId="3A16AE0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179" w:type="dxa"/>
            <w:tcBorders>
              <w:top w:val="single" w:color="auto" w:sz="12" w:space="0"/>
              <w:left w:val="single" w:color="auto" w:sz="4" w:space="0"/>
              <w:bottom w:val="single" w:color="auto" w:sz="4" w:space="0"/>
              <w:right w:val="single" w:color="auto" w:sz="4" w:space="0"/>
            </w:tcBorders>
            <w:shd w:val="clear" w:color="auto" w:fill="FFFFFF"/>
            <w:vAlign w:val="center"/>
          </w:tcPr>
          <w:p w14:paraId="3A16AE03">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传感器ID</w:t>
            </w:r>
          </w:p>
        </w:tc>
        <w:tc>
          <w:tcPr>
            <w:tcW w:w="1418" w:type="dxa"/>
            <w:tcBorders>
              <w:top w:val="single" w:color="auto" w:sz="12" w:space="0"/>
              <w:left w:val="nil"/>
              <w:bottom w:val="single" w:color="auto" w:sz="4" w:space="0"/>
              <w:right w:val="single" w:color="auto" w:sz="4" w:space="0"/>
            </w:tcBorders>
            <w:shd w:val="clear" w:color="auto" w:fill="FFFFFF"/>
            <w:vAlign w:val="center"/>
          </w:tcPr>
          <w:p w14:paraId="3A16AE04">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SensorID</w:t>
            </w:r>
          </w:p>
        </w:tc>
        <w:tc>
          <w:tcPr>
            <w:tcW w:w="1557" w:type="dxa"/>
            <w:tcBorders>
              <w:top w:val="single" w:color="auto" w:sz="12" w:space="0"/>
              <w:left w:val="nil"/>
              <w:bottom w:val="single" w:color="auto" w:sz="4" w:space="0"/>
              <w:right w:val="single" w:color="auto" w:sz="4" w:space="0"/>
            </w:tcBorders>
            <w:shd w:val="clear" w:color="auto" w:fill="FFFFFF"/>
            <w:vAlign w:val="center"/>
          </w:tcPr>
          <w:p w14:paraId="3A16AE05">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6字节</w:t>
            </w:r>
          </w:p>
        </w:tc>
        <w:tc>
          <w:tcPr>
            <w:tcW w:w="4521" w:type="dxa"/>
            <w:tcBorders>
              <w:top w:val="single" w:color="auto" w:sz="12" w:space="0"/>
              <w:left w:val="nil"/>
              <w:bottom w:val="single" w:color="auto" w:sz="4" w:space="0"/>
              <w:right w:val="single" w:color="auto" w:sz="12" w:space="0"/>
            </w:tcBorders>
            <w:shd w:val="clear" w:color="auto" w:fill="FFFFFF"/>
            <w:vAlign w:val="center"/>
          </w:tcPr>
          <w:p w14:paraId="3A16AE06">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传感器ID各字段均为UnsignedInt</w:t>
            </w:r>
          </w:p>
          <w:p w14:paraId="3A16AE07">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厂商代码：16比特</w:t>
            </w:r>
          </w:p>
          <w:p w14:paraId="3A16AE08">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产品标签：5比特</w:t>
            </w:r>
          </w:p>
          <w:p w14:paraId="3A16AE09">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版本号：6比特</w:t>
            </w:r>
          </w:p>
          <w:p w14:paraId="3A16AE0A">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产品序列号：21比特</w:t>
            </w:r>
          </w:p>
        </w:tc>
      </w:tr>
      <w:tr w14:paraId="3A16A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0C">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179" w:type="dxa"/>
            <w:tcBorders>
              <w:top w:val="single" w:color="auto" w:sz="4" w:space="0"/>
              <w:left w:val="single" w:color="auto" w:sz="4" w:space="0"/>
              <w:bottom w:val="single" w:color="auto" w:sz="4" w:space="0"/>
              <w:right w:val="single" w:color="auto" w:sz="4" w:space="0"/>
            </w:tcBorders>
            <w:shd w:val="clear" w:color="auto" w:fill="FFFFFF"/>
            <w:vAlign w:val="center"/>
          </w:tcPr>
          <w:p w14:paraId="3A16AE0D">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参量个数</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3A16AE0E">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Parameter</w:t>
            </w:r>
            <w:r>
              <w:rPr>
                <w:rFonts w:hint="eastAsia" w:ascii="Times New Roman" w:hAnsi="Times New Roman" w:cs="Times New Roman"/>
                <w:kern w:val="0"/>
                <w:sz w:val="18"/>
                <w:szCs w:val="18"/>
              </w:rPr>
              <w:t xml:space="preserve"> </w:t>
            </w:r>
            <w:r>
              <w:rPr>
                <w:rFonts w:ascii="Times New Roman" w:hAnsi="Times New Roman" w:cs="Times New Roman"/>
                <w:kern w:val="0"/>
                <w:sz w:val="18"/>
                <w:szCs w:val="18"/>
              </w:rPr>
              <w:t>Num</w:t>
            </w:r>
          </w:p>
        </w:tc>
        <w:tc>
          <w:tcPr>
            <w:tcW w:w="1557" w:type="dxa"/>
            <w:tcBorders>
              <w:top w:val="single" w:color="auto" w:sz="4" w:space="0"/>
              <w:left w:val="nil"/>
              <w:bottom w:val="single" w:color="auto" w:sz="4" w:space="0"/>
              <w:right w:val="single" w:color="auto" w:sz="4" w:space="0"/>
            </w:tcBorders>
            <w:shd w:val="clear" w:color="auto" w:fill="FFFFFF"/>
            <w:vAlign w:val="center"/>
          </w:tcPr>
          <w:p w14:paraId="3A16AE0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E10">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报文包含参量数量，以m表示</w:t>
            </w:r>
          </w:p>
        </w:tc>
      </w:tr>
      <w:tr w14:paraId="3A16A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1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179" w:type="dxa"/>
            <w:tcBorders>
              <w:top w:val="single" w:color="auto" w:sz="4" w:space="0"/>
              <w:left w:val="single" w:color="auto" w:sz="4" w:space="0"/>
              <w:bottom w:val="single" w:color="auto" w:sz="4" w:space="0"/>
              <w:right w:val="single" w:color="auto" w:sz="4" w:space="0"/>
            </w:tcBorders>
            <w:shd w:val="clear" w:color="auto" w:fill="FFFFFF"/>
            <w:vAlign w:val="center"/>
          </w:tcPr>
          <w:p w14:paraId="3A16AE13">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分片指示</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3A16AE14">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FragInd</w:t>
            </w:r>
          </w:p>
        </w:tc>
        <w:tc>
          <w:tcPr>
            <w:tcW w:w="1557" w:type="dxa"/>
            <w:tcBorders>
              <w:top w:val="single" w:color="auto" w:sz="4" w:space="0"/>
              <w:left w:val="nil"/>
              <w:bottom w:val="single" w:color="auto" w:sz="4" w:space="0"/>
              <w:right w:val="single" w:color="auto" w:sz="4" w:space="0"/>
            </w:tcBorders>
            <w:shd w:val="clear" w:color="auto" w:fill="FFFFFF"/>
            <w:vAlign w:val="center"/>
          </w:tcPr>
          <w:p w14:paraId="3A16AE15">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E16">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0b0：未分片</w:t>
            </w:r>
          </w:p>
          <w:p w14:paraId="3A16AE17">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0b1：分片</w:t>
            </w:r>
          </w:p>
        </w:tc>
      </w:tr>
      <w:tr w14:paraId="3A16A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19">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179" w:type="dxa"/>
            <w:tcBorders>
              <w:top w:val="single" w:color="auto" w:sz="4" w:space="0"/>
              <w:left w:val="single" w:color="auto" w:sz="4" w:space="0"/>
              <w:bottom w:val="single" w:color="auto" w:sz="4" w:space="0"/>
              <w:right w:val="single" w:color="auto" w:sz="4" w:space="0"/>
            </w:tcBorders>
            <w:shd w:val="clear" w:color="auto" w:fill="FFFFFF"/>
            <w:vAlign w:val="center"/>
          </w:tcPr>
          <w:p w14:paraId="3A16AE1A">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报文类型</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3A16AE1B">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PacketType</w:t>
            </w:r>
          </w:p>
        </w:tc>
        <w:tc>
          <w:tcPr>
            <w:tcW w:w="1557" w:type="dxa"/>
            <w:tcBorders>
              <w:top w:val="single" w:color="auto" w:sz="4" w:space="0"/>
              <w:left w:val="nil"/>
              <w:bottom w:val="single" w:color="auto" w:sz="4" w:space="0"/>
              <w:right w:val="single" w:color="auto" w:sz="4" w:space="0"/>
            </w:tcBorders>
            <w:shd w:val="clear" w:color="auto" w:fill="FFFFFF"/>
            <w:vAlign w:val="center"/>
          </w:tcPr>
          <w:p w14:paraId="3A16AE1C">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3比特</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E1D">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0b010：告警数据报文</w:t>
            </w:r>
          </w:p>
        </w:tc>
      </w:tr>
      <w:tr w14:paraId="3A16A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49"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1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179" w:type="dxa"/>
            <w:tcBorders>
              <w:top w:val="single" w:color="auto" w:sz="4" w:space="0"/>
              <w:left w:val="single" w:color="auto" w:sz="4" w:space="0"/>
              <w:bottom w:val="single" w:color="auto" w:sz="4" w:space="0"/>
              <w:right w:val="single" w:color="auto" w:sz="4" w:space="0"/>
            </w:tcBorders>
            <w:shd w:val="clear" w:color="auto" w:fill="FFFFFF"/>
            <w:vAlign w:val="center"/>
          </w:tcPr>
          <w:p w14:paraId="3A16AE2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报文内容</w:t>
            </w:r>
          </w:p>
        </w:tc>
        <w:tc>
          <w:tcPr>
            <w:tcW w:w="1418" w:type="dxa"/>
            <w:tcBorders>
              <w:top w:val="single" w:color="auto" w:sz="4" w:space="0"/>
              <w:left w:val="nil"/>
              <w:bottom w:val="single" w:color="auto" w:sz="4" w:space="0"/>
              <w:right w:val="single" w:color="auto" w:sz="4" w:space="0"/>
            </w:tcBorders>
            <w:shd w:val="clear" w:color="auto" w:fill="FFFFFF"/>
            <w:vAlign w:val="center"/>
          </w:tcPr>
          <w:p w14:paraId="3A16AE2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Data</w:t>
            </w:r>
          </w:p>
        </w:tc>
        <w:tc>
          <w:tcPr>
            <w:tcW w:w="1557" w:type="dxa"/>
            <w:tcBorders>
              <w:top w:val="single" w:color="auto" w:sz="4" w:space="0"/>
              <w:left w:val="nil"/>
              <w:bottom w:val="single" w:color="auto" w:sz="4" w:space="0"/>
              <w:right w:val="single" w:color="auto" w:sz="4" w:space="0"/>
            </w:tcBorders>
            <w:shd w:val="clear" w:color="auto" w:fill="FFFFFF"/>
            <w:vAlign w:val="center"/>
          </w:tcPr>
          <w:p w14:paraId="3A16AE2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（n</w:t>
            </w:r>
            <w:r>
              <w:rPr>
                <w:rFonts w:ascii="Times New Roman" w:hAnsi="Times New Roman" w:cs="Times New Roman"/>
                <w:kern w:val="0"/>
                <w:sz w:val="18"/>
                <w:szCs w:val="18"/>
                <w:vertAlign w:val="subscript"/>
              </w:rPr>
              <w:t>1</w:t>
            </w:r>
            <w:r>
              <w:rPr>
                <w:rFonts w:ascii="Times New Roman" w:hAnsi="Times New Roman" w:cs="Times New Roman"/>
                <w:kern w:val="0"/>
                <w:sz w:val="18"/>
                <w:szCs w:val="18"/>
              </w:rPr>
              <w:t>+…+n</w:t>
            </w:r>
            <w:r>
              <w:rPr>
                <w:rFonts w:ascii="Times New Roman" w:hAnsi="Times New Roman" w:cs="Times New Roman"/>
                <w:kern w:val="0"/>
                <w:sz w:val="18"/>
                <w:szCs w:val="18"/>
                <w:vertAlign w:val="subscript"/>
              </w:rPr>
              <w:t>m</w:t>
            </w:r>
            <w:r>
              <w:rPr>
                <w:rFonts w:ascii="Times New Roman" w:hAnsi="Times New Roman" w:cs="Times New Roman"/>
                <w:kern w:val="0"/>
                <w:sz w:val="18"/>
                <w:szCs w:val="18"/>
              </w:rPr>
              <w:t>)字节</w:t>
            </w:r>
          </w:p>
        </w:tc>
        <w:tc>
          <w:tcPr>
            <w:tcW w:w="4521" w:type="dxa"/>
            <w:tcBorders>
              <w:top w:val="single" w:color="auto" w:sz="4" w:space="0"/>
              <w:left w:val="nil"/>
              <w:bottom w:val="single" w:color="auto" w:sz="4" w:space="0"/>
              <w:right w:val="single" w:color="auto" w:sz="12" w:space="0"/>
            </w:tcBorders>
            <w:shd w:val="clear" w:color="auto" w:fill="FFFFFF"/>
            <w:vAlign w:val="center"/>
          </w:tcPr>
          <w:p w14:paraId="3A16AE23">
            <w:pPr>
              <w:widowControl/>
              <w:autoSpaceDE w:val="0"/>
              <w:autoSpaceDN w:val="0"/>
              <w:spacing w:before="62" w:beforeLines="20" w:after="62" w:afterLines="20"/>
              <w:jc w:val="left"/>
              <w:rPr>
                <w:rFonts w:hint="default" w:ascii="Times New Roman" w:hAnsi="Times New Roman" w:cs="Times New Roman" w:eastAsiaTheme="minorEastAsia"/>
                <w:kern w:val="0"/>
                <w:sz w:val="18"/>
                <w:szCs w:val="18"/>
                <w:lang w:val="en-US" w:eastAsia="zh-CN"/>
              </w:rPr>
            </w:pPr>
            <w:r>
              <w:rPr>
                <w:rFonts w:ascii="Times New Roman" w:hAnsi="Times New Roman" w:cs="Times New Roman"/>
                <w:kern w:val="0"/>
                <w:sz w:val="18"/>
                <w:szCs w:val="18"/>
              </w:rPr>
              <w:t>告警数据报文内容字段格式应符合A.</w:t>
            </w:r>
            <w:r>
              <w:rPr>
                <w:rFonts w:hint="eastAsia" w:ascii="Times New Roman" w:hAnsi="Times New Roman" w:cs="Times New Roman"/>
                <w:kern w:val="0"/>
                <w:sz w:val="18"/>
                <w:szCs w:val="18"/>
                <w:lang w:val="en-US" w:eastAsia="zh-CN"/>
              </w:rPr>
              <w:t>2.3</w:t>
            </w:r>
          </w:p>
        </w:tc>
      </w:tr>
      <w:tr w14:paraId="3A16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49" w:type="dxa"/>
            <w:tcBorders>
              <w:top w:val="single" w:color="000000" w:sz="4" w:space="0"/>
              <w:left w:val="single" w:color="auto" w:sz="12" w:space="0"/>
              <w:bottom w:val="single" w:color="auto" w:sz="12" w:space="0"/>
              <w:right w:val="single" w:color="000000" w:sz="4" w:space="0"/>
            </w:tcBorders>
            <w:shd w:val="clear" w:color="auto" w:fill="auto"/>
            <w:vAlign w:val="center"/>
          </w:tcPr>
          <w:p w14:paraId="3A16AE25">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179" w:type="dxa"/>
            <w:tcBorders>
              <w:top w:val="single" w:color="auto" w:sz="4" w:space="0"/>
              <w:left w:val="single" w:color="auto" w:sz="4" w:space="0"/>
              <w:bottom w:val="single" w:color="auto" w:sz="12" w:space="0"/>
              <w:right w:val="single" w:color="auto" w:sz="4" w:space="0"/>
            </w:tcBorders>
            <w:shd w:val="clear" w:color="auto" w:fill="FFFFFF"/>
            <w:vAlign w:val="center"/>
          </w:tcPr>
          <w:p w14:paraId="3A16AE26">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校验位</w:t>
            </w:r>
          </w:p>
        </w:tc>
        <w:tc>
          <w:tcPr>
            <w:tcW w:w="1418" w:type="dxa"/>
            <w:tcBorders>
              <w:top w:val="single" w:color="auto" w:sz="4" w:space="0"/>
              <w:left w:val="nil"/>
              <w:bottom w:val="single" w:color="auto" w:sz="12" w:space="0"/>
              <w:right w:val="single" w:color="auto" w:sz="4" w:space="0"/>
            </w:tcBorders>
            <w:shd w:val="clear" w:color="auto" w:fill="FFFFFF"/>
            <w:vAlign w:val="center"/>
          </w:tcPr>
          <w:p w14:paraId="3A16AE2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Check</w:t>
            </w:r>
          </w:p>
        </w:tc>
        <w:tc>
          <w:tcPr>
            <w:tcW w:w="1557" w:type="dxa"/>
            <w:tcBorders>
              <w:top w:val="single" w:color="auto" w:sz="4" w:space="0"/>
              <w:left w:val="nil"/>
              <w:bottom w:val="single" w:color="auto" w:sz="12" w:space="0"/>
              <w:right w:val="single" w:color="auto" w:sz="4" w:space="0"/>
            </w:tcBorders>
            <w:shd w:val="clear" w:color="auto" w:fill="FFFFFF"/>
            <w:vAlign w:val="center"/>
          </w:tcPr>
          <w:p w14:paraId="3A16AE2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2字节</w:t>
            </w:r>
          </w:p>
        </w:tc>
        <w:tc>
          <w:tcPr>
            <w:tcW w:w="4521" w:type="dxa"/>
            <w:tcBorders>
              <w:top w:val="single" w:color="auto" w:sz="4" w:space="0"/>
              <w:left w:val="nil"/>
              <w:bottom w:val="single" w:color="auto" w:sz="12" w:space="0"/>
              <w:right w:val="single" w:color="auto" w:sz="12" w:space="0"/>
            </w:tcBorders>
            <w:shd w:val="clear" w:color="auto" w:fill="FFFFFF"/>
            <w:vAlign w:val="center"/>
          </w:tcPr>
          <w:p w14:paraId="3A16AE29">
            <w:pPr>
              <w:widowControl/>
              <w:autoSpaceDE w:val="0"/>
              <w:autoSpaceDN w:val="0"/>
              <w:spacing w:before="62" w:beforeLines="20" w:after="62" w:afterLines="20"/>
              <w:jc w:val="left"/>
              <w:rPr>
                <w:rFonts w:ascii="Times New Roman" w:hAnsi="Times New Roman" w:cs="Times New Roman"/>
                <w:kern w:val="0"/>
                <w:sz w:val="18"/>
                <w:szCs w:val="18"/>
              </w:rPr>
            </w:pPr>
          </w:p>
        </w:tc>
      </w:tr>
    </w:tbl>
    <w:p w14:paraId="3A16AE2B">
      <w:pPr>
        <w:spacing w:before="156" w:beforeLines="50" w:after="156" w:afterLines="50"/>
        <w:jc w:val="center"/>
        <w:rPr>
          <w:rFonts w:ascii="Times New Roman" w:hAnsi="Times New Roman" w:eastAsia="黑体" w:cs="Times New Roman"/>
          <w:color w:val="000000"/>
          <w:szCs w:val="21"/>
        </w:rPr>
      </w:pPr>
      <w:bookmarkStart w:id="174" w:name="_Ref119250568"/>
      <w:bookmarkEnd w:id="174"/>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2.2</w:t>
      </w:r>
      <w:r>
        <w:rPr>
          <w:rFonts w:ascii="Times New Roman" w:hAnsi="Times New Roman" w:eastAsia="黑体" w:cs="Times New Roman"/>
          <w:color w:val="000000"/>
          <w:szCs w:val="21"/>
        </w:rPr>
        <w:t>告警数据报文内容</w:t>
      </w:r>
    </w:p>
    <w:tbl>
      <w:tblPr>
        <w:tblStyle w:val="1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685"/>
        <w:gridCol w:w="1431"/>
        <w:gridCol w:w="956"/>
        <w:gridCol w:w="3666"/>
      </w:tblGrid>
      <w:tr w14:paraId="3A16A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9" w:hRule="atLeast"/>
          <w:jc w:val="center"/>
        </w:trPr>
        <w:tc>
          <w:tcPr>
            <w:tcW w:w="2683" w:type="dxa"/>
            <w:gridSpan w:val="2"/>
            <w:tcBorders>
              <w:top w:val="single" w:color="auto" w:sz="12" w:space="0"/>
              <w:left w:val="single" w:color="auto" w:sz="12" w:space="0"/>
              <w:bottom w:val="single" w:color="auto" w:sz="12" w:space="0"/>
              <w:right w:val="single" w:color="auto" w:sz="4" w:space="0"/>
            </w:tcBorders>
            <w:shd w:val="clear" w:color="auto" w:fill="FFFFFF"/>
            <w:vAlign w:val="center"/>
          </w:tcPr>
          <w:p w14:paraId="3A16AE2C">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560"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E2D">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030"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E2E">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4051" w:type="dxa"/>
            <w:tcBorders>
              <w:top w:val="single" w:color="auto" w:sz="12" w:space="0"/>
              <w:left w:val="single" w:color="auto" w:sz="4" w:space="0"/>
              <w:bottom w:val="single" w:color="auto" w:sz="12" w:space="0"/>
              <w:right w:val="single" w:color="auto" w:sz="12" w:space="0"/>
            </w:tcBorders>
            <w:shd w:val="clear" w:color="auto" w:fill="FFFFFF"/>
            <w:vAlign w:val="center"/>
          </w:tcPr>
          <w:p w14:paraId="3A16AE2F">
            <w:pPr>
              <w:widowControl/>
              <w:autoSpaceDE w:val="0"/>
              <w:autoSpaceDN w:val="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40" w:type="dxa"/>
            <w:vMerge w:val="restart"/>
            <w:tcBorders>
              <w:top w:val="nil"/>
              <w:left w:val="single" w:color="auto" w:sz="12" w:space="0"/>
              <w:bottom w:val="single" w:color="auto" w:sz="4" w:space="0"/>
              <w:right w:val="single" w:color="auto" w:sz="4" w:space="0"/>
            </w:tcBorders>
            <w:shd w:val="clear" w:color="auto" w:fill="FFFFFF"/>
            <w:vAlign w:val="center"/>
          </w:tcPr>
          <w:p w14:paraId="3A16AE31">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第1个参量</w:t>
            </w:r>
          </w:p>
        </w:tc>
        <w:tc>
          <w:tcPr>
            <w:tcW w:w="1843" w:type="dxa"/>
            <w:tcBorders>
              <w:top w:val="single" w:color="auto" w:sz="12" w:space="0"/>
              <w:left w:val="single" w:color="auto" w:sz="4" w:space="0"/>
              <w:bottom w:val="single" w:color="auto" w:sz="4" w:space="0"/>
              <w:right w:val="single" w:color="auto" w:sz="4" w:space="0"/>
            </w:tcBorders>
            <w:shd w:val="clear" w:color="auto" w:fill="FFFFFF"/>
            <w:vAlign w:val="center"/>
          </w:tcPr>
          <w:p w14:paraId="3A16AE3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参量类型</w:t>
            </w:r>
          </w:p>
        </w:tc>
        <w:tc>
          <w:tcPr>
            <w:tcW w:w="1560" w:type="dxa"/>
            <w:tcBorders>
              <w:top w:val="single" w:color="auto" w:sz="12" w:space="0"/>
              <w:left w:val="single" w:color="auto" w:sz="4" w:space="0"/>
              <w:bottom w:val="single" w:color="auto" w:sz="4" w:space="0"/>
              <w:right w:val="single" w:color="auto" w:sz="4" w:space="0"/>
            </w:tcBorders>
            <w:shd w:val="clear" w:color="auto" w:fill="FFFFFF"/>
            <w:vAlign w:val="center"/>
          </w:tcPr>
          <w:p w14:paraId="3A16AE3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ParameterType</w:t>
            </w:r>
          </w:p>
        </w:tc>
        <w:tc>
          <w:tcPr>
            <w:tcW w:w="1030" w:type="dxa"/>
            <w:tcBorders>
              <w:top w:val="single" w:color="auto" w:sz="12" w:space="0"/>
              <w:left w:val="single" w:color="auto" w:sz="4" w:space="0"/>
              <w:bottom w:val="single" w:color="auto" w:sz="4" w:space="0"/>
              <w:right w:val="single" w:color="auto" w:sz="4" w:space="0"/>
            </w:tcBorders>
            <w:shd w:val="clear" w:color="auto" w:fill="FFFFFF"/>
            <w:vAlign w:val="center"/>
          </w:tcPr>
          <w:p w14:paraId="3A16AE3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14比特</w:t>
            </w:r>
          </w:p>
        </w:tc>
        <w:tc>
          <w:tcPr>
            <w:tcW w:w="4051" w:type="dxa"/>
            <w:tcBorders>
              <w:top w:val="single" w:color="auto" w:sz="12" w:space="0"/>
              <w:left w:val="single" w:color="auto" w:sz="4" w:space="0"/>
              <w:bottom w:val="single" w:color="auto" w:sz="4" w:space="0"/>
              <w:right w:val="single" w:color="auto" w:sz="12" w:space="0"/>
            </w:tcBorders>
            <w:shd w:val="clear" w:color="auto" w:fill="FFFFFF"/>
            <w:vAlign w:val="center"/>
          </w:tcPr>
          <w:p w14:paraId="3A16AE35">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0b00000000000101</w:t>
            </w:r>
          </w:p>
        </w:tc>
      </w:tr>
      <w:tr w14:paraId="3A16A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683" w:type="dxa"/>
            <w:vMerge w:val="continue"/>
            <w:tcBorders>
              <w:top w:val="nil"/>
              <w:left w:val="single" w:color="auto" w:sz="12" w:space="0"/>
              <w:bottom w:val="single" w:color="auto" w:sz="4" w:space="0"/>
              <w:right w:val="single" w:color="auto" w:sz="4" w:space="0"/>
            </w:tcBorders>
            <w:shd w:val="clear" w:color="auto" w:fill="auto"/>
            <w:vAlign w:val="center"/>
          </w:tcPr>
          <w:p w14:paraId="3A16AE37">
            <w:pPr>
              <w:widowControl/>
              <w:jc w:val="left"/>
              <w:rPr>
                <w:rFonts w:ascii="Times New Roman" w:hAnsi="Times New Roman" w:cs="Times New Roman"/>
                <w:kern w:val="0"/>
                <w:sz w:val="18"/>
                <w:szCs w:val="1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A16AE38">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数据长度字段指示位</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39">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LengthFlag</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3A">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2比特</w:t>
            </w:r>
          </w:p>
        </w:tc>
        <w:tc>
          <w:tcPr>
            <w:tcW w:w="4051" w:type="dxa"/>
            <w:tcBorders>
              <w:top w:val="single" w:color="auto" w:sz="4" w:space="0"/>
              <w:left w:val="single" w:color="auto" w:sz="4" w:space="0"/>
              <w:bottom w:val="single" w:color="auto" w:sz="4" w:space="0"/>
              <w:right w:val="single" w:color="auto" w:sz="12" w:space="0"/>
            </w:tcBorders>
            <w:shd w:val="clear" w:color="auto" w:fill="FFFFFF"/>
            <w:vAlign w:val="center"/>
          </w:tcPr>
          <w:p w14:paraId="3A16AE3B">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标识“数据长度”字段的长度，取值含义如下</w:t>
            </w:r>
          </w:p>
          <w:p w14:paraId="3A16AE3C">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0b00：“数据长度”字段不存在</w:t>
            </w:r>
          </w:p>
          <w:p w14:paraId="3A16AE3D">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0b01：“数据长度”字段的长度为1字节</w:t>
            </w:r>
          </w:p>
          <w:p w14:paraId="3A16AE3E">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0b10：“数据长度”字段的长度为2字节</w:t>
            </w:r>
          </w:p>
          <w:p w14:paraId="3A16AE3F">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0b11：“数据长度”字段的长度为3字节</w:t>
            </w:r>
          </w:p>
        </w:tc>
      </w:tr>
      <w:tr w14:paraId="3A16A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683" w:type="dxa"/>
            <w:vMerge w:val="continue"/>
            <w:tcBorders>
              <w:top w:val="nil"/>
              <w:left w:val="single" w:color="auto" w:sz="12" w:space="0"/>
              <w:bottom w:val="single" w:color="auto" w:sz="4" w:space="0"/>
              <w:right w:val="single" w:color="auto" w:sz="4" w:space="0"/>
            </w:tcBorders>
            <w:shd w:val="clear" w:color="auto" w:fill="auto"/>
            <w:vAlign w:val="center"/>
          </w:tcPr>
          <w:p w14:paraId="3A16AE41">
            <w:pPr>
              <w:widowControl/>
              <w:jc w:val="left"/>
              <w:rPr>
                <w:rFonts w:ascii="Times New Roman" w:hAnsi="Times New Roman" w:cs="Times New Roman"/>
                <w:kern w:val="0"/>
                <w:sz w:val="18"/>
                <w:szCs w:val="1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数据长度</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3">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Length</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x字节</w:t>
            </w:r>
          </w:p>
        </w:tc>
        <w:tc>
          <w:tcPr>
            <w:tcW w:w="4051" w:type="dxa"/>
            <w:tcBorders>
              <w:top w:val="single" w:color="auto" w:sz="4" w:space="0"/>
              <w:left w:val="single" w:color="auto" w:sz="4" w:space="0"/>
              <w:bottom w:val="single" w:color="auto" w:sz="4" w:space="0"/>
              <w:right w:val="single" w:color="auto" w:sz="12" w:space="0"/>
            </w:tcBorders>
            <w:shd w:val="clear" w:color="auto" w:fill="FFFFFF"/>
            <w:vAlign w:val="center"/>
          </w:tcPr>
          <w:p w14:paraId="3A16AE45">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该字段的长度依据“数据长度字段指示位”指示，x可以表示：NULL、1、2或3</w:t>
            </w:r>
          </w:p>
          <w:p w14:paraId="3A16AE46">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当“数据长度”字段不存在时，“数据内容”字段的长度为4字节</w:t>
            </w:r>
          </w:p>
        </w:tc>
      </w:tr>
      <w:tr w14:paraId="3A16AE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2683" w:type="dxa"/>
            <w:vMerge w:val="continue"/>
            <w:tcBorders>
              <w:top w:val="nil"/>
              <w:left w:val="single" w:color="auto" w:sz="12" w:space="0"/>
              <w:bottom w:val="single" w:color="auto" w:sz="4" w:space="0"/>
              <w:right w:val="single" w:color="auto" w:sz="4" w:space="0"/>
            </w:tcBorders>
            <w:shd w:val="clear" w:color="auto" w:fill="auto"/>
            <w:vAlign w:val="center"/>
          </w:tcPr>
          <w:p w14:paraId="3A16AE48">
            <w:pPr>
              <w:widowControl/>
              <w:jc w:val="left"/>
              <w:rPr>
                <w:rFonts w:ascii="Times New Roman" w:hAnsi="Times New Roman" w:cs="Times New Roman"/>
                <w:kern w:val="0"/>
                <w:sz w:val="18"/>
                <w:szCs w:val="18"/>
              </w:rPr>
            </w:pPr>
          </w:p>
        </w:tc>
        <w:tc>
          <w:tcPr>
            <w:tcW w:w="1843"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9">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数据内容</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A">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Data</w:t>
            </w:r>
          </w:p>
        </w:tc>
        <w:tc>
          <w:tcPr>
            <w:tcW w:w="1030" w:type="dxa"/>
            <w:tcBorders>
              <w:top w:val="single" w:color="auto" w:sz="4" w:space="0"/>
              <w:left w:val="single" w:color="auto" w:sz="4" w:space="0"/>
              <w:bottom w:val="single" w:color="auto" w:sz="4" w:space="0"/>
              <w:right w:val="single" w:color="auto" w:sz="4" w:space="0"/>
            </w:tcBorders>
            <w:shd w:val="clear" w:color="auto" w:fill="FFFFFF"/>
            <w:vAlign w:val="center"/>
          </w:tcPr>
          <w:p w14:paraId="3A16AE4B">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变长</w:t>
            </w:r>
          </w:p>
        </w:tc>
        <w:tc>
          <w:tcPr>
            <w:tcW w:w="4051" w:type="dxa"/>
            <w:tcBorders>
              <w:top w:val="single" w:color="auto" w:sz="4" w:space="0"/>
              <w:left w:val="single" w:color="auto" w:sz="4" w:space="0"/>
              <w:bottom w:val="single" w:color="auto" w:sz="4" w:space="0"/>
              <w:right w:val="single" w:color="auto" w:sz="12" w:space="0"/>
            </w:tcBorders>
            <w:shd w:val="clear" w:color="auto" w:fill="FFFFFF"/>
            <w:vAlign w:val="center"/>
          </w:tcPr>
          <w:p w14:paraId="3A16AE4C">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20"/>
                <w:szCs w:val="20"/>
              </w:rPr>
              <w:t>—</w:t>
            </w:r>
          </w:p>
        </w:tc>
      </w:tr>
      <w:tr w14:paraId="3A16A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40" w:type="dxa"/>
            <w:tcBorders>
              <w:top w:val="single" w:color="auto" w:sz="4" w:space="0"/>
              <w:left w:val="single" w:color="auto" w:sz="12" w:space="0"/>
              <w:bottom w:val="single" w:color="auto" w:sz="4" w:space="0"/>
              <w:right w:val="single" w:color="auto" w:sz="4" w:space="0"/>
            </w:tcBorders>
            <w:shd w:val="clear" w:color="auto" w:fill="FFFFFF"/>
            <w:vAlign w:val="center"/>
          </w:tcPr>
          <w:p w14:paraId="3A16AE4E">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第2个参量</w:t>
            </w:r>
          </w:p>
        </w:tc>
        <w:tc>
          <w:tcPr>
            <w:tcW w:w="8484" w:type="dxa"/>
            <w:gridSpan w:val="4"/>
            <w:tcBorders>
              <w:top w:val="single" w:color="auto" w:sz="4" w:space="0"/>
              <w:left w:val="single" w:color="auto" w:sz="4" w:space="0"/>
              <w:bottom w:val="single" w:color="auto" w:sz="4" w:space="0"/>
              <w:right w:val="single" w:color="auto" w:sz="12" w:space="0"/>
            </w:tcBorders>
            <w:shd w:val="clear" w:color="auto" w:fill="FFFFFF"/>
            <w:vAlign w:val="center"/>
          </w:tcPr>
          <w:p w14:paraId="3A16AE4F">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格式同第1个参量</w:t>
            </w:r>
          </w:p>
        </w:tc>
      </w:tr>
      <w:tr w14:paraId="3A16A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0" w:type="dxa"/>
            <w:tcBorders>
              <w:top w:val="single" w:color="auto" w:sz="4" w:space="0"/>
              <w:left w:val="single" w:color="auto" w:sz="12" w:space="0"/>
              <w:bottom w:val="single" w:color="auto" w:sz="4" w:space="0"/>
              <w:right w:val="single" w:color="auto" w:sz="4" w:space="0"/>
            </w:tcBorders>
            <w:shd w:val="clear" w:color="auto" w:fill="FFFFFF"/>
            <w:vAlign w:val="center"/>
          </w:tcPr>
          <w:p w14:paraId="3A16AE51">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484" w:type="dxa"/>
            <w:gridSpan w:val="4"/>
            <w:tcBorders>
              <w:top w:val="single" w:color="auto" w:sz="4" w:space="0"/>
              <w:left w:val="single" w:color="auto" w:sz="4" w:space="0"/>
              <w:bottom w:val="single" w:color="auto" w:sz="4" w:space="0"/>
              <w:right w:val="single" w:color="auto" w:sz="12" w:space="0"/>
            </w:tcBorders>
            <w:shd w:val="clear" w:color="auto" w:fill="FFFFFF"/>
            <w:vAlign w:val="center"/>
          </w:tcPr>
          <w:p w14:paraId="3A16AE52">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14:paraId="3A16A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40" w:type="dxa"/>
            <w:tcBorders>
              <w:top w:val="single" w:color="auto" w:sz="4" w:space="0"/>
              <w:left w:val="single" w:color="auto" w:sz="12" w:space="0"/>
              <w:bottom w:val="single" w:color="auto" w:sz="12" w:space="0"/>
              <w:right w:val="single" w:color="auto" w:sz="4" w:space="0"/>
            </w:tcBorders>
            <w:shd w:val="clear" w:color="auto" w:fill="FFFFFF"/>
            <w:vAlign w:val="center"/>
          </w:tcPr>
          <w:p w14:paraId="3A16AE54">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第m个参量</w:t>
            </w:r>
          </w:p>
        </w:tc>
        <w:tc>
          <w:tcPr>
            <w:tcW w:w="8484" w:type="dxa"/>
            <w:gridSpan w:val="4"/>
            <w:tcBorders>
              <w:top w:val="single" w:color="auto" w:sz="4" w:space="0"/>
              <w:left w:val="single" w:color="auto" w:sz="4" w:space="0"/>
              <w:bottom w:val="single" w:color="auto" w:sz="12" w:space="0"/>
              <w:right w:val="single" w:color="auto" w:sz="12" w:space="0"/>
            </w:tcBorders>
            <w:shd w:val="clear" w:color="auto" w:fill="FFFFFF"/>
            <w:vAlign w:val="center"/>
          </w:tcPr>
          <w:p w14:paraId="3A16AE55">
            <w:pPr>
              <w:widowControl/>
              <w:autoSpaceDE w:val="0"/>
              <w:autoSpaceDN w:val="0"/>
              <w:jc w:val="center"/>
              <w:rPr>
                <w:rFonts w:ascii="Times New Roman" w:hAnsi="Times New Roman" w:cs="Times New Roman"/>
                <w:kern w:val="0"/>
                <w:sz w:val="18"/>
                <w:szCs w:val="18"/>
              </w:rPr>
            </w:pPr>
            <w:r>
              <w:rPr>
                <w:rFonts w:ascii="Times New Roman" w:hAnsi="Times New Roman" w:cs="Times New Roman"/>
                <w:kern w:val="0"/>
                <w:sz w:val="18"/>
                <w:szCs w:val="18"/>
              </w:rPr>
              <w:t>格式同第1个参量</w:t>
            </w:r>
          </w:p>
        </w:tc>
      </w:tr>
    </w:tbl>
    <w:p w14:paraId="3A16AE57">
      <w:pPr>
        <w:spacing w:before="156" w:beforeLines="50" w:after="156" w:afterLines="50"/>
        <w:jc w:val="center"/>
        <w:rPr>
          <w:rFonts w:ascii="Times New Roman" w:hAnsi="Times New Roman" w:eastAsia="黑体" w:cs="Times New Roman"/>
          <w:color w:val="000000"/>
          <w:szCs w:val="21"/>
        </w:rPr>
      </w:pPr>
      <w:bookmarkStart w:id="175" w:name="_Ref119250574"/>
      <w:bookmarkEnd w:id="175"/>
      <w:r>
        <w:rPr>
          <w:rFonts w:ascii="Times New Roman" w:hAnsi="Times New Roman" w:eastAsia="黑体" w:cs="Times New Roman"/>
          <w:color w:val="000000"/>
          <w:szCs w:val="21"/>
        </w:rPr>
        <w:t>表</w:t>
      </w:r>
      <w:r>
        <w:rPr>
          <w:rFonts w:hint="eastAsia" w:ascii="Times New Roman" w:hAnsi="Times New Roman" w:cs="Times New Roman"/>
        </w:rPr>
        <w:t>A</w:t>
      </w:r>
      <w:r>
        <w:rPr>
          <w:rFonts w:ascii="Times New Roman" w:hAnsi="Times New Roman" w:eastAsia="黑体" w:cs="Times New Roman"/>
          <w:color w:val="000000"/>
          <w:szCs w:val="21"/>
        </w:rPr>
        <w:t>.</w:t>
      </w:r>
      <w:r>
        <w:rPr>
          <w:rFonts w:hint="eastAsia" w:ascii="Times New Roman" w:hAnsi="Times New Roman" w:eastAsia="黑体" w:cs="Times New Roman"/>
          <w:color w:val="000000"/>
          <w:szCs w:val="21"/>
        </w:rPr>
        <w:t>2.3</w:t>
      </w:r>
      <w:r>
        <w:rPr>
          <w:rFonts w:ascii="Times New Roman" w:hAnsi="Times New Roman" w:eastAsia="黑体" w:cs="Times New Roman"/>
          <w:color w:val="000000"/>
          <w:szCs w:val="21"/>
        </w:rPr>
        <w:t>告警数据响应报文格式</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1241"/>
        <w:gridCol w:w="1282"/>
        <w:gridCol w:w="1303"/>
        <w:gridCol w:w="4079"/>
      </w:tblGrid>
      <w:tr w14:paraId="3A16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654" w:type="dxa"/>
            <w:tcBorders>
              <w:top w:val="single" w:color="auto" w:sz="12" w:space="0"/>
              <w:left w:val="single" w:color="auto" w:sz="12" w:space="0"/>
              <w:bottom w:val="single" w:color="auto" w:sz="12" w:space="0"/>
              <w:right w:val="single" w:color="000000" w:sz="4" w:space="0"/>
            </w:tcBorders>
            <w:shd w:val="clear" w:color="auto" w:fill="auto"/>
            <w:vAlign w:val="center"/>
          </w:tcPr>
          <w:p w14:paraId="3A16AE58">
            <w:pPr>
              <w:widowControl/>
              <w:autoSpaceDE w:val="0"/>
              <w:autoSpaceDN w:val="0"/>
              <w:spacing w:before="62" w:beforeLines="20" w:after="62" w:afterLines="20"/>
              <w:jc w:val="center"/>
              <w:rPr>
                <w:rFonts w:ascii="Times New Roman" w:hAnsi="Times New Roman" w:cs="Times New Roman"/>
                <w:bCs/>
                <w:kern w:val="0"/>
                <w:sz w:val="18"/>
                <w:szCs w:val="18"/>
              </w:rPr>
            </w:pPr>
            <w:r>
              <w:rPr>
                <w:rFonts w:ascii="Times New Roman" w:hAnsi="Times New Roman" w:cs="Times New Roman"/>
                <w:bCs/>
                <w:kern w:val="0"/>
                <w:sz w:val="18"/>
                <w:szCs w:val="18"/>
              </w:rPr>
              <w:t>序号</w:t>
            </w:r>
          </w:p>
        </w:tc>
        <w:tc>
          <w:tcPr>
            <w:tcW w:w="1348" w:type="dxa"/>
            <w:tcBorders>
              <w:top w:val="single" w:color="auto" w:sz="12" w:space="0"/>
              <w:left w:val="single" w:color="auto" w:sz="4" w:space="0"/>
              <w:bottom w:val="single" w:color="auto" w:sz="12" w:space="0"/>
              <w:right w:val="single" w:color="auto" w:sz="4" w:space="0"/>
            </w:tcBorders>
            <w:shd w:val="clear" w:color="auto" w:fill="FFFFFF"/>
            <w:vAlign w:val="center"/>
          </w:tcPr>
          <w:p w14:paraId="3A16AE59">
            <w:pPr>
              <w:widowControl/>
              <w:autoSpaceDE w:val="0"/>
              <w:autoSpaceDN w:val="0"/>
              <w:spacing w:before="62" w:beforeLines="20" w:after="62" w:afterLines="20"/>
              <w:jc w:val="center"/>
              <w:rPr>
                <w:rFonts w:ascii="Times New Roman" w:hAnsi="Times New Roman" w:cs="Times New Roman"/>
                <w:bCs/>
                <w:kern w:val="0"/>
                <w:sz w:val="18"/>
                <w:szCs w:val="18"/>
              </w:rPr>
            </w:pPr>
            <w:r>
              <w:rPr>
                <w:rFonts w:ascii="Times New Roman" w:hAnsi="Times New Roman" w:cs="Times New Roman"/>
                <w:bCs/>
                <w:kern w:val="0"/>
                <w:sz w:val="18"/>
                <w:szCs w:val="18"/>
              </w:rPr>
              <w:t>名称</w:t>
            </w:r>
          </w:p>
        </w:tc>
        <w:tc>
          <w:tcPr>
            <w:tcW w:w="1394" w:type="dxa"/>
            <w:tcBorders>
              <w:top w:val="single" w:color="auto" w:sz="12" w:space="0"/>
              <w:left w:val="nil"/>
              <w:bottom w:val="single" w:color="auto" w:sz="12" w:space="0"/>
              <w:right w:val="single" w:color="auto" w:sz="4" w:space="0"/>
            </w:tcBorders>
            <w:shd w:val="clear" w:color="auto" w:fill="FFFFFF"/>
            <w:vAlign w:val="center"/>
          </w:tcPr>
          <w:p w14:paraId="3A16AE5A">
            <w:pPr>
              <w:widowControl/>
              <w:autoSpaceDE w:val="0"/>
              <w:autoSpaceDN w:val="0"/>
              <w:spacing w:before="62" w:beforeLines="20" w:after="62" w:afterLines="20"/>
              <w:jc w:val="center"/>
              <w:rPr>
                <w:rFonts w:ascii="Times New Roman" w:hAnsi="Times New Roman" w:cs="Times New Roman"/>
                <w:bCs/>
                <w:kern w:val="0"/>
                <w:sz w:val="18"/>
                <w:szCs w:val="18"/>
              </w:rPr>
            </w:pPr>
            <w:r>
              <w:rPr>
                <w:rFonts w:ascii="Times New Roman" w:hAnsi="Times New Roman" w:cs="Times New Roman"/>
                <w:bCs/>
                <w:kern w:val="0"/>
                <w:sz w:val="18"/>
                <w:szCs w:val="18"/>
              </w:rPr>
              <w:t>代码</w:t>
            </w:r>
          </w:p>
        </w:tc>
        <w:tc>
          <w:tcPr>
            <w:tcW w:w="1417" w:type="dxa"/>
            <w:tcBorders>
              <w:top w:val="single" w:color="auto" w:sz="12" w:space="0"/>
              <w:left w:val="nil"/>
              <w:bottom w:val="single" w:color="auto" w:sz="12" w:space="0"/>
              <w:right w:val="single" w:color="auto" w:sz="4" w:space="0"/>
            </w:tcBorders>
            <w:shd w:val="clear" w:color="auto" w:fill="FFFFFF"/>
            <w:vAlign w:val="center"/>
          </w:tcPr>
          <w:p w14:paraId="3A16AE5B">
            <w:pPr>
              <w:widowControl/>
              <w:autoSpaceDE w:val="0"/>
              <w:autoSpaceDN w:val="0"/>
              <w:spacing w:before="62" w:beforeLines="20" w:after="62" w:afterLines="20"/>
              <w:jc w:val="center"/>
              <w:rPr>
                <w:rFonts w:ascii="Times New Roman" w:hAnsi="Times New Roman" w:cs="Times New Roman"/>
                <w:bCs/>
                <w:kern w:val="0"/>
                <w:sz w:val="18"/>
                <w:szCs w:val="18"/>
              </w:rPr>
            </w:pPr>
            <w:r>
              <w:rPr>
                <w:rFonts w:ascii="Times New Roman" w:hAnsi="Times New Roman" w:cs="Times New Roman"/>
                <w:bCs/>
                <w:kern w:val="0"/>
                <w:sz w:val="18"/>
                <w:szCs w:val="18"/>
              </w:rPr>
              <w:t>数据长度</w:t>
            </w:r>
          </w:p>
        </w:tc>
        <w:tc>
          <w:tcPr>
            <w:tcW w:w="4511" w:type="dxa"/>
            <w:tcBorders>
              <w:top w:val="single" w:color="auto" w:sz="12" w:space="0"/>
              <w:left w:val="nil"/>
              <w:bottom w:val="single" w:color="auto" w:sz="12" w:space="0"/>
              <w:right w:val="single" w:color="auto" w:sz="12" w:space="0"/>
            </w:tcBorders>
            <w:shd w:val="clear" w:color="auto" w:fill="FFFFFF"/>
            <w:vAlign w:val="center"/>
          </w:tcPr>
          <w:p w14:paraId="3A16AE5C">
            <w:pPr>
              <w:widowControl/>
              <w:autoSpaceDE w:val="0"/>
              <w:autoSpaceDN w:val="0"/>
              <w:spacing w:before="62" w:beforeLines="20" w:after="62" w:afterLines="20"/>
              <w:jc w:val="center"/>
              <w:rPr>
                <w:rFonts w:ascii="Times New Roman" w:hAnsi="Times New Roman" w:cs="Times New Roman"/>
                <w:bCs/>
                <w:kern w:val="0"/>
                <w:sz w:val="18"/>
                <w:szCs w:val="18"/>
              </w:rPr>
            </w:pPr>
            <w:r>
              <w:rPr>
                <w:rFonts w:ascii="Times New Roman" w:hAnsi="Times New Roman" w:cs="Times New Roman"/>
                <w:bCs/>
                <w:kern w:val="0"/>
                <w:sz w:val="18"/>
                <w:szCs w:val="18"/>
              </w:rPr>
              <w:t>备注</w:t>
            </w:r>
          </w:p>
        </w:tc>
      </w:tr>
      <w:tr w14:paraId="3A16A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dxa"/>
            <w:tcBorders>
              <w:top w:val="single" w:color="auto" w:sz="12" w:space="0"/>
              <w:left w:val="single" w:color="auto" w:sz="12" w:space="0"/>
              <w:bottom w:val="single" w:color="000000" w:sz="4" w:space="0"/>
              <w:right w:val="single" w:color="000000" w:sz="4" w:space="0"/>
            </w:tcBorders>
            <w:shd w:val="clear" w:color="auto" w:fill="auto"/>
            <w:vAlign w:val="center"/>
          </w:tcPr>
          <w:p w14:paraId="3A16AE5E">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1348" w:type="dxa"/>
            <w:tcBorders>
              <w:top w:val="single" w:color="auto" w:sz="12" w:space="0"/>
              <w:left w:val="single" w:color="auto" w:sz="4" w:space="0"/>
              <w:bottom w:val="single" w:color="auto" w:sz="4" w:space="0"/>
              <w:right w:val="single" w:color="auto" w:sz="4" w:space="0"/>
            </w:tcBorders>
            <w:shd w:val="clear" w:color="auto" w:fill="FFFFFF"/>
            <w:vAlign w:val="center"/>
          </w:tcPr>
          <w:p w14:paraId="3A16AE5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传感器ID</w:t>
            </w:r>
          </w:p>
        </w:tc>
        <w:tc>
          <w:tcPr>
            <w:tcW w:w="1394" w:type="dxa"/>
            <w:tcBorders>
              <w:top w:val="single" w:color="auto" w:sz="12" w:space="0"/>
              <w:left w:val="nil"/>
              <w:bottom w:val="single" w:color="auto" w:sz="4" w:space="0"/>
              <w:right w:val="single" w:color="auto" w:sz="4" w:space="0"/>
            </w:tcBorders>
            <w:shd w:val="clear" w:color="auto" w:fill="FFFFFF"/>
            <w:vAlign w:val="center"/>
          </w:tcPr>
          <w:p w14:paraId="3A16AE6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SensorID</w:t>
            </w:r>
          </w:p>
        </w:tc>
        <w:tc>
          <w:tcPr>
            <w:tcW w:w="1417" w:type="dxa"/>
            <w:tcBorders>
              <w:top w:val="single" w:color="auto" w:sz="12" w:space="0"/>
              <w:left w:val="nil"/>
              <w:bottom w:val="single" w:color="auto" w:sz="4" w:space="0"/>
              <w:right w:val="single" w:color="auto" w:sz="4" w:space="0"/>
            </w:tcBorders>
            <w:shd w:val="clear" w:color="auto" w:fill="FFFFFF"/>
            <w:vAlign w:val="center"/>
          </w:tcPr>
          <w:p w14:paraId="3A16AE6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6字节</w:t>
            </w:r>
          </w:p>
        </w:tc>
        <w:tc>
          <w:tcPr>
            <w:tcW w:w="4511" w:type="dxa"/>
            <w:tcBorders>
              <w:top w:val="single" w:color="auto" w:sz="12" w:space="0"/>
              <w:left w:val="nil"/>
              <w:bottom w:val="single" w:color="auto" w:sz="4" w:space="0"/>
              <w:right w:val="single" w:color="auto" w:sz="12" w:space="0"/>
            </w:tcBorders>
            <w:shd w:val="clear" w:color="auto" w:fill="FFFFFF"/>
            <w:vAlign w:val="center"/>
          </w:tcPr>
          <w:p w14:paraId="3A16AE6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20"/>
                <w:szCs w:val="20"/>
              </w:rPr>
              <w:t>—</w:t>
            </w:r>
          </w:p>
        </w:tc>
      </w:tr>
      <w:tr w14:paraId="3A16A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64">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14:paraId="3A16AE65">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参量个数</w:t>
            </w:r>
          </w:p>
        </w:tc>
        <w:tc>
          <w:tcPr>
            <w:tcW w:w="1394" w:type="dxa"/>
            <w:tcBorders>
              <w:top w:val="single" w:color="auto" w:sz="4" w:space="0"/>
              <w:left w:val="nil"/>
              <w:bottom w:val="single" w:color="auto" w:sz="4" w:space="0"/>
              <w:right w:val="single" w:color="auto" w:sz="4" w:space="0"/>
            </w:tcBorders>
            <w:shd w:val="clear" w:color="auto" w:fill="FFFFFF"/>
            <w:vAlign w:val="center"/>
          </w:tcPr>
          <w:p w14:paraId="3A16AE66">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ParameterNum</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A16AE6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4比特</w:t>
            </w:r>
          </w:p>
        </w:tc>
        <w:tc>
          <w:tcPr>
            <w:tcW w:w="4511" w:type="dxa"/>
            <w:tcBorders>
              <w:top w:val="single" w:color="auto" w:sz="4" w:space="0"/>
              <w:left w:val="nil"/>
              <w:bottom w:val="single" w:color="auto" w:sz="4" w:space="0"/>
              <w:right w:val="single" w:color="auto" w:sz="12" w:space="0"/>
            </w:tcBorders>
            <w:shd w:val="clear" w:color="auto" w:fill="FFFFFF"/>
            <w:vAlign w:val="center"/>
          </w:tcPr>
          <w:p w14:paraId="3A16AE6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20"/>
                <w:szCs w:val="20"/>
              </w:rPr>
              <w:t>—</w:t>
            </w:r>
          </w:p>
        </w:tc>
      </w:tr>
      <w:tr w14:paraId="3A16A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6A">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14:paraId="3A16AE6B">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分片指示</w:t>
            </w:r>
          </w:p>
        </w:tc>
        <w:tc>
          <w:tcPr>
            <w:tcW w:w="1394" w:type="dxa"/>
            <w:tcBorders>
              <w:top w:val="single" w:color="auto" w:sz="4" w:space="0"/>
              <w:left w:val="nil"/>
              <w:bottom w:val="single" w:color="auto" w:sz="4" w:space="0"/>
              <w:right w:val="single" w:color="auto" w:sz="4" w:space="0"/>
            </w:tcBorders>
            <w:shd w:val="clear" w:color="auto" w:fill="FFFFFF"/>
            <w:vAlign w:val="center"/>
          </w:tcPr>
          <w:p w14:paraId="3A16AE6C">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FragInd</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A16AE6D">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1比特</w:t>
            </w:r>
          </w:p>
        </w:tc>
        <w:tc>
          <w:tcPr>
            <w:tcW w:w="4511" w:type="dxa"/>
            <w:tcBorders>
              <w:top w:val="single" w:color="auto" w:sz="4" w:space="0"/>
              <w:left w:val="nil"/>
              <w:bottom w:val="single" w:color="auto" w:sz="4" w:space="0"/>
              <w:right w:val="single" w:color="auto" w:sz="12" w:space="0"/>
            </w:tcBorders>
            <w:shd w:val="clear" w:color="auto" w:fill="FFFFFF"/>
            <w:vAlign w:val="center"/>
          </w:tcPr>
          <w:p w14:paraId="3A16AE6E">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0b0：未分片</w:t>
            </w:r>
          </w:p>
        </w:tc>
      </w:tr>
      <w:tr w14:paraId="3A16A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7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14:paraId="3A16AE7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报文类型</w:t>
            </w:r>
          </w:p>
        </w:tc>
        <w:tc>
          <w:tcPr>
            <w:tcW w:w="1394" w:type="dxa"/>
            <w:tcBorders>
              <w:top w:val="single" w:color="auto" w:sz="4" w:space="0"/>
              <w:left w:val="nil"/>
              <w:bottom w:val="single" w:color="auto" w:sz="4" w:space="0"/>
              <w:right w:val="single" w:color="auto" w:sz="4" w:space="0"/>
            </w:tcBorders>
            <w:shd w:val="clear" w:color="auto" w:fill="FFFFFF"/>
            <w:vAlign w:val="center"/>
          </w:tcPr>
          <w:p w14:paraId="3A16AE72">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PacketType</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A16AE73">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3比特</w:t>
            </w:r>
          </w:p>
        </w:tc>
        <w:tc>
          <w:tcPr>
            <w:tcW w:w="4511" w:type="dxa"/>
            <w:tcBorders>
              <w:top w:val="single" w:color="auto" w:sz="4" w:space="0"/>
              <w:left w:val="nil"/>
              <w:bottom w:val="single" w:color="auto" w:sz="4" w:space="0"/>
              <w:right w:val="single" w:color="auto" w:sz="12" w:space="0"/>
            </w:tcBorders>
            <w:shd w:val="clear" w:color="auto" w:fill="FFFFFF"/>
            <w:vAlign w:val="center"/>
          </w:tcPr>
          <w:p w14:paraId="3A16AE74">
            <w:pPr>
              <w:widowControl/>
              <w:autoSpaceDE w:val="0"/>
              <w:autoSpaceDN w:val="0"/>
              <w:spacing w:before="62" w:beforeLines="20" w:after="62" w:afterLines="20"/>
              <w:jc w:val="left"/>
              <w:rPr>
                <w:rFonts w:ascii="Times New Roman" w:hAnsi="Times New Roman" w:cs="Times New Roman"/>
                <w:kern w:val="0"/>
                <w:sz w:val="18"/>
                <w:szCs w:val="18"/>
              </w:rPr>
            </w:pPr>
            <w:r>
              <w:rPr>
                <w:rFonts w:ascii="Times New Roman" w:hAnsi="Times New Roman" w:cs="Times New Roman"/>
                <w:kern w:val="0"/>
                <w:sz w:val="18"/>
                <w:szCs w:val="18"/>
              </w:rPr>
              <w:t>0b011：告警数据响应报文</w:t>
            </w:r>
          </w:p>
        </w:tc>
      </w:tr>
      <w:tr w14:paraId="3A16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4" w:type="dxa"/>
            <w:tcBorders>
              <w:top w:val="single" w:color="000000" w:sz="4" w:space="0"/>
              <w:left w:val="single" w:color="auto" w:sz="12" w:space="0"/>
              <w:bottom w:val="single" w:color="000000" w:sz="4" w:space="0"/>
              <w:right w:val="single" w:color="000000" w:sz="4" w:space="0"/>
            </w:tcBorders>
            <w:shd w:val="clear" w:color="auto" w:fill="auto"/>
            <w:vAlign w:val="center"/>
          </w:tcPr>
          <w:p w14:paraId="3A16AE76">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1348" w:type="dxa"/>
            <w:tcBorders>
              <w:top w:val="single" w:color="auto" w:sz="4" w:space="0"/>
              <w:left w:val="single" w:color="auto" w:sz="4" w:space="0"/>
              <w:bottom w:val="single" w:color="auto" w:sz="4" w:space="0"/>
              <w:right w:val="single" w:color="auto" w:sz="4" w:space="0"/>
            </w:tcBorders>
            <w:shd w:val="clear" w:color="auto" w:fill="FFFFFF"/>
            <w:vAlign w:val="center"/>
          </w:tcPr>
          <w:p w14:paraId="3A16AE77">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报文内容</w:t>
            </w:r>
          </w:p>
        </w:tc>
        <w:tc>
          <w:tcPr>
            <w:tcW w:w="1394" w:type="dxa"/>
            <w:tcBorders>
              <w:top w:val="single" w:color="auto" w:sz="4" w:space="0"/>
              <w:left w:val="nil"/>
              <w:bottom w:val="single" w:color="auto" w:sz="4" w:space="0"/>
              <w:right w:val="single" w:color="auto" w:sz="4" w:space="0"/>
            </w:tcBorders>
            <w:shd w:val="clear" w:color="auto" w:fill="FFFFFF"/>
            <w:vAlign w:val="center"/>
          </w:tcPr>
          <w:p w14:paraId="3A16AE78">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sz w:val="18"/>
                <w:szCs w:val="18"/>
              </w:rPr>
              <w:t>SendStatus</w:t>
            </w:r>
          </w:p>
        </w:tc>
        <w:tc>
          <w:tcPr>
            <w:tcW w:w="1417" w:type="dxa"/>
            <w:tcBorders>
              <w:top w:val="single" w:color="auto" w:sz="4" w:space="0"/>
              <w:left w:val="nil"/>
              <w:bottom w:val="single" w:color="auto" w:sz="4" w:space="0"/>
              <w:right w:val="single" w:color="auto" w:sz="4" w:space="0"/>
            </w:tcBorders>
            <w:shd w:val="clear" w:color="auto" w:fill="FFFFFF"/>
            <w:vAlign w:val="center"/>
          </w:tcPr>
          <w:p w14:paraId="3A16AE79">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1字节</w:t>
            </w:r>
          </w:p>
        </w:tc>
        <w:tc>
          <w:tcPr>
            <w:tcW w:w="4511" w:type="dxa"/>
            <w:tcBorders>
              <w:top w:val="single" w:color="auto" w:sz="4" w:space="0"/>
              <w:left w:val="nil"/>
              <w:bottom w:val="single" w:color="auto" w:sz="4" w:space="0"/>
              <w:right w:val="single" w:color="auto" w:sz="12" w:space="0"/>
            </w:tcBorders>
            <w:shd w:val="clear" w:color="auto" w:fill="FFFFFF"/>
            <w:vAlign w:val="center"/>
          </w:tcPr>
          <w:p w14:paraId="3A16AE7A">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表示数据发送状态，取值含义如下</w:t>
            </w:r>
          </w:p>
          <w:p w14:paraId="3A16AE7B">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0xff：成功</w:t>
            </w:r>
          </w:p>
          <w:p w14:paraId="3A16AE7C">
            <w:pPr>
              <w:widowControl/>
              <w:autoSpaceDE w:val="0"/>
              <w:autoSpaceDN w:val="0"/>
              <w:jc w:val="left"/>
              <w:rPr>
                <w:rFonts w:ascii="Times New Roman" w:hAnsi="Times New Roman" w:cs="Times New Roman"/>
                <w:kern w:val="0"/>
                <w:sz w:val="18"/>
                <w:szCs w:val="18"/>
              </w:rPr>
            </w:pPr>
            <w:r>
              <w:rPr>
                <w:rFonts w:ascii="Times New Roman" w:hAnsi="Times New Roman" w:cs="Times New Roman"/>
                <w:kern w:val="0"/>
                <w:sz w:val="18"/>
                <w:szCs w:val="18"/>
              </w:rPr>
              <w:t>0x00：失败</w:t>
            </w:r>
          </w:p>
        </w:tc>
      </w:tr>
      <w:tr w14:paraId="3A16A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654" w:type="dxa"/>
            <w:tcBorders>
              <w:top w:val="single" w:color="000000" w:sz="4" w:space="0"/>
              <w:left w:val="single" w:color="auto" w:sz="12" w:space="0"/>
              <w:bottom w:val="single" w:color="auto" w:sz="12" w:space="0"/>
              <w:right w:val="single" w:color="000000" w:sz="4" w:space="0"/>
            </w:tcBorders>
            <w:shd w:val="clear" w:color="auto" w:fill="auto"/>
            <w:vAlign w:val="center"/>
          </w:tcPr>
          <w:p w14:paraId="3A16AE7E">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1348" w:type="dxa"/>
            <w:tcBorders>
              <w:top w:val="single" w:color="auto" w:sz="4" w:space="0"/>
              <w:left w:val="single" w:color="auto" w:sz="4" w:space="0"/>
              <w:bottom w:val="single" w:color="auto" w:sz="12" w:space="0"/>
              <w:right w:val="single" w:color="auto" w:sz="4" w:space="0"/>
            </w:tcBorders>
            <w:shd w:val="clear" w:color="auto" w:fill="FFFFFF"/>
            <w:vAlign w:val="center"/>
          </w:tcPr>
          <w:p w14:paraId="3A16AE7F">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校验位</w:t>
            </w:r>
          </w:p>
        </w:tc>
        <w:tc>
          <w:tcPr>
            <w:tcW w:w="1394" w:type="dxa"/>
            <w:tcBorders>
              <w:top w:val="single" w:color="auto" w:sz="4" w:space="0"/>
              <w:left w:val="nil"/>
              <w:bottom w:val="single" w:color="auto" w:sz="12" w:space="0"/>
              <w:right w:val="single" w:color="auto" w:sz="4" w:space="0"/>
            </w:tcBorders>
            <w:shd w:val="clear" w:color="auto" w:fill="FFFFFF"/>
            <w:vAlign w:val="center"/>
          </w:tcPr>
          <w:p w14:paraId="3A16AE80">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Check</w:t>
            </w:r>
          </w:p>
        </w:tc>
        <w:tc>
          <w:tcPr>
            <w:tcW w:w="1417" w:type="dxa"/>
            <w:tcBorders>
              <w:top w:val="single" w:color="auto" w:sz="4" w:space="0"/>
              <w:left w:val="nil"/>
              <w:bottom w:val="single" w:color="auto" w:sz="12" w:space="0"/>
              <w:right w:val="single" w:color="auto" w:sz="4" w:space="0"/>
            </w:tcBorders>
            <w:shd w:val="clear" w:color="auto" w:fill="FFFFFF"/>
            <w:vAlign w:val="center"/>
          </w:tcPr>
          <w:p w14:paraId="3A16AE81">
            <w:pPr>
              <w:widowControl/>
              <w:autoSpaceDE w:val="0"/>
              <w:autoSpaceDN w:val="0"/>
              <w:spacing w:before="62" w:beforeLines="20" w:after="62" w:afterLines="20"/>
              <w:jc w:val="center"/>
              <w:rPr>
                <w:rFonts w:ascii="Times New Roman" w:hAnsi="Times New Roman" w:cs="Times New Roman"/>
                <w:kern w:val="0"/>
                <w:sz w:val="18"/>
                <w:szCs w:val="18"/>
              </w:rPr>
            </w:pPr>
            <w:r>
              <w:rPr>
                <w:rFonts w:ascii="Times New Roman" w:hAnsi="Times New Roman" w:cs="Times New Roman"/>
                <w:kern w:val="0"/>
                <w:sz w:val="18"/>
                <w:szCs w:val="18"/>
              </w:rPr>
              <w:t>2字节</w:t>
            </w:r>
          </w:p>
        </w:tc>
        <w:tc>
          <w:tcPr>
            <w:tcW w:w="4511" w:type="dxa"/>
            <w:tcBorders>
              <w:top w:val="single" w:color="auto" w:sz="4" w:space="0"/>
              <w:left w:val="nil"/>
              <w:bottom w:val="single" w:color="auto" w:sz="12" w:space="0"/>
              <w:right w:val="single" w:color="auto" w:sz="12" w:space="0"/>
            </w:tcBorders>
            <w:shd w:val="clear" w:color="auto" w:fill="FFFFFF"/>
            <w:vAlign w:val="center"/>
          </w:tcPr>
          <w:p w14:paraId="3A16AE82">
            <w:pPr>
              <w:widowControl/>
              <w:autoSpaceDE w:val="0"/>
              <w:autoSpaceDN w:val="0"/>
              <w:jc w:val="left"/>
              <w:rPr>
                <w:rFonts w:ascii="Times New Roman" w:hAnsi="Times New Roman" w:cs="Times New Roman"/>
                <w:kern w:val="0"/>
                <w:sz w:val="18"/>
                <w:szCs w:val="18"/>
              </w:rPr>
            </w:pPr>
          </w:p>
        </w:tc>
      </w:tr>
    </w:tbl>
    <w:p w14:paraId="3A16AE84">
      <w:pPr>
        <w:pStyle w:val="23"/>
        <w:jc w:val="center"/>
        <w:rPr>
          <w:rFonts w:ascii="Times New Roman"/>
          <w:u w:val="thick"/>
        </w:rPr>
      </w:pPr>
      <w:r>
        <w:rPr>
          <w:rFonts w:ascii="Times New Roman"/>
          <w:u w:val="thick"/>
        </w:rPr>
        <w:t>_________________________________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3">
    <w:pPr>
      <w:pStyle w:val="34"/>
      <w:ind w:right="360" w:firstLine="360"/>
      <w:rPr>
        <w:rStyle w:val="16"/>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3A16AEDA">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07mTwUCAAAEBAAADgAAAGRycy9lMm9Eb2MueG1srVNLbtswEN0X6B0I&#10;7mvZLhAYguUgieGiQPoB0h6AoiiLqMghhrQl9wDtDbrqpvuey+fIkLKcNN1kkQ0xHA7fvPc4XF72&#10;pmV7hV6DLfhsMuVMWQmVttuCf/2yebPgzAdhK9GCVQU/KM8vV69fLTuXqzk00FYKGYFYn3eu4E0I&#10;Ls8yLxtlhJ+AU5YOa0AjAm1xm1UoOkI3bTafTi+yDrByCFJ5T9n1cMhPiPgcQKhrLdUa5M4oGwZU&#10;VK0IJMk32nm+SmzrWsnwqa69CqwtOCkNaaUmFJdxzVZLkW9RuEbLEwXxHApPNBmhLTU9Q61FEGyH&#10;+j8ooyWChzpMJJhsEJIcIRWz6RNv7hrhVNJCVnt3Nt2/HKz8uP+MTFcFf8uZFYYe/Pjr5/H33+Of&#10;H+wi2tM5n1PVnaO60F9DT0OTpHp3C/KbZxZuGmG36goRukaJiujN4s3s0dUBx0eQsvsAFfURuwAJ&#10;qK/RRO/IDUbo9DSH89OoPjAZWy7mi8WUjiSdjZvYQ+TjdYc+vFNgWAwKjvT2CV7sb30YSseS2M3C&#10;Rrct5UXe2n8ShBkziX5kPHAPfdlTddRUQnUgIQjDONFnoqAB/M5ZR6NUcEs/h7P2vSUr4tSNAY5B&#10;OQbCSrpY8MDZEN6EYTp3DvW2IdzR7Cuya6OTkAcOJ5Y0HMmK0yDH6Xu8T1UPn3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DXTuZPBQIAAAQEAAAOAAAAAAAAAAEAIAAAAB4BAABkcnMvZTJv&#10;RG9jLnhtbFBLBQYAAAAABgAGAFkBAACVBQAAAAA=&#10;">
              <v:fill on="f" focussize="0,0"/>
              <v:stroke on="f"/>
              <v:imagedata o:title=""/>
              <o:lock v:ext="edit" aspectratio="f"/>
              <v:textbox inset="0mm,0mm,0mm,0mm" style="mso-fit-shape-to-text:t;">
                <w:txbxContent>
                  <w:p w14:paraId="3A16AED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1">
    <w:pPr>
      <w:pStyle w:val="7"/>
      <w:framePr w:wrap="around" w:vAnchor="text" w:hAnchor="margin" w:xAlign="outside" w:y="1"/>
      <w:rPr>
        <w:rStyle w:val="16"/>
      </w:rPr>
    </w:pPr>
    <w:r>
      <w:fldChar w:fldCharType="begin"/>
    </w:r>
    <w:r>
      <w:rPr>
        <w:rStyle w:val="16"/>
      </w:rPr>
      <w:instrText xml:space="preserve"> PAGE </w:instrText>
    </w:r>
    <w:r>
      <w:fldChar w:fldCharType="separate"/>
    </w:r>
    <w:r>
      <w:rPr>
        <w:rStyle w:val="16"/>
      </w:rPr>
      <w:t>16</w:t>
    </w:r>
    <w:r>
      <w:fldChar w:fldCharType="end"/>
    </w:r>
  </w:p>
  <w:p w14:paraId="3A16AEC2">
    <w:pPr>
      <w:pStyle w:val="35"/>
      <w:ind w:right="360" w:firstLine="360"/>
      <w:rPr>
        <w:rStyle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5">
    <w:pPr>
      <w:pStyle w:val="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3A16AED9">
                          <w:pPr>
                            <w:pStyle w:val="7"/>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Oc8v9sK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Sj7jzApDDT/8/HG4+334&#10;9Z2dR3s65wvKunWUF/o30NPQJKne3YD86pmF60bYjbpChK5RoiJ60/gye/B0wPERZN29h4rqiG2A&#10;BNTXaKJ35AYjdGrN/tQa1QcmY8np2Sx/xZmkq+nLi/M8tS4TxfjYoQ9vFRgWg5IjdT6Bi92ND5GM&#10;KMaUWMvCSrdt6n5r/zqgxHiSyEe+A/PQr/ujGWuo9iQDYRgm+koUNIDfOO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DnPL/bCgIAAAIEAAAOAAAAAAAAAAEAIAAAAB8BAABk&#10;cnMvZTJvRG9jLnhtbFBLBQYAAAAABgAGAFkBAACbBQAAAAA=&#10;">
              <v:fill on="f" focussize="0,0"/>
              <v:stroke on="f"/>
              <v:imagedata o:title=""/>
              <o:lock v:ext="edit" aspectratio="f"/>
              <v:textbox inset="0mm,0mm,0mm,0mm" style="mso-fit-shape-to-text:t;">
                <w:txbxContent>
                  <w:p w14:paraId="3A16AED9">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7">
    <w:pPr>
      <w:pStyle w:val="34"/>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0">
    <w:pPr>
      <w:pStyle w:val="24"/>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BF">
    <w:pPr>
      <w:pStyle w:val="28"/>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4">
    <w:pPr>
      <w:pStyle w:val="2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AEC6">
    <w:pPr>
      <w:pStyle w:val="8"/>
      <w:jc w:val="right"/>
      <w:rPr>
        <w:rFonts w:hint="eastAsia" w:ascii="黑体" w:hAnsi="黑体" w:eastAsia="黑体"/>
        <w:sz w:val="21"/>
        <w:szCs w:val="21"/>
      </w:rPr>
    </w:pPr>
    <w:r>
      <w:rPr>
        <w:rFonts w:ascii="黑体" w:hAnsi="黑体" w:eastAsia="黑体"/>
        <w:sz w:val="21"/>
        <w:szCs w:val="21"/>
      </w:rPr>
      <w:t>T/×××</w:t>
    </w:r>
    <w:r>
      <w:rPr>
        <w:rFonts w:hint="eastAsia" w:ascii="黑体" w:hAnsi="黑体" w:eastAsia="黑体"/>
        <w:sz w:val="21"/>
        <w:szCs w:val="21"/>
      </w:rPr>
      <w:t xml:space="preserve"> </w:t>
    </w:r>
    <w:r>
      <w:rPr>
        <w:rFonts w:ascii="黑体" w:hAnsi="黑体" w:eastAsia="黑体"/>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0C52A"/>
    <w:multiLevelType w:val="singleLevel"/>
    <w:tmpl w:val="9130C52A"/>
    <w:lvl w:ilvl="0" w:tentative="0">
      <w:start w:val="1"/>
      <w:numFmt w:val="lowerLetter"/>
      <w:lvlText w:val="%1)"/>
      <w:lvlJc w:val="left"/>
      <w:pPr>
        <w:tabs>
          <w:tab w:val="left" w:pos="420"/>
        </w:tabs>
        <w:ind w:left="425" w:hanging="425"/>
      </w:pPr>
      <w:rPr>
        <w:rFonts w:hint="default"/>
      </w:rPr>
    </w:lvl>
  </w:abstractNum>
  <w:abstractNum w:abstractNumId="1">
    <w:nsid w:val="CCCA83FA"/>
    <w:multiLevelType w:val="multilevel"/>
    <w:tmpl w:val="CCCA83FA"/>
    <w:lvl w:ilvl="0" w:tentative="0">
      <w:start w:val="1"/>
      <w:numFmt w:val="lowerLetter"/>
      <w:lvlText w:val="%1)"/>
      <w:lvlJc w:val="left"/>
      <w:pPr>
        <w:tabs>
          <w:tab w:val="left" w:pos="420"/>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D1FA1491"/>
    <w:multiLevelType w:val="singleLevel"/>
    <w:tmpl w:val="D1FA1491"/>
    <w:lvl w:ilvl="0" w:tentative="0">
      <w:start w:val="1"/>
      <w:numFmt w:val="lowerLetter"/>
      <w:lvlText w:val="%1)"/>
      <w:lvlJc w:val="left"/>
      <w:pPr>
        <w:tabs>
          <w:tab w:val="left" w:pos="420"/>
        </w:tabs>
        <w:ind w:left="425" w:hanging="425"/>
      </w:pPr>
      <w:rPr>
        <w:rFonts w:hint="default"/>
      </w:rPr>
    </w:lvl>
  </w:abstractNum>
  <w:abstractNum w:abstractNumId="3">
    <w:nsid w:val="02467427"/>
    <w:multiLevelType w:val="multilevel"/>
    <w:tmpl w:val="02467427"/>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03134A1A"/>
    <w:multiLevelType w:val="multilevel"/>
    <w:tmpl w:val="03134A1A"/>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5">
    <w:nsid w:val="170D0A54"/>
    <w:multiLevelType w:val="multilevel"/>
    <w:tmpl w:val="170D0A54"/>
    <w:lvl w:ilvl="0" w:tentative="0">
      <w:start w:val="1"/>
      <w:numFmt w:val="decimal"/>
      <w:lvlText w:val="%1"/>
      <w:lvlJc w:val="center"/>
      <w:pPr>
        <w:ind w:left="440" w:hanging="152"/>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8785800"/>
    <w:multiLevelType w:val="multilevel"/>
    <w:tmpl w:val="18785800"/>
    <w:lvl w:ilvl="0" w:tentative="0">
      <w:start w:val="1"/>
      <w:numFmt w:val="upperLetter"/>
      <w:suff w:val="nothing"/>
      <w:lvlText w:val="附　录　%1"/>
      <w:lvlJc w:val="left"/>
      <w:pPr>
        <w:ind w:left="0" w:firstLine="0"/>
      </w:pPr>
      <w:rPr>
        <w:rFonts w:hint="eastAsia" w:ascii="黑体" w:hAnsi="Times New Roman" w:eastAsia="黑体"/>
        <w:b w:val="0"/>
        <w:i w:val="0"/>
        <w:spacing w:val="0"/>
        <w:sz w:val="21"/>
        <w:szCs w:val="21"/>
      </w:rPr>
    </w:lvl>
    <w:lvl w:ilvl="1" w:tentative="0">
      <w:start w:val="1"/>
      <w:numFmt w:val="decimal"/>
      <w:suff w:val="nothing"/>
      <w:lvlText w:val="A.%2　"/>
      <w:lvlJc w:val="left"/>
      <w:pPr>
        <w:ind w:left="0" w:firstLine="0"/>
      </w:pPr>
      <w:rPr>
        <w:rFonts w:hint="eastAsia" w:ascii="宋体" w:hAnsi="宋体" w:eastAsia="宋体" w:cs="Times New Roman"/>
        <w:b w:val="0"/>
        <w:i w:val="0"/>
        <w:spacing w:val="0"/>
        <w:kern w:val="21"/>
        <w:sz w:val="21"/>
        <w:szCs w:val="21"/>
      </w:rPr>
    </w:lvl>
    <w:lvl w:ilvl="2" w:tentative="0">
      <w:start w:val="1"/>
      <w:numFmt w:val="decimal"/>
      <w:suff w:val="nothing"/>
      <w:lvlText w:val="%1.%2.%3　"/>
      <w:lvlJc w:val="left"/>
      <w:pPr>
        <w:ind w:left="0" w:firstLine="0"/>
      </w:pPr>
      <w:rPr>
        <w:rFonts w:hint="eastAsia" w:ascii="黑体" w:hAnsi="Times New Roman" w:eastAsia="黑体"/>
        <w:b w:val="0"/>
        <w:i w:val="0"/>
        <w:sz w:val="21"/>
        <w:szCs w:val="21"/>
      </w:rPr>
    </w:lvl>
    <w:lvl w:ilvl="3" w:tentative="0">
      <w:start w:val="1"/>
      <w:numFmt w:val="decimal"/>
      <w:suff w:val="nothing"/>
      <w:lvlText w:val="%1.%2.%3.%4　"/>
      <w:lvlJc w:val="left"/>
      <w:pPr>
        <w:ind w:left="0" w:firstLine="0"/>
      </w:pPr>
      <w:rPr>
        <w:rFonts w:hint="eastAsia" w:ascii="黑体" w:hAnsi="Times New Roman" w:eastAsia="黑体"/>
        <w:b w:val="0"/>
        <w:i w:val="0"/>
        <w:sz w:val="21"/>
        <w:szCs w:val="21"/>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b w:val="0"/>
        <w:i w:val="0"/>
        <w:sz w:val="21"/>
        <w:szCs w:val="21"/>
      </w:rPr>
    </w:lvl>
    <w:lvl w:ilvl="6" w:tentative="0">
      <w:start w:val="1"/>
      <w:numFmt w:val="decimal"/>
      <w:suff w:val="nothing"/>
      <w:lvlText w:val="%1.%2.%3.%4.%5.%6.%7　"/>
      <w:lvlJc w:val="left"/>
      <w:pPr>
        <w:ind w:left="0" w:firstLine="0"/>
      </w:pPr>
      <w:rPr>
        <w:rFonts w:hint="eastAsia" w:ascii="黑体" w:hAnsi="Times New Roman" w:eastAsia="黑体"/>
        <w:b w:val="0"/>
        <w:i w:val="0"/>
        <w:sz w:val="21"/>
        <w:szCs w:val="21"/>
      </w:rPr>
    </w:lvl>
    <w:lvl w:ilvl="7" w:tentative="0">
      <w:start w:val="1"/>
      <w:numFmt w:val="decimal"/>
      <w:lvlText w:val="%1.%2.%3.%4.%5.%6.%7.%8"/>
      <w:lvlJc w:val="left"/>
      <w:pPr>
        <w:tabs>
          <w:tab w:val="left" w:pos="4394"/>
        </w:tabs>
        <w:ind w:left="4394" w:hanging="1418"/>
      </w:pPr>
      <w:rPr>
        <w:rFonts w:hint="eastAsia" w:ascii="宋体" w:hAnsi="宋体" w:eastAsia="宋体"/>
      </w:rPr>
    </w:lvl>
    <w:lvl w:ilvl="8" w:tentative="0">
      <w:start w:val="1"/>
      <w:numFmt w:val="decimal"/>
      <w:lvlText w:val="%1.%2.%3.%4.%5.%6.%7.%8.%9"/>
      <w:lvlJc w:val="left"/>
      <w:pPr>
        <w:tabs>
          <w:tab w:val="left" w:pos="5102"/>
        </w:tabs>
        <w:ind w:left="5102" w:hanging="1700"/>
      </w:pPr>
      <w:rPr>
        <w:rFonts w:hint="eastAsia" w:ascii="宋体" w:hAnsi="宋体" w:eastAsia="宋体"/>
      </w:rPr>
    </w:lvl>
  </w:abstractNum>
  <w:abstractNum w:abstractNumId="7">
    <w:nsid w:val="1A828B4C"/>
    <w:multiLevelType w:val="multilevel"/>
    <w:tmpl w:val="1A828B4C"/>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3262C2C"/>
    <w:multiLevelType w:val="multilevel"/>
    <w:tmpl w:val="23262C2C"/>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0">
    <w:nsid w:val="2A8F7113"/>
    <w:multiLevelType w:val="multilevel"/>
    <w:tmpl w:val="2A8F7113"/>
    <w:lvl w:ilvl="0" w:tentative="0">
      <w:start w:val="1"/>
      <w:numFmt w:val="upperLetter"/>
      <w:pStyle w:val="54"/>
      <w:suff w:val="space"/>
      <w:lvlText w:val="%1"/>
      <w:lvlJc w:val="left"/>
      <w:pPr>
        <w:ind w:left="623" w:hanging="425"/>
      </w:pPr>
      <w:rPr>
        <w:rFonts w:hint="eastAsia"/>
      </w:rPr>
    </w:lvl>
    <w:lvl w:ilvl="1" w:tentative="0">
      <w:start w:val="1"/>
      <w:numFmt w:val="decimal"/>
      <w:pStyle w:val="5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60B55DC2"/>
    <w:multiLevelType w:val="multilevel"/>
    <w:tmpl w:val="60B55DC2"/>
    <w:lvl w:ilvl="0" w:tentative="0">
      <w:start w:val="1"/>
      <w:numFmt w:val="upperLetter"/>
      <w:pStyle w:val="49"/>
      <w:lvlText w:val="%1"/>
      <w:lvlJc w:val="left"/>
      <w:pPr>
        <w:tabs>
          <w:tab w:val="left" w:pos="0"/>
        </w:tabs>
        <w:ind w:left="0" w:hanging="425"/>
      </w:pPr>
      <w:rPr>
        <w:rFonts w:hint="eastAsia"/>
      </w:rPr>
    </w:lvl>
    <w:lvl w:ilvl="1" w:tentative="0">
      <w:start w:val="1"/>
      <w:numFmt w:val="decimal"/>
      <w:pStyle w:val="50"/>
      <w:suff w:val="nothing"/>
      <w:lvlText w:val="表%1.%2　"/>
      <w:lvlJc w:val="left"/>
      <w:pPr>
        <w:ind w:left="4962"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81"/>
      <w:suff w:val="nothing"/>
      <w:lvlText w:val="表%1　"/>
      <w:lvlJc w:val="left"/>
      <w:pPr>
        <w:ind w:left="2835" w:firstLine="0"/>
      </w:pPr>
      <w:rPr>
        <w:rFonts w:hint="eastAsia" w:ascii="黑体" w:hAnsi="Times New Roman" w:eastAsia="黑体"/>
        <w:b w:val="0"/>
        <w:i w:val="0"/>
        <w:sz w:val="21"/>
        <w:lang w:val="en-US"/>
      </w:rPr>
    </w:lvl>
    <w:lvl w:ilvl="1" w:tentative="0">
      <w:start w:val="1"/>
      <w:numFmt w:val="decimal"/>
      <w:lvlText w:val="%1.%2"/>
      <w:lvlJc w:val="left"/>
      <w:pPr>
        <w:tabs>
          <w:tab w:val="left" w:pos="566"/>
        </w:tabs>
        <w:ind w:left="566" w:hanging="567"/>
      </w:pPr>
      <w:rPr>
        <w:rFonts w:hint="eastAsia"/>
      </w:rPr>
    </w:lvl>
    <w:lvl w:ilvl="2" w:tentative="0">
      <w:start w:val="1"/>
      <w:numFmt w:val="decimal"/>
      <w:lvlText w:val="%1.%2.%3"/>
      <w:lvlJc w:val="left"/>
      <w:pPr>
        <w:tabs>
          <w:tab w:val="left" w:pos="992"/>
        </w:tabs>
        <w:ind w:left="992" w:hanging="567"/>
      </w:pPr>
      <w:rPr>
        <w:rFonts w:hint="eastAsia"/>
      </w:rPr>
    </w:lvl>
    <w:lvl w:ilvl="3" w:tentative="0">
      <w:start w:val="1"/>
      <w:numFmt w:val="decimal"/>
      <w:lvlText w:val="%1.%2.%3.%4"/>
      <w:lvlJc w:val="left"/>
      <w:pPr>
        <w:tabs>
          <w:tab w:val="left" w:pos="1558"/>
        </w:tabs>
        <w:ind w:left="1558" w:hanging="708"/>
      </w:pPr>
      <w:rPr>
        <w:rFonts w:hint="eastAsia"/>
      </w:rPr>
    </w:lvl>
    <w:lvl w:ilvl="4" w:tentative="0">
      <w:start w:val="1"/>
      <w:numFmt w:val="decimal"/>
      <w:lvlText w:val="%1.%2.%3.%4.%5"/>
      <w:lvlJc w:val="left"/>
      <w:pPr>
        <w:tabs>
          <w:tab w:val="left" w:pos="2125"/>
        </w:tabs>
        <w:ind w:left="2125" w:hanging="850"/>
      </w:pPr>
      <w:rPr>
        <w:rFonts w:hint="eastAsia"/>
      </w:rPr>
    </w:lvl>
    <w:lvl w:ilvl="5" w:tentative="0">
      <w:start w:val="1"/>
      <w:numFmt w:val="decimal"/>
      <w:lvlText w:val="%1.%2.%3.%4.%5.%6"/>
      <w:lvlJc w:val="left"/>
      <w:pPr>
        <w:tabs>
          <w:tab w:val="left" w:pos="2834"/>
        </w:tabs>
        <w:ind w:left="2834" w:hanging="1134"/>
      </w:pPr>
      <w:rPr>
        <w:rFonts w:hint="eastAsia"/>
      </w:rPr>
    </w:lvl>
    <w:lvl w:ilvl="6" w:tentative="0">
      <w:start w:val="1"/>
      <w:numFmt w:val="decimal"/>
      <w:lvlText w:val="%1.%2.%3.%4.%5.%6.%7"/>
      <w:lvlJc w:val="left"/>
      <w:pPr>
        <w:tabs>
          <w:tab w:val="left" w:pos="3401"/>
        </w:tabs>
        <w:ind w:left="3401" w:hanging="1276"/>
      </w:pPr>
      <w:rPr>
        <w:rFonts w:hint="eastAsia"/>
      </w:rPr>
    </w:lvl>
    <w:lvl w:ilvl="7" w:tentative="0">
      <w:start w:val="1"/>
      <w:numFmt w:val="decimal"/>
      <w:lvlText w:val="%1.%2.%3.%4.%5.%6.%7.%8"/>
      <w:lvlJc w:val="left"/>
      <w:pPr>
        <w:tabs>
          <w:tab w:val="left" w:pos="3968"/>
        </w:tabs>
        <w:ind w:left="3968" w:hanging="1418"/>
      </w:pPr>
      <w:rPr>
        <w:rFonts w:hint="eastAsia"/>
      </w:rPr>
    </w:lvl>
    <w:lvl w:ilvl="8" w:tentative="0">
      <w:start w:val="1"/>
      <w:numFmt w:val="decimal"/>
      <w:lvlText w:val="%1.%2.%3.%4.%5.%6.%7.%8.%9"/>
      <w:lvlJc w:val="left"/>
      <w:pPr>
        <w:tabs>
          <w:tab w:val="left" w:pos="4676"/>
        </w:tabs>
        <w:ind w:left="4676" w:hanging="1700"/>
      </w:pPr>
      <w:rPr>
        <w:rFonts w:hint="eastAsia"/>
      </w:rPr>
    </w:lvl>
  </w:abstractNum>
  <w:abstractNum w:abstractNumId="13">
    <w:nsid w:val="657D3FBC"/>
    <w:multiLevelType w:val="multilevel"/>
    <w:tmpl w:val="657D3FBC"/>
    <w:lvl w:ilvl="0" w:tentative="0">
      <w:start w:val="1"/>
      <w:numFmt w:val="upperLetter"/>
      <w:pStyle w:val="48"/>
      <w:suff w:val="nothing"/>
      <w:lvlText w:val="附　录　%1"/>
      <w:lvlJc w:val="left"/>
      <w:pPr>
        <w:ind w:left="4394" w:firstLine="0"/>
      </w:pPr>
      <w:rPr>
        <w:rFonts w:hint="eastAsia" w:ascii="黑体" w:hAnsi="Times New Roman" w:eastAsia="黑体"/>
        <w:b w:val="0"/>
        <w:i w:val="0"/>
        <w:spacing w:val="0"/>
        <w:w w:val="100"/>
        <w:sz w:val="21"/>
      </w:rPr>
    </w:lvl>
    <w:lvl w:ilvl="1" w:tentative="0">
      <w:start w:val="1"/>
      <w:numFmt w:val="decimal"/>
      <w:pStyle w:val="57"/>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pStyle w:val="58"/>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5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727E11AF"/>
    <w:multiLevelType w:val="multilevel"/>
    <w:tmpl w:val="727E11AF"/>
    <w:lvl w:ilvl="0" w:tentative="0">
      <w:start w:val="1"/>
      <w:numFmt w:val="lowerLetter"/>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13"/>
  </w:num>
  <w:num w:numId="2">
    <w:abstractNumId w:val="11"/>
  </w:num>
  <w:num w:numId="3">
    <w:abstractNumId w:val="10"/>
  </w:num>
  <w:num w:numId="4">
    <w:abstractNumId w:val="12"/>
  </w:num>
  <w:num w:numId="5">
    <w:abstractNumId w:val="8"/>
  </w:num>
  <w:num w:numId="6">
    <w:abstractNumId w:val="4"/>
  </w:num>
  <w:num w:numId="7">
    <w:abstractNumId w:val="5"/>
  </w:num>
  <w:num w:numId="8">
    <w:abstractNumId w:val="1"/>
  </w:num>
  <w:num w:numId="9">
    <w:abstractNumId w:val="0"/>
  </w:num>
  <w:num w:numId="10">
    <w:abstractNumId w:val="2"/>
  </w:num>
  <w:num w:numId="11">
    <w:abstractNumId w:val="14"/>
  </w:num>
  <w:num w:numId="12">
    <w:abstractNumId w:val="7"/>
  </w:num>
  <w:num w:numId="13">
    <w:abstractNumId w:val="9"/>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Y2EwOWU5Y2Y3Y2U5MmRjNjNiODlmMmU0NTA4N2QifQ=="/>
  </w:docVars>
  <w:rsids>
    <w:rsidRoot w:val="00B6615B"/>
    <w:rsid w:val="00000108"/>
    <w:rsid w:val="000004F2"/>
    <w:rsid w:val="00000E25"/>
    <w:rsid w:val="00002412"/>
    <w:rsid w:val="00004040"/>
    <w:rsid w:val="000106EA"/>
    <w:rsid w:val="00010B24"/>
    <w:rsid w:val="00011A82"/>
    <w:rsid w:val="00012382"/>
    <w:rsid w:val="00012C09"/>
    <w:rsid w:val="0001347B"/>
    <w:rsid w:val="000140AC"/>
    <w:rsid w:val="00015104"/>
    <w:rsid w:val="00015457"/>
    <w:rsid w:val="00016615"/>
    <w:rsid w:val="00020802"/>
    <w:rsid w:val="000214D6"/>
    <w:rsid w:val="00021FE8"/>
    <w:rsid w:val="000228A1"/>
    <w:rsid w:val="00023668"/>
    <w:rsid w:val="0002423D"/>
    <w:rsid w:val="00024371"/>
    <w:rsid w:val="00024B10"/>
    <w:rsid w:val="00025958"/>
    <w:rsid w:val="00025CCF"/>
    <w:rsid w:val="000267EA"/>
    <w:rsid w:val="00035288"/>
    <w:rsid w:val="00035E13"/>
    <w:rsid w:val="0003659F"/>
    <w:rsid w:val="00042DE6"/>
    <w:rsid w:val="00046EFE"/>
    <w:rsid w:val="000473D2"/>
    <w:rsid w:val="00050AAB"/>
    <w:rsid w:val="00056C92"/>
    <w:rsid w:val="00056D5E"/>
    <w:rsid w:val="00060308"/>
    <w:rsid w:val="00061DF4"/>
    <w:rsid w:val="000620A2"/>
    <w:rsid w:val="0006391B"/>
    <w:rsid w:val="00064A41"/>
    <w:rsid w:val="0006565F"/>
    <w:rsid w:val="000728F7"/>
    <w:rsid w:val="00073B70"/>
    <w:rsid w:val="0007579B"/>
    <w:rsid w:val="00077D8B"/>
    <w:rsid w:val="00080EF1"/>
    <w:rsid w:val="000815EB"/>
    <w:rsid w:val="000828BD"/>
    <w:rsid w:val="0008371A"/>
    <w:rsid w:val="00083CFC"/>
    <w:rsid w:val="000876AE"/>
    <w:rsid w:val="0009150D"/>
    <w:rsid w:val="00091AE8"/>
    <w:rsid w:val="00092C11"/>
    <w:rsid w:val="0009454C"/>
    <w:rsid w:val="00097ABA"/>
    <w:rsid w:val="00097C00"/>
    <w:rsid w:val="000A0BD1"/>
    <w:rsid w:val="000A22DA"/>
    <w:rsid w:val="000A4FE3"/>
    <w:rsid w:val="000A676E"/>
    <w:rsid w:val="000B0ADF"/>
    <w:rsid w:val="000B1752"/>
    <w:rsid w:val="000B29A8"/>
    <w:rsid w:val="000B2C58"/>
    <w:rsid w:val="000B3513"/>
    <w:rsid w:val="000B4A04"/>
    <w:rsid w:val="000B6722"/>
    <w:rsid w:val="000B6828"/>
    <w:rsid w:val="000B7137"/>
    <w:rsid w:val="000B78D9"/>
    <w:rsid w:val="000C0E52"/>
    <w:rsid w:val="000D26B4"/>
    <w:rsid w:val="000D2B72"/>
    <w:rsid w:val="000E0DDF"/>
    <w:rsid w:val="000E119A"/>
    <w:rsid w:val="000E13FD"/>
    <w:rsid w:val="000E2997"/>
    <w:rsid w:val="000E2EAF"/>
    <w:rsid w:val="000E3FE9"/>
    <w:rsid w:val="000E4791"/>
    <w:rsid w:val="000E4BF5"/>
    <w:rsid w:val="000E548A"/>
    <w:rsid w:val="000E55B6"/>
    <w:rsid w:val="000E5C5B"/>
    <w:rsid w:val="000E64B9"/>
    <w:rsid w:val="000F07ED"/>
    <w:rsid w:val="000F1538"/>
    <w:rsid w:val="000F1769"/>
    <w:rsid w:val="000F4019"/>
    <w:rsid w:val="000F4418"/>
    <w:rsid w:val="000F4FD4"/>
    <w:rsid w:val="000F5894"/>
    <w:rsid w:val="000F706C"/>
    <w:rsid w:val="000F7F01"/>
    <w:rsid w:val="00100161"/>
    <w:rsid w:val="00101575"/>
    <w:rsid w:val="00101811"/>
    <w:rsid w:val="00101919"/>
    <w:rsid w:val="00102236"/>
    <w:rsid w:val="00103BD1"/>
    <w:rsid w:val="0010408E"/>
    <w:rsid w:val="00104BC5"/>
    <w:rsid w:val="001057CB"/>
    <w:rsid w:val="00105F35"/>
    <w:rsid w:val="001075CA"/>
    <w:rsid w:val="0011110C"/>
    <w:rsid w:val="00111283"/>
    <w:rsid w:val="00112DCA"/>
    <w:rsid w:val="00113192"/>
    <w:rsid w:val="001175D9"/>
    <w:rsid w:val="00121587"/>
    <w:rsid w:val="00122097"/>
    <w:rsid w:val="00123C8D"/>
    <w:rsid w:val="00124B5F"/>
    <w:rsid w:val="00124D4E"/>
    <w:rsid w:val="0012656E"/>
    <w:rsid w:val="001337B5"/>
    <w:rsid w:val="00134107"/>
    <w:rsid w:val="0013510F"/>
    <w:rsid w:val="00135F9A"/>
    <w:rsid w:val="00136A5E"/>
    <w:rsid w:val="00140BB4"/>
    <w:rsid w:val="00141899"/>
    <w:rsid w:val="00142CCE"/>
    <w:rsid w:val="00143A5E"/>
    <w:rsid w:val="001459C6"/>
    <w:rsid w:val="001460F8"/>
    <w:rsid w:val="00150DE7"/>
    <w:rsid w:val="00151110"/>
    <w:rsid w:val="00151A51"/>
    <w:rsid w:val="00151D5B"/>
    <w:rsid w:val="00152C2D"/>
    <w:rsid w:val="00152C35"/>
    <w:rsid w:val="00154F9D"/>
    <w:rsid w:val="00155E78"/>
    <w:rsid w:val="00156153"/>
    <w:rsid w:val="00156968"/>
    <w:rsid w:val="00156FB3"/>
    <w:rsid w:val="00163553"/>
    <w:rsid w:val="00166BEF"/>
    <w:rsid w:val="001679E8"/>
    <w:rsid w:val="00175F29"/>
    <w:rsid w:val="0017727D"/>
    <w:rsid w:val="001774BB"/>
    <w:rsid w:val="001809C3"/>
    <w:rsid w:val="00180F14"/>
    <w:rsid w:val="00180F42"/>
    <w:rsid w:val="0018141B"/>
    <w:rsid w:val="0018171B"/>
    <w:rsid w:val="0018235C"/>
    <w:rsid w:val="00182748"/>
    <w:rsid w:val="00182DBA"/>
    <w:rsid w:val="0018366B"/>
    <w:rsid w:val="001901B3"/>
    <w:rsid w:val="0019179C"/>
    <w:rsid w:val="00191977"/>
    <w:rsid w:val="00192A9F"/>
    <w:rsid w:val="0019409D"/>
    <w:rsid w:val="00194570"/>
    <w:rsid w:val="00197568"/>
    <w:rsid w:val="001A42F3"/>
    <w:rsid w:val="001A50E3"/>
    <w:rsid w:val="001A5448"/>
    <w:rsid w:val="001A7239"/>
    <w:rsid w:val="001A7A22"/>
    <w:rsid w:val="001B05F4"/>
    <w:rsid w:val="001B2990"/>
    <w:rsid w:val="001B299C"/>
    <w:rsid w:val="001B39D5"/>
    <w:rsid w:val="001B3EE3"/>
    <w:rsid w:val="001B43A3"/>
    <w:rsid w:val="001B5248"/>
    <w:rsid w:val="001B60F8"/>
    <w:rsid w:val="001B6929"/>
    <w:rsid w:val="001B791A"/>
    <w:rsid w:val="001C2B77"/>
    <w:rsid w:val="001C3974"/>
    <w:rsid w:val="001C39B8"/>
    <w:rsid w:val="001C4236"/>
    <w:rsid w:val="001C5806"/>
    <w:rsid w:val="001C59A5"/>
    <w:rsid w:val="001C7F4A"/>
    <w:rsid w:val="001D0566"/>
    <w:rsid w:val="001D0B73"/>
    <w:rsid w:val="001D140C"/>
    <w:rsid w:val="001D196F"/>
    <w:rsid w:val="001D1E81"/>
    <w:rsid w:val="001D2629"/>
    <w:rsid w:val="001D3026"/>
    <w:rsid w:val="001D32E3"/>
    <w:rsid w:val="001D5A94"/>
    <w:rsid w:val="001D6774"/>
    <w:rsid w:val="001E14F2"/>
    <w:rsid w:val="001E1E82"/>
    <w:rsid w:val="001E2633"/>
    <w:rsid w:val="001E29B4"/>
    <w:rsid w:val="001E2BB7"/>
    <w:rsid w:val="001E3E28"/>
    <w:rsid w:val="001F0A64"/>
    <w:rsid w:val="001F0BD0"/>
    <w:rsid w:val="001F1192"/>
    <w:rsid w:val="001F1864"/>
    <w:rsid w:val="001F2F91"/>
    <w:rsid w:val="001F6DA5"/>
    <w:rsid w:val="00200490"/>
    <w:rsid w:val="00200D15"/>
    <w:rsid w:val="00201DD5"/>
    <w:rsid w:val="00202066"/>
    <w:rsid w:val="002028F7"/>
    <w:rsid w:val="00204487"/>
    <w:rsid w:val="00211DDE"/>
    <w:rsid w:val="002122B7"/>
    <w:rsid w:val="00213157"/>
    <w:rsid w:val="002135AA"/>
    <w:rsid w:val="00213DF0"/>
    <w:rsid w:val="0021462F"/>
    <w:rsid w:val="00215E78"/>
    <w:rsid w:val="00216670"/>
    <w:rsid w:val="00220DFF"/>
    <w:rsid w:val="00221B35"/>
    <w:rsid w:val="00222CC6"/>
    <w:rsid w:val="00223274"/>
    <w:rsid w:val="0022740F"/>
    <w:rsid w:val="0022750E"/>
    <w:rsid w:val="00227A12"/>
    <w:rsid w:val="00227ECB"/>
    <w:rsid w:val="0023156D"/>
    <w:rsid w:val="00232B21"/>
    <w:rsid w:val="0023314E"/>
    <w:rsid w:val="00234EC1"/>
    <w:rsid w:val="00235CD2"/>
    <w:rsid w:val="0023761E"/>
    <w:rsid w:val="00237921"/>
    <w:rsid w:val="00240639"/>
    <w:rsid w:val="00241A85"/>
    <w:rsid w:val="00241F28"/>
    <w:rsid w:val="00243FBE"/>
    <w:rsid w:val="00246F06"/>
    <w:rsid w:val="00250420"/>
    <w:rsid w:val="002536D5"/>
    <w:rsid w:val="00254B6A"/>
    <w:rsid w:val="00254F7E"/>
    <w:rsid w:val="00257955"/>
    <w:rsid w:val="002604F9"/>
    <w:rsid w:val="00263058"/>
    <w:rsid w:val="00270435"/>
    <w:rsid w:val="00271055"/>
    <w:rsid w:val="0027138D"/>
    <w:rsid w:val="00271755"/>
    <w:rsid w:val="00271934"/>
    <w:rsid w:val="002739AF"/>
    <w:rsid w:val="002744A5"/>
    <w:rsid w:val="00277400"/>
    <w:rsid w:val="00280BB0"/>
    <w:rsid w:val="00282DF6"/>
    <w:rsid w:val="00283D61"/>
    <w:rsid w:val="0028520D"/>
    <w:rsid w:val="00290DE2"/>
    <w:rsid w:val="002937B0"/>
    <w:rsid w:val="00296568"/>
    <w:rsid w:val="00297E5C"/>
    <w:rsid w:val="002A2D10"/>
    <w:rsid w:val="002A3E51"/>
    <w:rsid w:val="002A44C3"/>
    <w:rsid w:val="002A597F"/>
    <w:rsid w:val="002B37A5"/>
    <w:rsid w:val="002B3802"/>
    <w:rsid w:val="002B5825"/>
    <w:rsid w:val="002C3677"/>
    <w:rsid w:val="002D0220"/>
    <w:rsid w:val="002D1FA6"/>
    <w:rsid w:val="002D3338"/>
    <w:rsid w:val="002D388A"/>
    <w:rsid w:val="002D400F"/>
    <w:rsid w:val="002D4767"/>
    <w:rsid w:val="002D54BC"/>
    <w:rsid w:val="002D56A1"/>
    <w:rsid w:val="002D6416"/>
    <w:rsid w:val="002D71A0"/>
    <w:rsid w:val="002D7DF4"/>
    <w:rsid w:val="002E115E"/>
    <w:rsid w:val="002E13CF"/>
    <w:rsid w:val="002E2CFD"/>
    <w:rsid w:val="002E3404"/>
    <w:rsid w:val="002E3524"/>
    <w:rsid w:val="002E4AF1"/>
    <w:rsid w:val="002E5CC4"/>
    <w:rsid w:val="002E5CCB"/>
    <w:rsid w:val="002E6829"/>
    <w:rsid w:val="002F2356"/>
    <w:rsid w:val="002F4812"/>
    <w:rsid w:val="002F52E1"/>
    <w:rsid w:val="002F6B34"/>
    <w:rsid w:val="002F6EB5"/>
    <w:rsid w:val="002F7DA0"/>
    <w:rsid w:val="003012A9"/>
    <w:rsid w:val="0030255E"/>
    <w:rsid w:val="0030420F"/>
    <w:rsid w:val="003056AF"/>
    <w:rsid w:val="0031167B"/>
    <w:rsid w:val="0031254C"/>
    <w:rsid w:val="0031265D"/>
    <w:rsid w:val="00313083"/>
    <w:rsid w:val="0031445E"/>
    <w:rsid w:val="0031531A"/>
    <w:rsid w:val="00315967"/>
    <w:rsid w:val="00315E40"/>
    <w:rsid w:val="0032057F"/>
    <w:rsid w:val="00320F50"/>
    <w:rsid w:val="0032291C"/>
    <w:rsid w:val="00322FB7"/>
    <w:rsid w:val="00323726"/>
    <w:rsid w:val="0032383F"/>
    <w:rsid w:val="00324738"/>
    <w:rsid w:val="00324A8C"/>
    <w:rsid w:val="00324F75"/>
    <w:rsid w:val="00327EC3"/>
    <w:rsid w:val="00330EB2"/>
    <w:rsid w:val="00331426"/>
    <w:rsid w:val="00331500"/>
    <w:rsid w:val="00332A05"/>
    <w:rsid w:val="0033319F"/>
    <w:rsid w:val="0033333B"/>
    <w:rsid w:val="00336386"/>
    <w:rsid w:val="00337CD6"/>
    <w:rsid w:val="0034129E"/>
    <w:rsid w:val="003424AA"/>
    <w:rsid w:val="0034304C"/>
    <w:rsid w:val="00344412"/>
    <w:rsid w:val="00344825"/>
    <w:rsid w:val="0034761D"/>
    <w:rsid w:val="00347C3A"/>
    <w:rsid w:val="0035395D"/>
    <w:rsid w:val="0035405F"/>
    <w:rsid w:val="003542E7"/>
    <w:rsid w:val="003543F7"/>
    <w:rsid w:val="00355D93"/>
    <w:rsid w:val="00356F16"/>
    <w:rsid w:val="0036110F"/>
    <w:rsid w:val="003622CB"/>
    <w:rsid w:val="003634F8"/>
    <w:rsid w:val="00364CBA"/>
    <w:rsid w:val="00366497"/>
    <w:rsid w:val="00370D7B"/>
    <w:rsid w:val="00371814"/>
    <w:rsid w:val="00372594"/>
    <w:rsid w:val="003731AC"/>
    <w:rsid w:val="003739E9"/>
    <w:rsid w:val="00374F62"/>
    <w:rsid w:val="00375A5C"/>
    <w:rsid w:val="00375CC0"/>
    <w:rsid w:val="00376911"/>
    <w:rsid w:val="0037718A"/>
    <w:rsid w:val="003773CA"/>
    <w:rsid w:val="00377D83"/>
    <w:rsid w:val="00380B3B"/>
    <w:rsid w:val="003822FC"/>
    <w:rsid w:val="0038291B"/>
    <w:rsid w:val="00382B2A"/>
    <w:rsid w:val="00382EED"/>
    <w:rsid w:val="00383A23"/>
    <w:rsid w:val="00384E4A"/>
    <w:rsid w:val="00385C90"/>
    <w:rsid w:val="00391474"/>
    <w:rsid w:val="0039170C"/>
    <w:rsid w:val="0039191E"/>
    <w:rsid w:val="00394BCB"/>
    <w:rsid w:val="00395CCA"/>
    <w:rsid w:val="003A0E0D"/>
    <w:rsid w:val="003A2B67"/>
    <w:rsid w:val="003A591D"/>
    <w:rsid w:val="003A69EE"/>
    <w:rsid w:val="003A6FB8"/>
    <w:rsid w:val="003A778C"/>
    <w:rsid w:val="003A7B1F"/>
    <w:rsid w:val="003B08CF"/>
    <w:rsid w:val="003B1383"/>
    <w:rsid w:val="003B5852"/>
    <w:rsid w:val="003C1019"/>
    <w:rsid w:val="003C29F7"/>
    <w:rsid w:val="003C4344"/>
    <w:rsid w:val="003C47BB"/>
    <w:rsid w:val="003C56FF"/>
    <w:rsid w:val="003C59ED"/>
    <w:rsid w:val="003C731A"/>
    <w:rsid w:val="003D2037"/>
    <w:rsid w:val="003D4E15"/>
    <w:rsid w:val="003D574F"/>
    <w:rsid w:val="003D7A54"/>
    <w:rsid w:val="003E1DFF"/>
    <w:rsid w:val="003E324F"/>
    <w:rsid w:val="003E4190"/>
    <w:rsid w:val="003E6A76"/>
    <w:rsid w:val="003F103B"/>
    <w:rsid w:val="003F153B"/>
    <w:rsid w:val="003F2344"/>
    <w:rsid w:val="003F4001"/>
    <w:rsid w:val="003F4DFC"/>
    <w:rsid w:val="003F5C2F"/>
    <w:rsid w:val="00400573"/>
    <w:rsid w:val="0040234D"/>
    <w:rsid w:val="00402FF9"/>
    <w:rsid w:val="004039BB"/>
    <w:rsid w:val="00403B80"/>
    <w:rsid w:val="00406810"/>
    <w:rsid w:val="0040753D"/>
    <w:rsid w:val="00415106"/>
    <w:rsid w:val="00415735"/>
    <w:rsid w:val="00415977"/>
    <w:rsid w:val="00416C2F"/>
    <w:rsid w:val="004173FE"/>
    <w:rsid w:val="00421C7C"/>
    <w:rsid w:val="0042443D"/>
    <w:rsid w:val="00424515"/>
    <w:rsid w:val="00424AF8"/>
    <w:rsid w:val="00425BD4"/>
    <w:rsid w:val="00427505"/>
    <w:rsid w:val="004300D5"/>
    <w:rsid w:val="004323B2"/>
    <w:rsid w:val="00433196"/>
    <w:rsid w:val="004355F4"/>
    <w:rsid w:val="00435EFF"/>
    <w:rsid w:val="00436CAC"/>
    <w:rsid w:val="00437294"/>
    <w:rsid w:val="00443CE9"/>
    <w:rsid w:val="00443FE7"/>
    <w:rsid w:val="00444098"/>
    <w:rsid w:val="00444CAF"/>
    <w:rsid w:val="00446C9B"/>
    <w:rsid w:val="00447108"/>
    <w:rsid w:val="00447F90"/>
    <w:rsid w:val="00450627"/>
    <w:rsid w:val="00450F4D"/>
    <w:rsid w:val="00451F29"/>
    <w:rsid w:val="00455B79"/>
    <w:rsid w:val="00455FDF"/>
    <w:rsid w:val="0046003E"/>
    <w:rsid w:val="004600ED"/>
    <w:rsid w:val="0046046A"/>
    <w:rsid w:val="00460836"/>
    <w:rsid w:val="00461893"/>
    <w:rsid w:val="004625E5"/>
    <w:rsid w:val="004630B0"/>
    <w:rsid w:val="0046434C"/>
    <w:rsid w:val="00464B29"/>
    <w:rsid w:val="00466DA6"/>
    <w:rsid w:val="0046728A"/>
    <w:rsid w:val="0047018D"/>
    <w:rsid w:val="004738CA"/>
    <w:rsid w:val="004742B3"/>
    <w:rsid w:val="0047470A"/>
    <w:rsid w:val="00475EDD"/>
    <w:rsid w:val="00477C0B"/>
    <w:rsid w:val="00482200"/>
    <w:rsid w:val="004832BE"/>
    <w:rsid w:val="00484212"/>
    <w:rsid w:val="00486304"/>
    <w:rsid w:val="00486422"/>
    <w:rsid w:val="0049364B"/>
    <w:rsid w:val="00493C8E"/>
    <w:rsid w:val="00494912"/>
    <w:rsid w:val="004A6E76"/>
    <w:rsid w:val="004B155D"/>
    <w:rsid w:val="004B3A1C"/>
    <w:rsid w:val="004B5DCC"/>
    <w:rsid w:val="004B6DEB"/>
    <w:rsid w:val="004C068A"/>
    <w:rsid w:val="004C1123"/>
    <w:rsid w:val="004C1FDC"/>
    <w:rsid w:val="004C764D"/>
    <w:rsid w:val="004C7988"/>
    <w:rsid w:val="004D26C4"/>
    <w:rsid w:val="004D2F20"/>
    <w:rsid w:val="004D2F7F"/>
    <w:rsid w:val="004D30FA"/>
    <w:rsid w:val="004D3108"/>
    <w:rsid w:val="004D35F7"/>
    <w:rsid w:val="004D526E"/>
    <w:rsid w:val="004D6647"/>
    <w:rsid w:val="004E122A"/>
    <w:rsid w:val="004E1775"/>
    <w:rsid w:val="004E1D1C"/>
    <w:rsid w:val="004E2539"/>
    <w:rsid w:val="004E45B1"/>
    <w:rsid w:val="004E4C73"/>
    <w:rsid w:val="004E6B81"/>
    <w:rsid w:val="004F1348"/>
    <w:rsid w:val="004F25A6"/>
    <w:rsid w:val="004F4105"/>
    <w:rsid w:val="00501CB8"/>
    <w:rsid w:val="00501D48"/>
    <w:rsid w:val="00502DB4"/>
    <w:rsid w:val="005069AD"/>
    <w:rsid w:val="00506CBC"/>
    <w:rsid w:val="00506D77"/>
    <w:rsid w:val="00506E32"/>
    <w:rsid w:val="005129C6"/>
    <w:rsid w:val="0051720B"/>
    <w:rsid w:val="00520327"/>
    <w:rsid w:val="005204F8"/>
    <w:rsid w:val="00520E86"/>
    <w:rsid w:val="00521BDC"/>
    <w:rsid w:val="00521EA7"/>
    <w:rsid w:val="005224F5"/>
    <w:rsid w:val="0052292F"/>
    <w:rsid w:val="00523260"/>
    <w:rsid w:val="00523AA5"/>
    <w:rsid w:val="005240DE"/>
    <w:rsid w:val="00524359"/>
    <w:rsid w:val="0052555D"/>
    <w:rsid w:val="00527A69"/>
    <w:rsid w:val="0053147A"/>
    <w:rsid w:val="00532514"/>
    <w:rsid w:val="00533BAC"/>
    <w:rsid w:val="00534188"/>
    <w:rsid w:val="00534C4A"/>
    <w:rsid w:val="00543B06"/>
    <w:rsid w:val="00543F38"/>
    <w:rsid w:val="00544B3A"/>
    <w:rsid w:val="005463F5"/>
    <w:rsid w:val="005470C2"/>
    <w:rsid w:val="00547421"/>
    <w:rsid w:val="00550565"/>
    <w:rsid w:val="00550F7B"/>
    <w:rsid w:val="00552A8F"/>
    <w:rsid w:val="0055388C"/>
    <w:rsid w:val="0055389D"/>
    <w:rsid w:val="005538A3"/>
    <w:rsid w:val="0055414A"/>
    <w:rsid w:val="005557F9"/>
    <w:rsid w:val="00555C23"/>
    <w:rsid w:val="0055683F"/>
    <w:rsid w:val="005568F4"/>
    <w:rsid w:val="00556BF7"/>
    <w:rsid w:val="005575BF"/>
    <w:rsid w:val="00560933"/>
    <w:rsid w:val="00560989"/>
    <w:rsid w:val="0056282D"/>
    <w:rsid w:val="00565CB7"/>
    <w:rsid w:val="005665A4"/>
    <w:rsid w:val="0057078A"/>
    <w:rsid w:val="005714CE"/>
    <w:rsid w:val="00572624"/>
    <w:rsid w:val="00573D25"/>
    <w:rsid w:val="00574919"/>
    <w:rsid w:val="00576608"/>
    <w:rsid w:val="00576BEF"/>
    <w:rsid w:val="0057788F"/>
    <w:rsid w:val="00577E14"/>
    <w:rsid w:val="0058065C"/>
    <w:rsid w:val="00586433"/>
    <w:rsid w:val="00593A57"/>
    <w:rsid w:val="00594305"/>
    <w:rsid w:val="00594BCE"/>
    <w:rsid w:val="00596870"/>
    <w:rsid w:val="005A0A88"/>
    <w:rsid w:val="005A2582"/>
    <w:rsid w:val="005A3EBD"/>
    <w:rsid w:val="005A49E6"/>
    <w:rsid w:val="005A74D0"/>
    <w:rsid w:val="005A7E10"/>
    <w:rsid w:val="005B0CDC"/>
    <w:rsid w:val="005B1731"/>
    <w:rsid w:val="005B22A5"/>
    <w:rsid w:val="005B47D3"/>
    <w:rsid w:val="005C04DA"/>
    <w:rsid w:val="005C2D4D"/>
    <w:rsid w:val="005C35C4"/>
    <w:rsid w:val="005D1C9D"/>
    <w:rsid w:val="005D1D46"/>
    <w:rsid w:val="005D3A58"/>
    <w:rsid w:val="005D56D3"/>
    <w:rsid w:val="005D73B1"/>
    <w:rsid w:val="005E02B4"/>
    <w:rsid w:val="005E02CA"/>
    <w:rsid w:val="005E0445"/>
    <w:rsid w:val="005E14CA"/>
    <w:rsid w:val="005E250A"/>
    <w:rsid w:val="005E3F32"/>
    <w:rsid w:val="005E57E0"/>
    <w:rsid w:val="005E6E05"/>
    <w:rsid w:val="005F232B"/>
    <w:rsid w:val="005F3456"/>
    <w:rsid w:val="005F6E81"/>
    <w:rsid w:val="005F7748"/>
    <w:rsid w:val="005F7890"/>
    <w:rsid w:val="006001D8"/>
    <w:rsid w:val="00604D10"/>
    <w:rsid w:val="00605806"/>
    <w:rsid w:val="006070FD"/>
    <w:rsid w:val="0060733D"/>
    <w:rsid w:val="00611DE2"/>
    <w:rsid w:val="00613E9D"/>
    <w:rsid w:val="0061581C"/>
    <w:rsid w:val="006204A9"/>
    <w:rsid w:val="00621DCB"/>
    <w:rsid w:val="00622669"/>
    <w:rsid w:val="00624749"/>
    <w:rsid w:val="00625D1B"/>
    <w:rsid w:val="00626A49"/>
    <w:rsid w:val="006275C5"/>
    <w:rsid w:val="00630BB7"/>
    <w:rsid w:val="006326D9"/>
    <w:rsid w:val="0063707F"/>
    <w:rsid w:val="00642AD2"/>
    <w:rsid w:val="006438AA"/>
    <w:rsid w:val="00646C90"/>
    <w:rsid w:val="006475C7"/>
    <w:rsid w:val="00647A9D"/>
    <w:rsid w:val="00650A36"/>
    <w:rsid w:val="00652562"/>
    <w:rsid w:val="00653D9F"/>
    <w:rsid w:val="00654E1C"/>
    <w:rsid w:val="00654FF4"/>
    <w:rsid w:val="00656C6F"/>
    <w:rsid w:val="00656CBD"/>
    <w:rsid w:val="006610A9"/>
    <w:rsid w:val="00663453"/>
    <w:rsid w:val="00664834"/>
    <w:rsid w:val="00664BFA"/>
    <w:rsid w:val="00667BCC"/>
    <w:rsid w:val="00670A96"/>
    <w:rsid w:val="0067182B"/>
    <w:rsid w:val="00671CDA"/>
    <w:rsid w:val="006728DB"/>
    <w:rsid w:val="006739F1"/>
    <w:rsid w:val="006752D4"/>
    <w:rsid w:val="00676019"/>
    <w:rsid w:val="00676F36"/>
    <w:rsid w:val="006802EE"/>
    <w:rsid w:val="00682EC4"/>
    <w:rsid w:val="00685053"/>
    <w:rsid w:val="00685B7E"/>
    <w:rsid w:val="00686271"/>
    <w:rsid w:val="00686508"/>
    <w:rsid w:val="0068760C"/>
    <w:rsid w:val="006878AF"/>
    <w:rsid w:val="0069104A"/>
    <w:rsid w:val="006947FB"/>
    <w:rsid w:val="006974D2"/>
    <w:rsid w:val="006A1127"/>
    <w:rsid w:val="006A141D"/>
    <w:rsid w:val="006A228E"/>
    <w:rsid w:val="006A267C"/>
    <w:rsid w:val="006A3B35"/>
    <w:rsid w:val="006A62FC"/>
    <w:rsid w:val="006B14BF"/>
    <w:rsid w:val="006B1CEB"/>
    <w:rsid w:val="006B1EFB"/>
    <w:rsid w:val="006B6F73"/>
    <w:rsid w:val="006B793B"/>
    <w:rsid w:val="006B7FD0"/>
    <w:rsid w:val="006C01F6"/>
    <w:rsid w:val="006C0E3A"/>
    <w:rsid w:val="006C0F64"/>
    <w:rsid w:val="006C1870"/>
    <w:rsid w:val="006C1911"/>
    <w:rsid w:val="006C1F38"/>
    <w:rsid w:val="006C2273"/>
    <w:rsid w:val="006C388B"/>
    <w:rsid w:val="006C3CFD"/>
    <w:rsid w:val="006C46A8"/>
    <w:rsid w:val="006C4B5E"/>
    <w:rsid w:val="006C4C11"/>
    <w:rsid w:val="006C539D"/>
    <w:rsid w:val="006C7F68"/>
    <w:rsid w:val="006D1316"/>
    <w:rsid w:val="006D1437"/>
    <w:rsid w:val="006D1EBB"/>
    <w:rsid w:val="006D4CCE"/>
    <w:rsid w:val="006D6544"/>
    <w:rsid w:val="006D7A50"/>
    <w:rsid w:val="006E0661"/>
    <w:rsid w:val="006E2582"/>
    <w:rsid w:val="006E3A04"/>
    <w:rsid w:val="006E43C3"/>
    <w:rsid w:val="006E48C5"/>
    <w:rsid w:val="006E6B86"/>
    <w:rsid w:val="006F0619"/>
    <w:rsid w:val="006F2732"/>
    <w:rsid w:val="006F3548"/>
    <w:rsid w:val="006F3EE2"/>
    <w:rsid w:val="006F7DBF"/>
    <w:rsid w:val="007005B6"/>
    <w:rsid w:val="00700874"/>
    <w:rsid w:val="00700B51"/>
    <w:rsid w:val="00701C61"/>
    <w:rsid w:val="00703D91"/>
    <w:rsid w:val="00705C03"/>
    <w:rsid w:val="00707A9D"/>
    <w:rsid w:val="007103EC"/>
    <w:rsid w:val="00710C31"/>
    <w:rsid w:val="007110F9"/>
    <w:rsid w:val="0071186B"/>
    <w:rsid w:val="00714CAA"/>
    <w:rsid w:val="007160EC"/>
    <w:rsid w:val="00716853"/>
    <w:rsid w:val="007169A6"/>
    <w:rsid w:val="00716A5A"/>
    <w:rsid w:val="00716EBC"/>
    <w:rsid w:val="00717046"/>
    <w:rsid w:val="0072283A"/>
    <w:rsid w:val="007232EA"/>
    <w:rsid w:val="007244E0"/>
    <w:rsid w:val="00724AA8"/>
    <w:rsid w:val="00725974"/>
    <w:rsid w:val="00726C50"/>
    <w:rsid w:val="00726FA9"/>
    <w:rsid w:val="0072786E"/>
    <w:rsid w:val="00730797"/>
    <w:rsid w:val="00731F1D"/>
    <w:rsid w:val="007325BE"/>
    <w:rsid w:val="007325FD"/>
    <w:rsid w:val="0073284A"/>
    <w:rsid w:val="00734BAD"/>
    <w:rsid w:val="00734CA1"/>
    <w:rsid w:val="00735102"/>
    <w:rsid w:val="00742444"/>
    <w:rsid w:val="007470D9"/>
    <w:rsid w:val="00750516"/>
    <w:rsid w:val="00753CFE"/>
    <w:rsid w:val="007650FE"/>
    <w:rsid w:val="007666FA"/>
    <w:rsid w:val="00770CDE"/>
    <w:rsid w:val="007737A5"/>
    <w:rsid w:val="00775573"/>
    <w:rsid w:val="00775787"/>
    <w:rsid w:val="007766EA"/>
    <w:rsid w:val="0077730C"/>
    <w:rsid w:val="0078163B"/>
    <w:rsid w:val="00783D7F"/>
    <w:rsid w:val="007842C6"/>
    <w:rsid w:val="00785A46"/>
    <w:rsid w:val="00785D40"/>
    <w:rsid w:val="00785F9E"/>
    <w:rsid w:val="00787445"/>
    <w:rsid w:val="00791627"/>
    <w:rsid w:val="00791B15"/>
    <w:rsid w:val="00795F80"/>
    <w:rsid w:val="00796361"/>
    <w:rsid w:val="007A02AE"/>
    <w:rsid w:val="007A12F5"/>
    <w:rsid w:val="007A233E"/>
    <w:rsid w:val="007A2F57"/>
    <w:rsid w:val="007A47E7"/>
    <w:rsid w:val="007A6188"/>
    <w:rsid w:val="007B1A74"/>
    <w:rsid w:val="007B1B78"/>
    <w:rsid w:val="007B6BAE"/>
    <w:rsid w:val="007B7880"/>
    <w:rsid w:val="007C277A"/>
    <w:rsid w:val="007C2BBB"/>
    <w:rsid w:val="007C455A"/>
    <w:rsid w:val="007C4F5C"/>
    <w:rsid w:val="007C51D7"/>
    <w:rsid w:val="007C71AF"/>
    <w:rsid w:val="007D0B7B"/>
    <w:rsid w:val="007D0CFF"/>
    <w:rsid w:val="007D1DA1"/>
    <w:rsid w:val="007D49B4"/>
    <w:rsid w:val="007D4BFF"/>
    <w:rsid w:val="007E03DE"/>
    <w:rsid w:val="007E081A"/>
    <w:rsid w:val="007E120A"/>
    <w:rsid w:val="007E19E6"/>
    <w:rsid w:val="007E1D8A"/>
    <w:rsid w:val="007E245F"/>
    <w:rsid w:val="007E6039"/>
    <w:rsid w:val="007E6927"/>
    <w:rsid w:val="007F28F1"/>
    <w:rsid w:val="007F38F5"/>
    <w:rsid w:val="007F725D"/>
    <w:rsid w:val="00800E85"/>
    <w:rsid w:val="008044D0"/>
    <w:rsid w:val="00804614"/>
    <w:rsid w:val="00804A1D"/>
    <w:rsid w:val="0080531D"/>
    <w:rsid w:val="0080580A"/>
    <w:rsid w:val="008067DE"/>
    <w:rsid w:val="00815886"/>
    <w:rsid w:val="0081629E"/>
    <w:rsid w:val="008233A8"/>
    <w:rsid w:val="0082672E"/>
    <w:rsid w:val="00827D26"/>
    <w:rsid w:val="008305BE"/>
    <w:rsid w:val="008310E0"/>
    <w:rsid w:val="00832070"/>
    <w:rsid w:val="0083217C"/>
    <w:rsid w:val="008363E7"/>
    <w:rsid w:val="00841982"/>
    <w:rsid w:val="00841E8B"/>
    <w:rsid w:val="00843B83"/>
    <w:rsid w:val="008444B9"/>
    <w:rsid w:val="008462AF"/>
    <w:rsid w:val="00851D42"/>
    <w:rsid w:val="00851EBE"/>
    <w:rsid w:val="0085682F"/>
    <w:rsid w:val="00857E77"/>
    <w:rsid w:val="0086009F"/>
    <w:rsid w:val="00860DEF"/>
    <w:rsid w:val="00861229"/>
    <w:rsid w:val="00862696"/>
    <w:rsid w:val="008706A2"/>
    <w:rsid w:val="00870D0D"/>
    <w:rsid w:val="00871587"/>
    <w:rsid w:val="00873B21"/>
    <w:rsid w:val="00880AA2"/>
    <w:rsid w:val="0088109C"/>
    <w:rsid w:val="008818FF"/>
    <w:rsid w:val="00882B18"/>
    <w:rsid w:val="00884388"/>
    <w:rsid w:val="00887AEF"/>
    <w:rsid w:val="00887BDF"/>
    <w:rsid w:val="00890879"/>
    <w:rsid w:val="00890DA0"/>
    <w:rsid w:val="008911C8"/>
    <w:rsid w:val="0089189F"/>
    <w:rsid w:val="0089271E"/>
    <w:rsid w:val="00892FA7"/>
    <w:rsid w:val="00893BED"/>
    <w:rsid w:val="00894213"/>
    <w:rsid w:val="00895D69"/>
    <w:rsid w:val="00896196"/>
    <w:rsid w:val="008967A5"/>
    <w:rsid w:val="00896AFC"/>
    <w:rsid w:val="00897281"/>
    <w:rsid w:val="00897EB6"/>
    <w:rsid w:val="008A047D"/>
    <w:rsid w:val="008A0841"/>
    <w:rsid w:val="008A2BA3"/>
    <w:rsid w:val="008A5F30"/>
    <w:rsid w:val="008A65E5"/>
    <w:rsid w:val="008A77B8"/>
    <w:rsid w:val="008B0FD3"/>
    <w:rsid w:val="008B2125"/>
    <w:rsid w:val="008B27FC"/>
    <w:rsid w:val="008B37BB"/>
    <w:rsid w:val="008B5FDB"/>
    <w:rsid w:val="008C223A"/>
    <w:rsid w:val="008C2994"/>
    <w:rsid w:val="008C5A9D"/>
    <w:rsid w:val="008C6F2E"/>
    <w:rsid w:val="008C7C1A"/>
    <w:rsid w:val="008D3FAD"/>
    <w:rsid w:val="008D754B"/>
    <w:rsid w:val="008E0570"/>
    <w:rsid w:val="008E23F7"/>
    <w:rsid w:val="008E24CB"/>
    <w:rsid w:val="008E39FE"/>
    <w:rsid w:val="008E5300"/>
    <w:rsid w:val="008E755D"/>
    <w:rsid w:val="008F04C2"/>
    <w:rsid w:val="008F1CF8"/>
    <w:rsid w:val="008F2F0B"/>
    <w:rsid w:val="008F40EE"/>
    <w:rsid w:val="008F6321"/>
    <w:rsid w:val="008F7E36"/>
    <w:rsid w:val="00900D61"/>
    <w:rsid w:val="00901A42"/>
    <w:rsid w:val="00903559"/>
    <w:rsid w:val="00903931"/>
    <w:rsid w:val="00903D4D"/>
    <w:rsid w:val="00910A8D"/>
    <w:rsid w:val="00910D2C"/>
    <w:rsid w:val="0091426D"/>
    <w:rsid w:val="00914ABB"/>
    <w:rsid w:val="00916FFB"/>
    <w:rsid w:val="009214A0"/>
    <w:rsid w:val="00921BB2"/>
    <w:rsid w:val="009249F4"/>
    <w:rsid w:val="0092577C"/>
    <w:rsid w:val="00930731"/>
    <w:rsid w:val="00930771"/>
    <w:rsid w:val="00930AEF"/>
    <w:rsid w:val="0093192B"/>
    <w:rsid w:val="00931D30"/>
    <w:rsid w:val="00932779"/>
    <w:rsid w:val="00933BA4"/>
    <w:rsid w:val="00937388"/>
    <w:rsid w:val="009377F4"/>
    <w:rsid w:val="00937B65"/>
    <w:rsid w:val="0094312F"/>
    <w:rsid w:val="009438C4"/>
    <w:rsid w:val="00943C14"/>
    <w:rsid w:val="00944655"/>
    <w:rsid w:val="00944A5C"/>
    <w:rsid w:val="00945748"/>
    <w:rsid w:val="00945B84"/>
    <w:rsid w:val="009461F7"/>
    <w:rsid w:val="009474E1"/>
    <w:rsid w:val="00947ECE"/>
    <w:rsid w:val="0095094B"/>
    <w:rsid w:val="00950A18"/>
    <w:rsid w:val="009558CE"/>
    <w:rsid w:val="00956251"/>
    <w:rsid w:val="009569A8"/>
    <w:rsid w:val="00960549"/>
    <w:rsid w:val="009610B7"/>
    <w:rsid w:val="00961D03"/>
    <w:rsid w:val="00964BFC"/>
    <w:rsid w:val="00967478"/>
    <w:rsid w:val="009675F7"/>
    <w:rsid w:val="00967FC8"/>
    <w:rsid w:val="009725F2"/>
    <w:rsid w:val="00972C88"/>
    <w:rsid w:val="00972D1E"/>
    <w:rsid w:val="00973232"/>
    <w:rsid w:val="0097395B"/>
    <w:rsid w:val="00974027"/>
    <w:rsid w:val="009742CC"/>
    <w:rsid w:val="00977105"/>
    <w:rsid w:val="009802FC"/>
    <w:rsid w:val="00982863"/>
    <w:rsid w:val="00982A9F"/>
    <w:rsid w:val="00985159"/>
    <w:rsid w:val="00986534"/>
    <w:rsid w:val="00986D5B"/>
    <w:rsid w:val="0099017E"/>
    <w:rsid w:val="0099114A"/>
    <w:rsid w:val="00991216"/>
    <w:rsid w:val="00991ACB"/>
    <w:rsid w:val="00992A7B"/>
    <w:rsid w:val="009932FC"/>
    <w:rsid w:val="009961DE"/>
    <w:rsid w:val="00997C41"/>
    <w:rsid w:val="009A257C"/>
    <w:rsid w:val="009A351C"/>
    <w:rsid w:val="009A6704"/>
    <w:rsid w:val="009A69CD"/>
    <w:rsid w:val="009B0CE4"/>
    <w:rsid w:val="009B2331"/>
    <w:rsid w:val="009C5606"/>
    <w:rsid w:val="009C6EA7"/>
    <w:rsid w:val="009C6F17"/>
    <w:rsid w:val="009D5403"/>
    <w:rsid w:val="009D54A4"/>
    <w:rsid w:val="009D54A9"/>
    <w:rsid w:val="009D5972"/>
    <w:rsid w:val="009D7E04"/>
    <w:rsid w:val="009E0183"/>
    <w:rsid w:val="009E0566"/>
    <w:rsid w:val="009E0A26"/>
    <w:rsid w:val="009E735C"/>
    <w:rsid w:val="009E78E6"/>
    <w:rsid w:val="009F0F35"/>
    <w:rsid w:val="009F1A0A"/>
    <w:rsid w:val="009F2830"/>
    <w:rsid w:val="009F3465"/>
    <w:rsid w:val="009F5A97"/>
    <w:rsid w:val="009F5DE8"/>
    <w:rsid w:val="009F62F6"/>
    <w:rsid w:val="009F643B"/>
    <w:rsid w:val="009F7F92"/>
    <w:rsid w:val="00A00751"/>
    <w:rsid w:val="00A00BDC"/>
    <w:rsid w:val="00A00F8B"/>
    <w:rsid w:val="00A01B45"/>
    <w:rsid w:val="00A02AA0"/>
    <w:rsid w:val="00A031F0"/>
    <w:rsid w:val="00A03A16"/>
    <w:rsid w:val="00A03BA3"/>
    <w:rsid w:val="00A11806"/>
    <w:rsid w:val="00A13350"/>
    <w:rsid w:val="00A141DE"/>
    <w:rsid w:val="00A14428"/>
    <w:rsid w:val="00A14A04"/>
    <w:rsid w:val="00A159C8"/>
    <w:rsid w:val="00A1639E"/>
    <w:rsid w:val="00A16F46"/>
    <w:rsid w:val="00A1733A"/>
    <w:rsid w:val="00A17A7A"/>
    <w:rsid w:val="00A17E78"/>
    <w:rsid w:val="00A20C44"/>
    <w:rsid w:val="00A22525"/>
    <w:rsid w:val="00A25A9C"/>
    <w:rsid w:val="00A263C4"/>
    <w:rsid w:val="00A27F00"/>
    <w:rsid w:val="00A32C9A"/>
    <w:rsid w:val="00A32E57"/>
    <w:rsid w:val="00A32E7F"/>
    <w:rsid w:val="00A338CE"/>
    <w:rsid w:val="00A36AB8"/>
    <w:rsid w:val="00A36F15"/>
    <w:rsid w:val="00A400B8"/>
    <w:rsid w:val="00A41045"/>
    <w:rsid w:val="00A4128A"/>
    <w:rsid w:val="00A42869"/>
    <w:rsid w:val="00A42DDA"/>
    <w:rsid w:val="00A46A0B"/>
    <w:rsid w:val="00A479D9"/>
    <w:rsid w:val="00A51149"/>
    <w:rsid w:val="00A516B1"/>
    <w:rsid w:val="00A52EE7"/>
    <w:rsid w:val="00A541AB"/>
    <w:rsid w:val="00A569E3"/>
    <w:rsid w:val="00A57D63"/>
    <w:rsid w:val="00A61EBE"/>
    <w:rsid w:val="00A652E1"/>
    <w:rsid w:val="00A6677C"/>
    <w:rsid w:val="00A717A1"/>
    <w:rsid w:val="00A739E8"/>
    <w:rsid w:val="00A74E63"/>
    <w:rsid w:val="00A7792C"/>
    <w:rsid w:val="00A80AC5"/>
    <w:rsid w:val="00A81AC4"/>
    <w:rsid w:val="00A81ECB"/>
    <w:rsid w:val="00A82548"/>
    <w:rsid w:val="00A8522C"/>
    <w:rsid w:val="00A86358"/>
    <w:rsid w:val="00A86DDE"/>
    <w:rsid w:val="00A8703B"/>
    <w:rsid w:val="00A91E48"/>
    <w:rsid w:val="00A9339A"/>
    <w:rsid w:val="00A947B7"/>
    <w:rsid w:val="00A95199"/>
    <w:rsid w:val="00A9624C"/>
    <w:rsid w:val="00AA1AE9"/>
    <w:rsid w:val="00AA2627"/>
    <w:rsid w:val="00AA32A3"/>
    <w:rsid w:val="00AA5273"/>
    <w:rsid w:val="00AA6961"/>
    <w:rsid w:val="00AA6E9B"/>
    <w:rsid w:val="00AA6EF8"/>
    <w:rsid w:val="00AB06DE"/>
    <w:rsid w:val="00AB1557"/>
    <w:rsid w:val="00AB6420"/>
    <w:rsid w:val="00AB669D"/>
    <w:rsid w:val="00AC07D1"/>
    <w:rsid w:val="00AC187B"/>
    <w:rsid w:val="00AC1C6F"/>
    <w:rsid w:val="00AC2F47"/>
    <w:rsid w:val="00AD04DF"/>
    <w:rsid w:val="00AD18CE"/>
    <w:rsid w:val="00AD2EF5"/>
    <w:rsid w:val="00AD2F4A"/>
    <w:rsid w:val="00AD5BEB"/>
    <w:rsid w:val="00AE1A05"/>
    <w:rsid w:val="00AE2CE2"/>
    <w:rsid w:val="00AE4C4B"/>
    <w:rsid w:val="00AE6099"/>
    <w:rsid w:val="00AF1095"/>
    <w:rsid w:val="00AF1267"/>
    <w:rsid w:val="00AF38F2"/>
    <w:rsid w:val="00AF6031"/>
    <w:rsid w:val="00AF79EC"/>
    <w:rsid w:val="00B00C1E"/>
    <w:rsid w:val="00B061F5"/>
    <w:rsid w:val="00B07512"/>
    <w:rsid w:val="00B07540"/>
    <w:rsid w:val="00B076CA"/>
    <w:rsid w:val="00B1115B"/>
    <w:rsid w:val="00B12C31"/>
    <w:rsid w:val="00B12FE3"/>
    <w:rsid w:val="00B13104"/>
    <w:rsid w:val="00B14294"/>
    <w:rsid w:val="00B1492F"/>
    <w:rsid w:val="00B14BF1"/>
    <w:rsid w:val="00B17C39"/>
    <w:rsid w:val="00B2112A"/>
    <w:rsid w:val="00B21C8B"/>
    <w:rsid w:val="00B25094"/>
    <w:rsid w:val="00B26090"/>
    <w:rsid w:val="00B275AE"/>
    <w:rsid w:val="00B278C0"/>
    <w:rsid w:val="00B3035B"/>
    <w:rsid w:val="00B3331A"/>
    <w:rsid w:val="00B36D53"/>
    <w:rsid w:val="00B371DD"/>
    <w:rsid w:val="00B3734B"/>
    <w:rsid w:val="00B378E5"/>
    <w:rsid w:val="00B406FF"/>
    <w:rsid w:val="00B42915"/>
    <w:rsid w:val="00B44019"/>
    <w:rsid w:val="00B441F1"/>
    <w:rsid w:val="00B46745"/>
    <w:rsid w:val="00B47BD2"/>
    <w:rsid w:val="00B5082F"/>
    <w:rsid w:val="00B5324F"/>
    <w:rsid w:val="00B54053"/>
    <w:rsid w:val="00B5473A"/>
    <w:rsid w:val="00B55116"/>
    <w:rsid w:val="00B5765A"/>
    <w:rsid w:val="00B60745"/>
    <w:rsid w:val="00B608EC"/>
    <w:rsid w:val="00B64FB8"/>
    <w:rsid w:val="00B65738"/>
    <w:rsid w:val="00B660D0"/>
    <w:rsid w:val="00B6615B"/>
    <w:rsid w:val="00B70042"/>
    <w:rsid w:val="00B7146D"/>
    <w:rsid w:val="00B71E35"/>
    <w:rsid w:val="00B71EE6"/>
    <w:rsid w:val="00B73765"/>
    <w:rsid w:val="00B7444A"/>
    <w:rsid w:val="00B759B0"/>
    <w:rsid w:val="00B75C81"/>
    <w:rsid w:val="00B75D3C"/>
    <w:rsid w:val="00B77A4B"/>
    <w:rsid w:val="00B800E1"/>
    <w:rsid w:val="00B80EEF"/>
    <w:rsid w:val="00B81618"/>
    <w:rsid w:val="00B819DD"/>
    <w:rsid w:val="00B840F9"/>
    <w:rsid w:val="00B84868"/>
    <w:rsid w:val="00B85818"/>
    <w:rsid w:val="00B86518"/>
    <w:rsid w:val="00B904C2"/>
    <w:rsid w:val="00B909FB"/>
    <w:rsid w:val="00B94D07"/>
    <w:rsid w:val="00B96B1A"/>
    <w:rsid w:val="00B97616"/>
    <w:rsid w:val="00B97EC8"/>
    <w:rsid w:val="00BA0986"/>
    <w:rsid w:val="00BA23BB"/>
    <w:rsid w:val="00BA2905"/>
    <w:rsid w:val="00BA49CE"/>
    <w:rsid w:val="00BA4AD2"/>
    <w:rsid w:val="00BA4FCD"/>
    <w:rsid w:val="00BA6623"/>
    <w:rsid w:val="00BA7734"/>
    <w:rsid w:val="00BA7B4C"/>
    <w:rsid w:val="00BB00B5"/>
    <w:rsid w:val="00BB03F3"/>
    <w:rsid w:val="00BB0EA8"/>
    <w:rsid w:val="00BB16C4"/>
    <w:rsid w:val="00BB1DE3"/>
    <w:rsid w:val="00BB31B7"/>
    <w:rsid w:val="00BB33BA"/>
    <w:rsid w:val="00BB5393"/>
    <w:rsid w:val="00BB76E8"/>
    <w:rsid w:val="00BC44F1"/>
    <w:rsid w:val="00BD69F3"/>
    <w:rsid w:val="00BE0C3D"/>
    <w:rsid w:val="00BE133E"/>
    <w:rsid w:val="00BE22D3"/>
    <w:rsid w:val="00BE36F0"/>
    <w:rsid w:val="00BE38F5"/>
    <w:rsid w:val="00BE4C6B"/>
    <w:rsid w:val="00BE6BA2"/>
    <w:rsid w:val="00BE6D7E"/>
    <w:rsid w:val="00BF1351"/>
    <w:rsid w:val="00BF1B90"/>
    <w:rsid w:val="00BF3556"/>
    <w:rsid w:val="00BF7118"/>
    <w:rsid w:val="00BF78FF"/>
    <w:rsid w:val="00BF7C4A"/>
    <w:rsid w:val="00C016DD"/>
    <w:rsid w:val="00C02082"/>
    <w:rsid w:val="00C02794"/>
    <w:rsid w:val="00C0555B"/>
    <w:rsid w:val="00C0787A"/>
    <w:rsid w:val="00C0796D"/>
    <w:rsid w:val="00C10030"/>
    <w:rsid w:val="00C1057E"/>
    <w:rsid w:val="00C12B7B"/>
    <w:rsid w:val="00C1457C"/>
    <w:rsid w:val="00C15259"/>
    <w:rsid w:val="00C16862"/>
    <w:rsid w:val="00C2213E"/>
    <w:rsid w:val="00C23090"/>
    <w:rsid w:val="00C25F4B"/>
    <w:rsid w:val="00C2772A"/>
    <w:rsid w:val="00C27CE9"/>
    <w:rsid w:val="00C304C9"/>
    <w:rsid w:val="00C31275"/>
    <w:rsid w:val="00C315F7"/>
    <w:rsid w:val="00C3194F"/>
    <w:rsid w:val="00C34955"/>
    <w:rsid w:val="00C357D2"/>
    <w:rsid w:val="00C360BA"/>
    <w:rsid w:val="00C36553"/>
    <w:rsid w:val="00C37764"/>
    <w:rsid w:val="00C37D44"/>
    <w:rsid w:val="00C406C0"/>
    <w:rsid w:val="00C40D5A"/>
    <w:rsid w:val="00C40E8E"/>
    <w:rsid w:val="00C42560"/>
    <w:rsid w:val="00C4290C"/>
    <w:rsid w:val="00C42C6D"/>
    <w:rsid w:val="00C45A90"/>
    <w:rsid w:val="00C461CB"/>
    <w:rsid w:val="00C46812"/>
    <w:rsid w:val="00C50DFD"/>
    <w:rsid w:val="00C51701"/>
    <w:rsid w:val="00C52D58"/>
    <w:rsid w:val="00C53140"/>
    <w:rsid w:val="00C542B8"/>
    <w:rsid w:val="00C60343"/>
    <w:rsid w:val="00C60C13"/>
    <w:rsid w:val="00C61102"/>
    <w:rsid w:val="00C6132E"/>
    <w:rsid w:val="00C617B5"/>
    <w:rsid w:val="00C61E1D"/>
    <w:rsid w:val="00C654AD"/>
    <w:rsid w:val="00C71491"/>
    <w:rsid w:val="00C718F0"/>
    <w:rsid w:val="00C72720"/>
    <w:rsid w:val="00C73593"/>
    <w:rsid w:val="00C7392B"/>
    <w:rsid w:val="00C75F2A"/>
    <w:rsid w:val="00C77BCA"/>
    <w:rsid w:val="00C81324"/>
    <w:rsid w:val="00C825DA"/>
    <w:rsid w:val="00C832A8"/>
    <w:rsid w:val="00C84337"/>
    <w:rsid w:val="00C85E95"/>
    <w:rsid w:val="00C86037"/>
    <w:rsid w:val="00C91FF1"/>
    <w:rsid w:val="00C923BF"/>
    <w:rsid w:val="00C9353F"/>
    <w:rsid w:val="00C93554"/>
    <w:rsid w:val="00C952A4"/>
    <w:rsid w:val="00C9563A"/>
    <w:rsid w:val="00C966C7"/>
    <w:rsid w:val="00C97EBD"/>
    <w:rsid w:val="00CA0EA8"/>
    <w:rsid w:val="00CA134E"/>
    <w:rsid w:val="00CA14E5"/>
    <w:rsid w:val="00CA2EFE"/>
    <w:rsid w:val="00CA31C1"/>
    <w:rsid w:val="00CA7192"/>
    <w:rsid w:val="00CB1D95"/>
    <w:rsid w:val="00CB1F24"/>
    <w:rsid w:val="00CB3883"/>
    <w:rsid w:val="00CB493C"/>
    <w:rsid w:val="00CB7407"/>
    <w:rsid w:val="00CC2489"/>
    <w:rsid w:val="00CC5746"/>
    <w:rsid w:val="00CC6D50"/>
    <w:rsid w:val="00CD2699"/>
    <w:rsid w:val="00CD2B1C"/>
    <w:rsid w:val="00CD559E"/>
    <w:rsid w:val="00CE15D5"/>
    <w:rsid w:val="00CE1DFA"/>
    <w:rsid w:val="00CE3BC7"/>
    <w:rsid w:val="00CE3CED"/>
    <w:rsid w:val="00CE622C"/>
    <w:rsid w:val="00CE7721"/>
    <w:rsid w:val="00CF274E"/>
    <w:rsid w:val="00CF2AAE"/>
    <w:rsid w:val="00CF2AD5"/>
    <w:rsid w:val="00CF480B"/>
    <w:rsid w:val="00CF619F"/>
    <w:rsid w:val="00CF7358"/>
    <w:rsid w:val="00CF7B25"/>
    <w:rsid w:val="00D01D1C"/>
    <w:rsid w:val="00D02B66"/>
    <w:rsid w:val="00D07C1B"/>
    <w:rsid w:val="00D11474"/>
    <w:rsid w:val="00D11A7E"/>
    <w:rsid w:val="00D11C56"/>
    <w:rsid w:val="00D12018"/>
    <w:rsid w:val="00D126CB"/>
    <w:rsid w:val="00D142A3"/>
    <w:rsid w:val="00D1479F"/>
    <w:rsid w:val="00D15AAB"/>
    <w:rsid w:val="00D1773A"/>
    <w:rsid w:val="00D22C0B"/>
    <w:rsid w:val="00D22C2F"/>
    <w:rsid w:val="00D23E6B"/>
    <w:rsid w:val="00D3028D"/>
    <w:rsid w:val="00D302E4"/>
    <w:rsid w:val="00D32214"/>
    <w:rsid w:val="00D33FAC"/>
    <w:rsid w:val="00D347C1"/>
    <w:rsid w:val="00D361D2"/>
    <w:rsid w:val="00D41523"/>
    <w:rsid w:val="00D42C47"/>
    <w:rsid w:val="00D43DF1"/>
    <w:rsid w:val="00D45E21"/>
    <w:rsid w:val="00D47F05"/>
    <w:rsid w:val="00D50F4E"/>
    <w:rsid w:val="00D51086"/>
    <w:rsid w:val="00D511DF"/>
    <w:rsid w:val="00D53686"/>
    <w:rsid w:val="00D53B85"/>
    <w:rsid w:val="00D54B33"/>
    <w:rsid w:val="00D55339"/>
    <w:rsid w:val="00D558F8"/>
    <w:rsid w:val="00D60004"/>
    <w:rsid w:val="00D61743"/>
    <w:rsid w:val="00D622BF"/>
    <w:rsid w:val="00D63CED"/>
    <w:rsid w:val="00D63FB9"/>
    <w:rsid w:val="00D64330"/>
    <w:rsid w:val="00D64D7B"/>
    <w:rsid w:val="00D66BD5"/>
    <w:rsid w:val="00D67935"/>
    <w:rsid w:val="00D70E39"/>
    <w:rsid w:val="00D71C3E"/>
    <w:rsid w:val="00D733E8"/>
    <w:rsid w:val="00D75083"/>
    <w:rsid w:val="00D75598"/>
    <w:rsid w:val="00D76BB7"/>
    <w:rsid w:val="00D77591"/>
    <w:rsid w:val="00D77C75"/>
    <w:rsid w:val="00D80F04"/>
    <w:rsid w:val="00D8377E"/>
    <w:rsid w:val="00D852FE"/>
    <w:rsid w:val="00D8635C"/>
    <w:rsid w:val="00D8663D"/>
    <w:rsid w:val="00D87294"/>
    <w:rsid w:val="00D87515"/>
    <w:rsid w:val="00D916D4"/>
    <w:rsid w:val="00D945D7"/>
    <w:rsid w:val="00D94D18"/>
    <w:rsid w:val="00D97186"/>
    <w:rsid w:val="00D97B77"/>
    <w:rsid w:val="00DA1B3B"/>
    <w:rsid w:val="00DA215A"/>
    <w:rsid w:val="00DA2960"/>
    <w:rsid w:val="00DA2B7F"/>
    <w:rsid w:val="00DA433B"/>
    <w:rsid w:val="00DA5D51"/>
    <w:rsid w:val="00DA617D"/>
    <w:rsid w:val="00DA6FC2"/>
    <w:rsid w:val="00DA749F"/>
    <w:rsid w:val="00DB1642"/>
    <w:rsid w:val="00DB3796"/>
    <w:rsid w:val="00DB7682"/>
    <w:rsid w:val="00DC21B9"/>
    <w:rsid w:val="00DC3A18"/>
    <w:rsid w:val="00DC4B66"/>
    <w:rsid w:val="00DD0DDF"/>
    <w:rsid w:val="00DD1F03"/>
    <w:rsid w:val="00DD2B1D"/>
    <w:rsid w:val="00DD2B3D"/>
    <w:rsid w:val="00DD45B0"/>
    <w:rsid w:val="00DD4C6A"/>
    <w:rsid w:val="00DD4E3C"/>
    <w:rsid w:val="00DD50E0"/>
    <w:rsid w:val="00DD532F"/>
    <w:rsid w:val="00DE0D06"/>
    <w:rsid w:val="00DE1B04"/>
    <w:rsid w:val="00DE1F2D"/>
    <w:rsid w:val="00DE3E3A"/>
    <w:rsid w:val="00DE4E4F"/>
    <w:rsid w:val="00DE4FA1"/>
    <w:rsid w:val="00DE5DE8"/>
    <w:rsid w:val="00DE7D98"/>
    <w:rsid w:val="00DF0110"/>
    <w:rsid w:val="00DF1498"/>
    <w:rsid w:val="00DF1E02"/>
    <w:rsid w:val="00DF2AE9"/>
    <w:rsid w:val="00DF2F62"/>
    <w:rsid w:val="00DF4690"/>
    <w:rsid w:val="00DF66A1"/>
    <w:rsid w:val="00DF71C8"/>
    <w:rsid w:val="00DF778A"/>
    <w:rsid w:val="00E01D3A"/>
    <w:rsid w:val="00E02D0A"/>
    <w:rsid w:val="00E054E1"/>
    <w:rsid w:val="00E06E18"/>
    <w:rsid w:val="00E10AD7"/>
    <w:rsid w:val="00E1255D"/>
    <w:rsid w:val="00E1675E"/>
    <w:rsid w:val="00E172F0"/>
    <w:rsid w:val="00E17558"/>
    <w:rsid w:val="00E17C61"/>
    <w:rsid w:val="00E2029E"/>
    <w:rsid w:val="00E20402"/>
    <w:rsid w:val="00E207BC"/>
    <w:rsid w:val="00E2135B"/>
    <w:rsid w:val="00E2213A"/>
    <w:rsid w:val="00E227BD"/>
    <w:rsid w:val="00E22C8B"/>
    <w:rsid w:val="00E23E55"/>
    <w:rsid w:val="00E25630"/>
    <w:rsid w:val="00E277FC"/>
    <w:rsid w:val="00E30F65"/>
    <w:rsid w:val="00E31852"/>
    <w:rsid w:val="00E329BF"/>
    <w:rsid w:val="00E40993"/>
    <w:rsid w:val="00E428E7"/>
    <w:rsid w:val="00E43A74"/>
    <w:rsid w:val="00E44F14"/>
    <w:rsid w:val="00E45845"/>
    <w:rsid w:val="00E5422E"/>
    <w:rsid w:val="00E54424"/>
    <w:rsid w:val="00E550B0"/>
    <w:rsid w:val="00E62EB3"/>
    <w:rsid w:val="00E67E26"/>
    <w:rsid w:val="00E71C2C"/>
    <w:rsid w:val="00E72051"/>
    <w:rsid w:val="00E72B05"/>
    <w:rsid w:val="00E7480E"/>
    <w:rsid w:val="00E74880"/>
    <w:rsid w:val="00E74947"/>
    <w:rsid w:val="00E80AB1"/>
    <w:rsid w:val="00E81BA3"/>
    <w:rsid w:val="00E82624"/>
    <w:rsid w:val="00E8354C"/>
    <w:rsid w:val="00E848EF"/>
    <w:rsid w:val="00E85261"/>
    <w:rsid w:val="00E86E92"/>
    <w:rsid w:val="00E8752F"/>
    <w:rsid w:val="00E906FC"/>
    <w:rsid w:val="00E907B5"/>
    <w:rsid w:val="00E91AFF"/>
    <w:rsid w:val="00E97A63"/>
    <w:rsid w:val="00EA0F43"/>
    <w:rsid w:val="00EA462A"/>
    <w:rsid w:val="00EA4934"/>
    <w:rsid w:val="00EA4C63"/>
    <w:rsid w:val="00EA6E6A"/>
    <w:rsid w:val="00EA70D5"/>
    <w:rsid w:val="00EA7D6E"/>
    <w:rsid w:val="00EB00F9"/>
    <w:rsid w:val="00EB04FB"/>
    <w:rsid w:val="00EB06E1"/>
    <w:rsid w:val="00EB08C7"/>
    <w:rsid w:val="00EB155E"/>
    <w:rsid w:val="00EB3214"/>
    <w:rsid w:val="00EB4ADA"/>
    <w:rsid w:val="00EB4E41"/>
    <w:rsid w:val="00EB5445"/>
    <w:rsid w:val="00EB79E2"/>
    <w:rsid w:val="00EC1290"/>
    <w:rsid w:val="00EC4ADB"/>
    <w:rsid w:val="00EC5381"/>
    <w:rsid w:val="00EC6364"/>
    <w:rsid w:val="00EC73BA"/>
    <w:rsid w:val="00EC783D"/>
    <w:rsid w:val="00ED259E"/>
    <w:rsid w:val="00ED285F"/>
    <w:rsid w:val="00ED28D1"/>
    <w:rsid w:val="00ED2AFE"/>
    <w:rsid w:val="00ED6BDB"/>
    <w:rsid w:val="00ED741D"/>
    <w:rsid w:val="00ED799A"/>
    <w:rsid w:val="00EE41AA"/>
    <w:rsid w:val="00EE5BB4"/>
    <w:rsid w:val="00EE6F34"/>
    <w:rsid w:val="00EE7A2C"/>
    <w:rsid w:val="00EF03F3"/>
    <w:rsid w:val="00EF3166"/>
    <w:rsid w:val="00EF43B1"/>
    <w:rsid w:val="00EF5B52"/>
    <w:rsid w:val="00EF6CF3"/>
    <w:rsid w:val="00F0128E"/>
    <w:rsid w:val="00F01A96"/>
    <w:rsid w:val="00F04343"/>
    <w:rsid w:val="00F05637"/>
    <w:rsid w:val="00F06C01"/>
    <w:rsid w:val="00F07875"/>
    <w:rsid w:val="00F107EF"/>
    <w:rsid w:val="00F1140B"/>
    <w:rsid w:val="00F128F3"/>
    <w:rsid w:val="00F15425"/>
    <w:rsid w:val="00F155CE"/>
    <w:rsid w:val="00F166EC"/>
    <w:rsid w:val="00F1674D"/>
    <w:rsid w:val="00F1694E"/>
    <w:rsid w:val="00F227D3"/>
    <w:rsid w:val="00F239D4"/>
    <w:rsid w:val="00F250EC"/>
    <w:rsid w:val="00F25545"/>
    <w:rsid w:val="00F25BF7"/>
    <w:rsid w:val="00F2633A"/>
    <w:rsid w:val="00F3007A"/>
    <w:rsid w:val="00F327FC"/>
    <w:rsid w:val="00F3306A"/>
    <w:rsid w:val="00F3316D"/>
    <w:rsid w:val="00F337CD"/>
    <w:rsid w:val="00F33801"/>
    <w:rsid w:val="00F354E4"/>
    <w:rsid w:val="00F35F3C"/>
    <w:rsid w:val="00F362BB"/>
    <w:rsid w:val="00F377C2"/>
    <w:rsid w:val="00F42481"/>
    <w:rsid w:val="00F424F9"/>
    <w:rsid w:val="00F435D8"/>
    <w:rsid w:val="00F44E35"/>
    <w:rsid w:val="00F477CB"/>
    <w:rsid w:val="00F5075F"/>
    <w:rsid w:val="00F530CD"/>
    <w:rsid w:val="00F538AA"/>
    <w:rsid w:val="00F53A7A"/>
    <w:rsid w:val="00F53D58"/>
    <w:rsid w:val="00F5406F"/>
    <w:rsid w:val="00F541E0"/>
    <w:rsid w:val="00F55050"/>
    <w:rsid w:val="00F60A5A"/>
    <w:rsid w:val="00F644F3"/>
    <w:rsid w:val="00F64EE3"/>
    <w:rsid w:val="00F657DE"/>
    <w:rsid w:val="00F65D1D"/>
    <w:rsid w:val="00F664C4"/>
    <w:rsid w:val="00F66A0E"/>
    <w:rsid w:val="00F675C2"/>
    <w:rsid w:val="00F67EC4"/>
    <w:rsid w:val="00F72BA1"/>
    <w:rsid w:val="00F75AD1"/>
    <w:rsid w:val="00F762AB"/>
    <w:rsid w:val="00F764EB"/>
    <w:rsid w:val="00F77F5B"/>
    <w:rsid w:val="00F83281"/>
    <w:rsid w:val="00F8351D"/>
    <w:rsid w:val="00F84670"/>
    <w:rsid w:val="00F936F1"/>
    <w:rsid w:val="00F942DC"/>
    <w:rsid w:val="00F96AE8"/>
    <w:rsid w:val="00F96CB3"/>
    <w:rsid w:val="00F9702B"/>
    <w:rsid w:val="00F97339"/>
    <w:rsid w:val="00F97358"/>
    <w:rsid w:val="00FA0378"/>
    <w:rsid w:val="00FA03AA"/>
    <w:rsid w:val="00FA1481"/>
    <w:rsid w:val="00FB09AD"/>
    <w:rsid w:val="00FB3DB3"/>
    <w:rsid w:val="00FB3FB2"/>
    <w:rsid w:val="00FB4C73"/>
    <w:rsid w:val="00FB50C9"/>
    <w:rsid w:val="00FC3DA1"/>
    <w:rsid w:val="00FC3E8C"/>
    <w:rsid w:val="00FC6612"/>
    <w:rsid w:val="00FD03CA"/>
    <w:rsid w:val="00FD0EA3"/>
    <w:rsid w:val="00FD4A31"/>
    <w:rsid w:val="00FD6486"/>
    <w:rsid w:val="00FD6C91"/>
    <w:rsid w:val="00FD7613"/>
    <w:rsid w:val="00FE4C45"/>
    <w:rsid w:val="00FE5F89"/>
    <w:rsid w:val="00FE6C5A"/>
    <w:rsid w:val="00FF018B"/>
    <w:rsid w:val="00FF1FF9"/>
    <w:rsid w:val="00FF2627"/>
    <w:rsid w:val="00FF3023"/>
    <w:rsid w:val="00FF3268"/>
    <w:rsid w:val="00FF3D9E"/>
    <w:rsid w:val="00FF5D8C"/>
    <w:rsid w:val="00FF6234"/>
    <w:rsid w:val="01B0297E"/>
    <w:rsid w:val="034F46D6"/>
    <w:rsid w:val="06C32B52"/>
    <w:rsid w:val="0B522126"/>
    <w:rsid w:val="137505A2"/>
    <w:rsid w:val="19646AC5"/>
    <w:rsid w:val="1CB554FF"/>
    <w:rsid w:val="200B534A"/>
    <w:rsid w:val="22F56175"/>
    <w:rsid w:val="23D81E02"/>
    <w:rsid w:val="242B1677"/>
    <w:rsid w:val="258C2661"/>
    <w:rsid w:val="273243DA"/>
    <w:rsid w:val="2AC82E3D"/>
    <w:rsid w:val="2FF33D72"/>
    <w:rsid w:val="394250FE"/>
    <w:rsid w:val="3A25182C"/>
    <w:rsid w:val="3C0A1A2E"/>
    <w:rsid w:val="3C345367"/>
    <w:rsid w:val="3EBC016B"/>
    <w:rsid w:val="40F63E08"/>
    <w:rsid w:val="47F170D7"/>
    <w:rsid w:val="480768FB"/>
    <w:rsid w:val="4EA347F1"/>
    <w:rsid w:val="50707295"/>
    <w:rsid w:val="512A4AF0"/>
    <w:rsid w:val="522C3666"/>
    <w:rsid w:val="5CF76AE6"/>
    <w:rsid w:val="5DDB1F64"/>
    <w:rsid w:val="68152516"/>
    <w:rsid w:val="698C4A5A"/>
    <w:rsid w:val="6AD97DA2"/>
    <w:rsid w:val="6EE97C1B"/>
    <w:rsid w:val="704052CB"/>
    <w:rsid w:val="71770285"/>
    <w:rsid w:val="76ED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62"/>
    <w:unhideWhenUsed/>
    <w:qFormat/>
    <w:uiPriority w:val="99"/>
    <w:pPr>
      <w:jc w:val="left"/>
    </w:pPr>
  </w:style>
  <w:style w:type="paragraph" w:styleId="4">
    <w:name w:val="toc 3"/>
    <w:basedOn w:val="1"/>
    <w:next w:val="1"/>
    <w:autoRedefine/>
    <w:unhideWhenUsed/>
    <w:qFormat/>
    <w:uiPriority w:val="39"/>
    <w:pPr>
      <w:spacing w:after="100"/>
      <w:ind w:left="420"/>
    </w:pPr>
  </w:style>
  <w:style w:type="paragraph" w:styleId="5">
    <w:name w:val="Date"/>
    <w:basedOn w:val="1"/>
    <w:next w:val="1"/>
    <w:link w:val="78"/>
    <w:semiHidden/>
    <w:unhideWhenUsed/>
    <w:qFormat/>
    <w:uiPriority w:val="99"/>
    <w:pPr>
      <w:ind w:left="100" w:leftChars="2500"/>
    </w:pPr>
  </w:style>
  <w:style w:type="paragraph" w:styleId="6">
    <w:name w:val="Balloon Text"/>
    <w:basedOn w:val="1"/>
    <w:link w:val="64"/>
    <w:semiHidden/>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8">
    <w:name w:val="header"/>
    <w:basedOn w:val="1"/>
    <w:link w:val="45"/>
    <w:qFormat/>
    <w:uiPriority w:val="0"/>
    <w:pPr>
      <w:snapToGrid w:val="0"/>
      <w:jc w:val="left"/>
    </w:pPr>
    <w:rPr>
      <w:rFonts w:ascii="Times New Roman" w:hAnsi="Times New Roman" w:eastAsia="宋体" w:cs="Times New Roman"/>
      <w:sz w:val="18"/>
      <w:szCs w:val="18"/>
    </w:rPr>
  </w:style>
  <w:style w:type="paragraph" w:styleId="9">
    <w:name w:val="toc 1"/>
    <w:basedOn w:val="1"/>
    <w:next w:val="1"/>
    <w:autoRedefine/>
    <w:unhideWhenUsed/>
    <w:qFormat/>
    <w:uiPriority w:val="39"/>
    <w:pPr>
      <w:spacing w:after="100"/>
    </w:pPr>
  </w:style>
  <w:style w:type="paragraph" w:styleId="10">
    <w:name w:val="toc 2"/>
    <w:basedOn w:val="1"/>
    <w:next w:val="1"/>
    <w:autoRedefine/>
    <w:unhideWhenUsed/>
    <w:qFormat/>
    <w:uiPriority w:val="39"/>
    <w:pPr>
      <w:spacing w:after="100"/>
      <w:ind w:left="210"/>
    </w:pPr>
  </w:style>
  <w:style w:type="paragraph" w:styleId="11">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paragraph" w:styleId="12">
    <w:name w:val="annotation subject"/>
    <w:basedOn w:val="3"/>
    <w:next w:val="3"/>
    <w:link w:val="6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sz w:val="18"/>
    </w:rPr>
  </w:style>
  <w:style w:type="character" w:styleId="17">
    <w:name w:val="Hyperlink"/>
    <w:qFormat/>
    <w:uiPriority w:val="99"/>
    <w:rPr>
      <w:color w:val="0000FF"/>
      <w:spacing w:val="0"/>
      <w:w w:val="100"/>
      <w:szCs w:val="21"/>
      <w:u w:val="single"/>
    </w:rPr>
  </w:style>
  <w:style w:type="character" w:styleId="18">
    <w:name w:val="annotation reference"/>
    <w:basedOn w:val="15"/>
    <w:semiHidden/>
    <w:unhideWhenUsed/>
    <w:qFormat/>
    <w:uiPriority w:val="99"/>
    <w:rPr>
      <w:sz w:val="21"/>
      <w:szCs w:val="21"/>
    </w:rPr>
  </w:style>
  <w:style w:type="character" w:customStyle="1" w:styleId="19">
    <w:name w:val="页脚 字符"/>
    <w:basedOn w:val="15"/>
    <w:link w:val="7"/>
    <w:qFormat/>
    <w:uiPriority w:val="99"/>
    <w:rPr>
      <w:rFonts w:ascii="Calibri" w:hAnsi="Calibri" w:eastAsia="宋体" w:cs="Times New Roman"/>
      <w:kern w:val="0"/>
      <w:sz w:val="18"/>
      <w:szCs w:val="18"/>
    </w:rPr>
  </w:style>
  <w:style w:type="character" w:customStyle="1" w:styleId="20">
    <w:name w:val="标题 字符"/>
    <w:basedOn w:val="15"/>
    <w:link w:val="11"/>
    <w:qFormat/>
    <w:uiPriority w:val="0"/>
    <w:rPr>
      <w:rFonts w:ascii="Cambria" w:hAnsi="Cambria" w:eastAsia="宋体" w:cs="Times New Roman"/>
      <w:b/>
      <w:bCs/>
      <w:sz w:val="32"/>
      <w:szCs w:val="32"/>
    </w:rPr>
  </w:style>
  <w:style w:type="paragraph" w:customStyle="1" w:styleId="21">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标准书眉一"/>
    <w:qFormat/>
    <w:uiPriority w:val="0"/>
    <w:pPr>
      <w:jc w:val="both"/>
    </w:pPr>
    <w:rPr>
      <w:rFonts w:ascii="Times New Roman" w:hAnsi="Times New Roman" w:eastAsia="宋体" w:cs="Times New Roman"/>
      <w:lang w:val="en-US" w:eastAsia="zh-CN" w:bidi="ar-SA"/>
    </w:rPr>
  </w:style>
  <w:style w:type="paragraph" w:customStyle="1" w:styleId="26">
    <w:name w:val="封面标准代替信息"/>
    <w:basedOn w:val="1"/>
    <w:qFormat/>
    <w:uiPriority w:val="0"/>
    <w:pPr>
      <w:kinsoku w:val="0"/>
      <w:overflowPunct w:val="0"/>
      <w:autoSpaceDE w:val="0"/>
      <w:autoSpaceDN w:val="0"/>
      <w:adjustRightInd w:val="0"/>
      <w:spacing w:line="360" w:lineRule="exact"/>
      <w:jc w:val="right"/>
      <w:textAlignment w:val="center"/>
    </w:pPr>
    <w:rPr>
      <w:rFonts w:ascii="黑体" w:hAnsi="黑体" w:eastAsia="黑体" w:cs="Times New Roman"/>
      <w:kern w:val="0"/>
      <w:szCs w:val="20"/>
    </w:rPr>
  </w:style>
  <w:style w:type="paragraph" w:customStyle="1" w:styleId="27">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8">
    <w:name w:val="标准书眉_偶数页"/>
    <w:basedOn w:val="24"/>
    <w:next w:val="1"/>
    <w:qFormat/>
    <w:uiPriority w:val="0"/>
    <w:pPr>
      <w:jc w:val="left"/>
    </w:pPr>
  </w:style>
  <w:style w:type="paragraph" w:customStyle="1" w:styleId="29">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30">
    <w:name w:val="实施日期"/>
    <w:basedOn w:val="31"/>
    <w:qFormat/>
    <w:uiPriority w:val="0"/>
    <w:pPr>
      <w:jc w:val="right"/>
    </w:pPr>
  </w:style>
  <w:style w:type="paragraph" w:customStyle="1" w:styleId="31">
    <w:name w:val="发布日期"/>
    <w:qFormat/>
    <w:uiPriority w:val="0"/>
    <w:rPr>
      <w:rFonts w:ascii="黑体" w:hAnsi="黑体" w:eastAsia="黑体" w:cs="Times New Roman"/>
      <w:sz w:val="28"/>
      <w:lang w:val="en-US" w:eastAsia="zh-CN" w:bidi="ar-SA"/>
    </w:rPr>
  </w:style>
  <w:style w:type="paragraph" w:customStyle="1" w:styleId="32">
    <w:name w:val="发布TB"/>
    <w:basedOn w:val="1"/>
    <w:qFormat/>
    <w:uiPriority w:val="0"/>
    <w:pPr>
      <w:spacing w:line="280" w:lineRule="exact"/>
      <w:ind w:left="567"/>
    </w:pPr>
    <w:rPr>
      <w:rFonts w:ascii="黑体" w:hAnsi="Times New Roman" w:eastAsia="黑体" w:cs="Times New Roman"/>
      <w:kern w:val="3"/>
      <w:sz w:val="28"/>
      <w:szCs w:val="20"/>
    </w:rPr>
  </w:style>
  <w:style w:type="paragraph" w:customStyle="1" w:styleId="33">
    <w:name w:val="发布部门TB"/>
    <w:basedOn w:val="1"/>
    <w:qFormat/>
    <w:uiPriority w:val="0"/>
    <w:pPr>
      <w:widowControl/>
      <w:spacing w:line="360" w:lineRule="exact"/>
      <w:jc w:val="center"/>
    </w:pPr>
    <w:rPr>
      <w:rFonts w:ascii="黑体" w:hAnsi="黑体" w:eastAsia="黑体" w:cs="Times New Roman"/>
      <w:spacing w:val="20"/>
      <w:w w:val="135"/>
      <w:kern w:val="0"/>
      <w:sz w:val="36"/>
      <w:szCs w:val="20"/>
    </w:rPr>
  </w:style>
  <w:style w:type="paragraph" w:customStyle="1" w:styleId="3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6">
    <w:name w:val="ICS"/>
    <w:basedOn w:val="1"/>
    <w:qFormat/>
    <w:uiPriority w:val="0"/>
    <w:pPr>
      <w:widowControl/>
      <w:jc w:val="left"/>
    </w:pPr>
    <w:rPr>
      <w:rFonts w:ascii="黑体" w:hAnsi="Times New Roman" w:eastAsia="黑体" w:cs="Times New Roman"/>
      <w:kern w:val="0"/>
      <w:szCs w:val="20"/>
    </w:rPr>
  </w:style>
  <w:style w:type="character" w:customStyle="1" w:styleId="37">
    <w:name w:val="段 Char"/>
    <w:link w:val="23"/>
    <w:qFormat/>
    <w:uiPriority w:val="0"/>
    <w:rPr>
      <w:rFonts w:ascii="宋体" w:hAnsi="Times New Roman" w:eastAsia="宋体" w:cs="Times New Roman"/>
      <w:kern w:val="0"/>
      <w:szCs w:val="20"/>
    </w:rPr>
  </w:style>
  <w:style w:type="paragraph" w:customStyle="1" w:styleId="38">
    <w:name w:val="一级条标题"/>
    <w:next w:val="23"/>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9">
    <w:name w:val="章标题"/>
    <w:next w:val="23"/>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23"/>
    <w:qFormat/>
    <w:uiPriority w:val="0"/>
    <w:pPr>
      <w:spacing w:before="50" w:after="50"/>
      <w:outlineLvl w:val="3"/>
    </w:pPr>
  </w:style>
  <w:style w:type="paragraph" w:customStyle="1" w:styleId="41">
    <w:name w:val="目次、标准名称标题"/>
    <w:basedOn w:val="1"/>
    <w:next w:val="23"/>
    <w:link w:val="6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lang w:val="zh-CN"/>
    </w:rPr>
  </w:style>
  <w:style w:type="paragraph" w:customStyle="1" w:styleId="42">
    <w:name w:val="三级条标题"/>
    <w:basedOn w:val="40"/>
    <w:next w:val="23"/>
    <w:qFormat/>
    <w:uiPriority w:val="0"/>
    <w:pPr>
      <w:outlineLvl w:val="4"/>
    </w:pPr>
  </w:style>
  <w:style w:type="paragraph" w:customStyle="1" w:styleId="43">
    <w:name w:val="四级条标题"/>
    <w:basedOn w:val="42"/>
    <w:next w:val="23"/>
    <w:qFormat/>
    <w:uiPriority w:val="0"/>
    <w:pPr>
      <w:outlineLvl w:val="5"/>
    </w:pPr>
  </w:style>
  <w:style w:type="paragraph" w:customStyle="1" w:styleId="44">
    <w:name w:val="五级条标题"/>
    <w:basedOn w:val="43"/>
    <w:next w:val="23"/>
    <w:qFormat/>
    <w:uiPriority w:val="0"/>
    <w:pPr>
      <w:outlineLvl w:val="6"/>
    </w:pPr>
  </w:style>
  <w:style w:type="character" w:customStyle="1" w:styleId="45">
    <w:name w:val="页眉 字符"/>
    <w:basedOn w:val="15"/>
    <w:link w:val="8"/>
    <w:qFormat/>
    <w:uiPriority w:val="0"/>
    <w:rPr>
      <w:rFonts w:ascii="Times New Roman" w:hAnsi="Times New Roman" w:eastAsia="宋体" w:cs="Times New Roman"/>
      <w:sz w:val="18"/>
      <w:szCs w:val="18"/>
    </w:rPr>
  </w:style>
  <w:style w:type="paragraph" w:customStyle="1" w:styleId="46">
    <w:name w:val="二级无"/>
    <w:basedOn w:val="40"/>
    <w:qFormat/>
    <w:uiPriority w:val="0"/>
    <w:pPr>
      <w:spacing w:beforeLines="0" w:afterLines="0"/>
    </w:pPr>
    <w:rPr>
      <w:rFonts w:ascii="宋体" w:eastAsia="宋体"/>
    </w:rPr>
  </w:style>
  <w:style w:type="paragraph" w:customStyle="1" w:styleId="47">
    <w:name w:val="参考文献"/>
    <w:basedOn w:val="1"/>
    <w:next w:val="23"/>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48">
    <w:name w:val="附录标识"/>
    <w:basedOn w:val="1"/>
    <w:next w:val="23"/>
    <w:qFormat/>
    <w:uiPriority w:val="0"/>
    <w:pPr>
      <w:keepNext/>
      <w:widowControl/>
      <w:numPr>
        <w:ilvl w:val="0"/>
        <w:numId w:val="1"/>
      </w:numPr>
      <w:shd w:val="clear" w:color="FFFFFF" w:fill="FFFFFF"/>
      <w:tabs>
        <w:tab w:val="left" w:pos="360"/>
        <w:tab w:val="left" w:pos="6405"/>
      </w:tabs>
      <w:spacing w:before="640" w:after="280"/>
      <w:ind w:left="0"/>
      <w:jc w:val="center"/>
      <w:outlineLvl w:val="0"/>
    </w:pPr>
    <w:rPr>
      <w:rFonts w:ascii="黑体" w:hAnsi="Times New Roman" w:eastAsia="黑体" w:cs="Times New Roman"/>
      <w:kern w:val="0"/>
      <w:szCs w:val="20"/>
    </w:rPr>
  </w:style>
  <w:style w:type="paragraph" w:customStyle="1" w:styleId="49">
    <w:name w:val="附录表标号"/>
    <w:basedOn w:val="1"/>
    <w:next w:val="23"/>
    <w:qFormat/>
    <w:uiPriority w:val="0"/>
    <w:pPr>
      <w:numPr>
        <w:ilvl w:val="0"/>
        <w:numId w:val="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50">
    <w:name w:val="附录表标题"/>
    <w:basedOn w:val="1"/>
    <w:next w:val="23"/>
    <w:qFormat/>
    <w:uiPriority w:val="0"/>
    <w:pPr>
      <w:numPr>
        <w:ilvl w:val="1"/>
        <w:numId w:val="2"/>
      </w:numPr>
      <w:tabs>
        <w:tab w:val="left" w:pos="180"/>
      </w:tabs>
      <w:spacing w:beforeLines="50" w:afterLines="50"/>
      <w:ind w:left="0" w:firstLine="0"/>
      <w:jc w:val="center"/>
    </w:pPr>
    <w:rPr>
      <w:rFonts w:ascii="黑体" w:hAnsi="Times New Roman" w:eastAsia="黑体" w:cs="Times New Roman"/>
      <w:szCs w:val="21"/>
    </w:rPr>
  </w:style>
  <w:style w:type="paragraph" w:customStyle="1" w:styleId="51">
    <w:name w:val="附录二级条标题"/>
    <w:basedOn w:val="1"/>
    <w:next w:val="23"/>
    <w:qFormat/>
    <w:uiPriority w:val="0"/>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52">
    <w:name w:val="附录三级条标题"/>
    <w:basedOn w:val="51"/>
    <w:next w:val="23"/>
    <w:qFormat/>
    <w:uiPriority w:val="0"/>
    <w:pPr>
      <w:numPr>
        <w:ilvl w:val="4"/>
      </w:numPr>
      <w:outlineLvl w:val="4"/>
    </w:pPr>
  </w:style>
  <w:style w:type="paragraph" w:customStyle="1" w:styleId="53">
    <w:name w:val="附录四级条标题"/>
    <w:basedOn w:val="52"/>
    <w:next w:val="23"/>
    <w:qFormat/>
    <w:uiPriority w:val="0"/>
    <w:pPr>
      <w:numPr>
        <w:ilvl w:val="5"/>
      </w:numPr>
      <w:outlineLvl w:val="5"/>
    </w:pPr>
  </w:style>
  <w:style w:type="paragraph" w:customStyle="1" w:styleId="54">
    <w:name w:val="附录图标号"/>
    <w:basedOn w:val="1"/>
    <w:qFormat/>
    <w:uiPriority w:val="0"/>
    <w:pPr>
      <w:keepNext/>
      <w:pageBreakBefore/>
      <w:widowControl/>
      <w:numPr>
        <w:ilvl w:val="0"/>
        <w:numId w:val="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55">
    <w:name w:val="附录图标题"/>
    <w:basedOn w:val="1"/>
    <w:next w:val="23"/>
    <w:qFormat/>
    <w:uiPriority w:val="0"/>
    <w:pPr>
      <w:numPr>
        <w:ilvl w:val="1"/>
        <w:numId w:val="3"/>
      </w:numPr>
      <w:tabs>
        <w:tab w:val="left" w:pos="363"/>
      </w:tabs>
      <w:spacing w:beforeLines="50" w:afterLines="50"/>
      <w:ind w:left="0" w:firstLine="0"/>
      <w:jc w:val="center"/>
    </w:pPr>
    <w:rPr>
      <w:rFonts w:ascii="黑体" w:hAnsi="Times New Roman" w:eastAsia="黑体" w:cs="Times New Roman"/>
      <w:szCs w:val="21"/>
    </w:rPr>
  </w:style>
  <w:style w:type="paragraph" w:customStyle="1" w:styleId="56">
    <w:name w:val="附录五级条标题"/>
    <w:basedOn w:val="53"/>
    <w:next w:val="23"/>
    <w:qFormat/>
    <w:uiPriority w:val="0"/>
    <w:pPr>
      <w:numPr>
        <w:ilvl w:val="6"/>
      </w:numPr>
      <w:outlineLvl w:val="6"/>
    </w:pPr>
  </w:style>
  <w:style w:type="paragraph" w:customStyle="1" w:styleId="57">
    <w:name w:val="附录章标题"/>
    <w:next w:val="23"/>
    <w:qFormat/>
    <w:uiPriority w:val="0"/>
    <w:pPr>
      <w:numPr>
        <w:ilvl w:val="1"/>
        <w:numId w:val="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8">
    <w:name w:val="附录一级条标题"/>
    <w:basedOn w:val="57"/>
    <w:next w:val="23"/>
    <w:qFormat/>
    <w:uiPriority w:val="0"/>
    <w:pPr>
      <w:numPr>
        <w:ilvl w:val="2"/>
      </w:numPr>
      <w:autoSpaceDN w:val="0"/>
      <w:spacing w:beforeLines="50" w:afterLines="50"/>
      <w:outlineLvl w:val="2"/>
    </w:pPr>
  </w:style>
  <w:style w:type="paragraph" w:customStyle="1" w:styleId="59">
    <w:name w:val="_Style 48"/>
    <w:basedOn w:val="1"/>
    <w:next w:val="1"/>
    <w:autoRedefine/>
    <w:qFormat/>
    <w:uiPriority w:val="39"/>
    <w:pPr>
      <w:tabs>
        <w:tab w:val="right" w:leader="dot" w:pos="9241"/>
      </w:tabs>
    </w:pPr>
    <w:rPr>
      <w:rFonts w:ascii="宋体" w:hAnsi="Times New Roman" w:eastAsia="宋体" w:cs="Times New Roman"/>
      <w:szCs w:val="21"/>
    </w:rPr>
  </w:style>
  <w:style w:type="paragraph" w:customStyle="1" w:styleId="60">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1">
    <w:name w:val="目次、标准名称标题 Char"/>
    <w:link w:val="41"/>
    <w:qFormat/>
    <w:uiPriority w:val="0"/>
    <w:rPr>
      <w:rFonts w:ascii="黑体" w:hAnsi="Times New Roman" w:eastAsia="黑体" w:cs="Times New Roman"/>
      <w:kern w:val="0"/>
      <w:sz w:val="32"/>
      <w:szCs w:val="20"/>
      <w:shd w:val="clear" w:color="FFFFFF" w:fill="FFFFFF"/>
      <w:lang w:val="zh-CN" w:eastAsia="zh-CN"/>
    </w:rPr>
  </w:style>
  <w:style w:type="character" w:customStyle="1" w:styleId="62">
    <w:name w:val="批注文字 字符"/>
    <w:basedOn w:val="15"/>
    <w:link w:val="3"/>
    <w:qFormat/>
    <w:uiPriority w:val="99"/>
    <w:rPr>
      <w:kern w:val="2"/>
      <w:sz w:val="21"/>
      <w:szCs w:val="22"/>
    </w:rPr>
  </w:style>
  <w:style w:type="character" w:customStyle="1" w:styleId="63">
    <w:name w:val="批注主题 字符"/>
    <w:basedOn w:val="62"/>
    <w:link w:val="12"/>
    <w:semiHidden/>
    <w:qFormat/>
    <w:uiPriority w:val="99"/>
    <w:rPr>
      <w:b/>
      <w:bCs/>
      <w:kern w:val="2"/>
      <w:sz w:val="21"/>
      <w:szCs w:val="22"/>
    </w:rPr>
  </w:style>
  <w:style w:type="character" w:customStyle="1" w:styleId="64">
    <w:name w:val="批注框文本 字符"/>
    <w:basedOn w:val="15"/>
    <w:link w:val="6"/>
    <w:semiHidden/>
    <w:qFormat/>
    <w:uiPriority w:val="99"/>
    <w:rPr>
      <w:kern w:val="2"/>
      <w:sz w:val="18"/>
      <w:szCs w:val="18"/>
    </w:rPr>
  </w:style>
  <w:style w:type="paragraph" w:customStyle="1" w:styleId="6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6">
    <w:name w:val="术语定义一级条标题"/>
    <w:basedOn w:val="38"/>
    <w:next w:val="23"/>
    <w:qFormat/>
    <w:uiPriority w:val="0"/>
    <w:pPr>
      <w:spacing w:beforeLines="0" w:afterLines="0"/>
      <w:outlineLvl w:val="9"/>
    </w:pPr>
  </w:style>
  <w:style w:type="paragraph" w:customStyle="1" w:styleId="67">
    <w:name w:val="段落正文"/>
    <w:basedOn w:val="23"/>
    <w:link w:val="68"/>
    <w:qFormat/>
    <w:uiPriority w:val="0"/>
  </w:style>
  <w:style w:type="character" w:customStyle="1" w:styleId="68">
    <w:name w:val="段落正文 字符"/>
    <w:basedOn w:val="37"/>
    <w:link w:val="67"/>
    <w:qFormat/>
    <w:uiPriority w:val="0"/>
    <w:rPr>
      <w:rFonts w:ascii="宋体" w:hAnsi="Times New Roman" w:eastAsia="宋体" w:cs="Times New Roman"/>
      <w:kern w:val="0"/>
      <w:sz w:val="21"/>
      <w:szCs w:val="20"/>
    </w:rPr>
  </w:style>
  <w:style w:type="character" w:customStyle="1" w:styleId="69">
    <w:name w:val="一级标题 字符"/>
    <w:basedOn w:val="15"/>
    <w:link w:val="70"/>
    <w:qFormat/>
    <w:uiPriority w:val="0"/>
    <w:rPr>
      <w:rFonts w:ascii="黑体" w:eastAsia="黑体"/>
      <w:sz w:val="21"/>
      <w:szCs w:val="21"/>
    </w:rPr>
  </w:style>
  <w:style w:type="paragraph" w:customStyle="1" w:styleId="70">
    <w:name w:val="一级标题"/>
    <w:basedOn w:val="38"/>
    <w:link w:val="69"/>
    <w:qFormat/>
    <w:uiPriority w:val="0"/>
    <w:pPr>
      <w:spacing w:before="156" w:after="156"/>
    </w:pPr>
    <w:rPr>
      <w:rFonts w:hAnsiTheme="minorHAnsi" w:cstheme="minorBidi"/>
    </w:rPr>
  </w:style>
  <w:style w:type="paragraph" w:customStyle="1" w:styleId="71">
    <w:name w:val="零级条标题"/>
    <w:basedOn w:val="39"/>
    <w:link w:val="72"/>
    <w:qFormat/>
    <w:uiPriority w:val="0"/>
    <w:pPr>
      <w:spacing w:before="312" w:after="312"/>
    </w:pPr>
  </w:style>
  <w:style w:type="character" w:customStyle="1" w:styleId="72">
    <w:name w:val="零级条标题 字符"/>
    <w:basedOn w:val="15"/>
    <w:link w:val="71"/>
    <w:qFormat/>
    <w:uiPriority w:val="0"/>
    <w:rPr>
      <w:rFonts w:ascii="黑体" w:hAnsi="Times New Roman" w:eastAsia="黑体" w:cs="Times New Roman"/>
      <w:sz w:val="21"/>
    </w:rPr>
  </w:style>
  <w:style w:type="paragraph" w:customStyle="1" w:styleId="73">
    <w:name w:val="无标题正文js"/>
    <w:basedOn w:val="1"/>
    <w:link w:val="74"/>
    <w:qFormat/>
    <w:uiPriority w:val="0"/>
    <w:pPr>
      <w:widowControl/>
      <w:spacing w:before="156" w:after="156"/>
      <w:jc w:val="left"/>
      <w:outlineLvl w:val="3"/>
    </w:pPr>
    <w:rPr>
      <w:rFonts w:ascii="宋体" w:hAnsi="Times New Roman" w:eastAsia="宋体" w:cs="Times New Roman"/>
      <w:kern w:val="0"/>
      <w:szCs w:val="21"/>
    </w:rPr>
  </w:style>
  <w:style w:type="character" w:customStyle="1" w:styleId="74">
    <w:name w:val="无标题正文js 字符"/>
    <w:basedOn w:val="15"/>
    <w:link w:val="73"/>
    <w:qFormat/>
    <w:uiPriority w:val="0"/>
    <w:rPr>
      <w:rFonts w:ascii="宋体" w:hAnsi="Times New Roman" w:eastAsia="宋体" w:cs="Times New Roman"/>
      <w:sz w:val="21"/>
      <w:szCs w:val="21"/>
    </w:rPr>
  </w:style>
  <w:style w:type="paragraph" w:styleId="75">
    <w:name w:val="List Paragraph"/>
    <w:basedOn w:val="1"/>
    <w:unhideWhenUsed/>
    <w:qFormat/>
    <w:uiPriority w:val="99"/>
    <w:pPr>
      <w:ind w:firstLine="420" w:firstLineChars="200"/>
    </w:pPr>
  </w:style>
  <w:style w:type="paragraph" w:customStyle="1" w:styleId="76">
    <w:name w:val="正文1"/>
    <w:qFormat/>
    <w:uiPriority w:val="0"/>
    <w:pPr>
      <w:jc w:val="both"/>
    </w:pPr>
    <w:rPr>
      <w:rFonts w:ascii="等线" w:hAnsi="等线" w:eastAsia="宋体" w:cs="宋体"/>
      <w:kern w:val="2"/>
      <w:sz w:val="21"/>
      <w:szCs w:val="21"/>
      <w:lang w:val="en-US" w:eastAsia="zh-CN" w:bidi="ar-SA"/>
    </w:rPr>
  </w:style>
  <w:style w:type="paragraph" w:customStyle="1" w:styleId="77">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78">
    <w:name w:val="日期 字符"/>
    <w:basedOn w:val="15"/>
    <w:link w:val="5"/>
    <w:semiHidden/>
    <w:qFormat/>
    <w:uiPriority w:val="99"/>
    <w:rPr>
      <w:kern w:val="2"/>
      <w:sz w:val="21"/>
      <w:szCs w:val="22"/>
    </w:rPr>
  </w:style>
  <w:style w:type="table" w:customStyle="1" w:styleId="79">
    <w:name w:val="网格型1"/>
    <w:basedOn w:val="1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0">
    <w:name w:val="网格型2"/>
    <w:basedOn w:val="1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1">
    <w:name w:val="正文表标题"/>
    <w:next w:val="23"/>
    <w:qFormat/>
    <w:uiPriority w:val="0"/>
    <w:pPr>
      <w:numPr>
        <w:ilvl w:val="0"/>
        <w:numId w:val="4"/>
      </w:numPr>
      <w:spacing w:before="156" w:beforeLines="50" w:after="156" w:afterLines="50"/>
      <w:jc w:val="center"/>
    </w:pPr>
    <w:rPr>
      <w:rFonts w:ascii="黑体" w:hAnsi="Times New Roman" w:eastAsia="黑体" w:cs="Times New Roman"/>
      <w:sz w:val="21"/>
      <w:lang w:val="en-US" w:eastAsia="zh-CN" w:bidi="ar-SA"/>
    </w:rPr>
  </w:style>
  <w:style w:type="paragraph" w:customStyle="1" w:styleId="82">
    <w:name w:val="附录二"/>
    <w:basedOn w:val="1"/>
    <w:qFormat/>
    <w:uiPriority w:val="0"/>
    <w:pPr>
      <w:spacing w:line="312" w:lineRule="exact"/>
    </w:pPr>
    <w:rPr>
      <w:rFonts w:ascii="E-F1" w:eastAsia="黑体"/>
      <w:kern w:val="21"/>
      <w:szCs w:val="20"/>
    </w:rPr>
  </w:style>
  <w:style w:type="paragraph" w:customStyle="1" w:styleId="83">
    <w:name w:val="样式2"/>
    <w:basedOn w:val="1"/>
    <w:qFormat/>
    <w:uiPriority w:val="0"/>
    <w:pPr>
      <w:spacing w:line="312" w:lineRule="exact"/>
    </w:pPr>
    <w:rPr>
      <w:rFonts w:ascii="EU-F1" w:eastAsia="黑体"/>
      <w:kern w:val="0"/>
      <w:szCs w:val="21"/>
    </w:rPr>
  </w:style>
  <w:style w:type="paragraph" w:customStyle="1" w:styleId="84">
    <w:name w:val="Revision"/>
    <w:hidden/>
    <w:unhideWhenUsed/>
    <w:uiPriority w:val="99"/>
    <w:rPr>
      <w:rFonts w:asciiTheme="minorHAnsi" w:hAnsiTheme="minorHAnsi" w:eastAsiaTheme="minorEastAsia" w:cstheme="minorBidi"/>
      <w:kern w:val="2"/>
      <w:sz w:val="21"/>
      <w:szCs w:val="22"/>
      <w:lang w:val="en-US" w:eastAsia="zh-CN" w:bidi="ar-SA"/>
    </w:rPr>
  </w:style>
  <w:style w:type="table" w:customStyle="1" w:styleId="85">
    <w:name w:val="网格型3"/>
    <w:basedOn w:val="13"/>
    <w:uiPriority w:val="99"/>
    <w:rPr>
      <w:rFonts w:ascii="宋体" w:hAns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6">
    <w:name w:val="正文2"/>
    <w:uiPriority w:val="0"/>
    <w:pPr>
      <w:jc w:val="both"/>
    </w:pPr>
    <w:rPr>
      <w:rFonts w:ascii="Times New Roman" w:hAnsi="Times New Roman" w:eastAsia="宋体" w:cs="Times New Roman"/>
      <w:kern w:val="2"/>
      <w:sz w:val="21"/>
      <w:szCs w:val="21"/>
      <w:lang w:val="en-US" w:eastAsia="zh-CN" w:bidi="ar-SA"/>
    </w:rPr>
  </w:style>
  <w:style w:type="paragraph" w:customStyle="1" w:styleId="87">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wmf"/><Relationship Id="rId22" Type="http://schemas.openxmlformats.org/officeDocument/2006/relationships/oleObject" Target="embeddings/oleObject6.bin"/><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5A6AF4-B51A-4A3F-A1C3-8BD5AA8143F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19</Pages>
  <Words>1223</Words>
  <Characters>1680</Characters>
  <Lines>167</Lines>
  <Paragraphs>47</Paragraphs>
  <TotalTime>19</TotalTime>
  <ScaleCrop>false</ScaleCrop>
  <LinksUpToDate>false</LinksUpToDate>
  <CharactersWithSpaces>1946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2025-03-28T01:06:00Z</dcterms:created>
  <dc:creator>luna</dc:creator>
  <cp:lastModifiedBy>唐研溦</cp:lastModifiedBy>
  <dcterms:modified xsi:type="dcterms:W3CDTF">2025-03-28T08:15:25Z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633918BAFD6A4EC98D69560DB235E3A7_13</vt:lpwstr>
  </property>
  <property fmtid="{D5CDD505-2E9C-101B-9397-08002B2CF9AE}" pid="4" name="KSOTemplateDocerSaveRecord">
    <vt:lpwstr>eyJoZGlkIjoiMDJlMmVhZjIyNjJiNzZlN2ZjYWM0MDM4NTE2ZTUxODciLCJ1c2VySWQiOiIxMzgyNzI3MTc3In0=</vt:lpwstr>
  </property>
</Properties>
</file>