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85" w:rsidRDefault="000230BF" w:rsidP="00BA7C85">
      <w:pPr>
        <w:pStyle w:val="affffa"/>
      </w:pPr>
      <w:r>
        <w:rPr>
          <w:rFonts w:asci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8.1pt;margin-top:79.65pt;width:494.2pt;height:70.2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" filled="f" stroked="f">
            <v:textbox style="mso-fit-shape-to-text:t">
              <w:txbxContent>
                <w:sdt>
                  <w:sdtPr>
                    <w:rPr>
                      <w:rFonts w:ascii="黑体" w:eastAsia="黑体" w:hAnsi="黑体" w:hint="eastAsia"/>
                      <w:sz w:val="84"/>
                      <w:szCs w:val="84"/>
                    </w:rPr>
                    <w:id w:val="-1332523213"/>
                    <w:lock w:val="contentLocked"/>
                    <w:placeholder>
                      <w:docPart w:val="5009A6797AA543ECB16C0C5717A45925"/>
                    </w:placeholder>
                  </w:sdtPr>
                  <w:sdtEndPr/>
                  <w:sdtContent>
                    <w:p w:rsidR="008853A5" w:rsidRDefault="008853A5">
                      <w:pPr>
                        <w:jc w:val="distribute"/>
                        <w:divId w:val="1808431402"/>
                        <w:rPr>
                          <w:rFonts w:ascii="黑体" w:eastAsia="黑体" w:hAnsi="黑体"/>
                          <w:sz w:val="84"/>
                          <w:szCs w:val="84"/>
                        </w:rPr>
                      </w:pPr>
                      <w:r>
                        <w:rPr>
                          <w:rFonts w:ascii="黑体" w:eastAsia="黑体" w:hAnsi="黑体" w:hint="eastAsia"/>
                          <w:sz w:val="84"/>
                          <w:szCs w:val="84"/>
                        </w:rPr>
                        <w:t>团体标准</w:t>
                      </w:r>
                    </w:p>
                  </w:sdtContent>
                </w:sdt>
                <w:p w:rsidR="00511D28" w:rsidRPr="00CD1C9F" w:rsidRDefault="00511D28" w:rsidP="00CD1C9F">
                  <w:pPr>
                    <w:jc w:val="distribute"/>
                    <w:rPr>
                      <w:rFonts w:ascii="黑体" w:eastAsia="黑体" w:hAnsi="黑体"/>
                      <w:sz w:val="56"/>
                      <w:szCs w:val="8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首页自画框图12" o:spid="_x0000_s1027" type="#_x0000_t202" style="position:absolute;left:0;text-align:left;margin-left:377.8pt;margin-top:768.75pt;width:63.9pt;height:14.5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" filled="f" stroked="f" strokeweight=".5pt">
            <v:textbox inset="0,0,0,0">
              <w:txbxContent>
                <w:p w:rsidR="00511D28" w:rsidRDefault="00511D28" w:rsidP="00BA7C85">
                  <w:pPr>
                    <w:pStyle w:val="TB1"/>
                  </w:pPr>
                  <w:r>
                    <w:rPr>
                      <w:rFonts w:hint="eastAsia"/>
                    </w:rPr>
                    <w:t>发 布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line id="首页自画框图6" o:spid="_x0000_s1035" style="position:absolute;left:0;text-align:left;z-index:251663360;visibility:visible" from=".05pt,187pt" to="482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" strokeweight=".5pt">
            <v:stroke joinstyle="miter"/>
          </v:line>
        </w:pict>
      </w:r>
      <w:r>
        <w:rPr>
          <w:noProof/>
        </w:rPr>
        <w:pict>
          <v:line id="首页自画框图10" o:spid="_x0000_s1034" style="position:absolute;left:0;text-align:left;z-index:251667456;visibility:visible" from=".05pt,702.95pt" to="482pt,7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" strokeweight=".5pt">
            <v:stroke joinstyle="miter"/>
          </v:line>
        </w:pict>
      </w:r>
      <w:r>
        <w:rPr>
          <w:noProof/>
        </w:rPr>
        <w:pict>
          <v:shape id="首页自画框图11" o:spid="_x0000_s1028" type="#_x0000_t202" style="position:absolute;left:0;text-align:left;margin-left:167.75pt;margin-top:766.75pt;width:210.05pt;height:18.5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" filled="f" stroked="f" strokeweight=".5pt">
            <v:textbox inset="0,0,0,0">
              <w:txbxContent>
                <w:p w:rsidR="008853A5" w:rsidRDefault="008853A5" w:rsidP="008853A5">
                  <w:pPr>
                    <w:pStyle w:val="TB2"/>
                  </w:pPr>
                  <w:r>
                    <w:rPr>
                      <w:rFonts w:hint="eastAsia"/>
                    </w:rPr>
                    <w:t>中国电机工程学会</w:t>
                  </w:r>
                </w:p>
                <w:p w:rsidR="00511D28" w:rsidRDefault="00511D28" w:rsidP="00BA7C85">
                  <w:pPr>
                    <w:pStyle w:val="TB2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首页自画框图9" o:spid="_x0000_s1029" type="#_x0000_t202" style="position:absolute;left:0;text-align:left;margin-left:255.15pt;margin-top:674.6pt;width:226.8pt;height:28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" filled="f" stroked="f" strokeweight=".5pt">
            <v:textbox style="mso-fit-shape-to-text:t" inset="0,0,,0">
              <w:txbxContent>
                <w:p w:rsidR="008853A5" w:rsidRDefault="008853A5" w:rsidP="008853A5">
                  <w:pPr>
                    <w:pStyle w:val="affffe"/>
                  </w:pPr>
                  <w:r>
                    <w:rPr>
                      <w:rFonts w:hint="eastAsia"/>
                    </w:rPr>
                    <w:t>20XX</w:t>
                  </w:r>
                  <w:r>
                    <w:rPr>
                      <w:rFonts w:hint="eastAsia"/>
                    </w:rPr>
                    <w:t>—XX—XX实施</w:t>
                  </w:r>
                </w:p>
                <w:p w:rsidR="00511D28" w:rsidRPr="00BA7C85" w:rsidRDefault="00511D28" w:rsidP="00BA7C85">
                  <w:pPr>
                    <w:pStyle w:val="affffe"/>
                  </w:pPr>
                </w:p>
              </w:txbxContent>
            </v:textbox>
          </v:shape>
        </w:pict>
      </w:r>
      <w:r>
        <w:rPr>
          <w:noProof/>
        </w:rPr>
        <w:pict>
          <v:shape id="首页自画框图8" o:spid="_x0000_s1030" type="#_x0000_t202" style="position:absolute;left:0;text-align:left;margin-left:.05pt;margin-top:674.6pt;width:226.8pt;height:28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" filled="f" stroked="f" strokeweight=".5pt">
            <v:textbox style="mso-fit-shape-to-text:t" inset="0,0,,0">
              <w:txbxContent>
                <w:p w:rsidR="008853A5" w:rsidRDefault="008853A5" w:rsidP="008853A5">
                  <w:pPr>
                    <w:pStyle w:val="afffe"/>
                  </w:pPr>
                  <w:r>
                    <w:rPr>
                      <w:rFonts w:hint="eastAsia"/>
                    </w:rPr>
                    <w:t>20XX</w:t>
                  </w:r>
                  <w:r>
                    <w:rPr>
                      <w:rFonts w:hint="eastAsia"/>
                    </w:rPr>
                    <w:t>—XX—XX发布</w:t>
                  </w:r>
                </w:p>
                <w:p w:rsidR="00511D28" w:rsidRPr="00BA7C85" w:rsidRDefault="00511D28" w:rsidP="00BA7C85">
                  <w:pPr>
                    <w:pStyle w:val="afffe"/>
                  </w:pPr>
                </w:p>
              </w:txbxContent>
            </v:textbox>
          </v:shape>
        </w:pict>
      </w:r>
      <w:r>
        <w:rPr>
          <w:noProof/>
        </w:rPr>
        <w:pict>
          <v:shape id="首页自画框图7" o:spid="_x0000_s1031" type="#_x0000_t202" style="position:absolute;left:0;text-align:left;margin-left:.05pt;margin-top:300.35pt;width:481.95pt;height:340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" filled="f" stroked="f" strokeweight=".5pt">
            <v:textbox style="mso-fit-shape-to-text:t" inset="0,0,,0">
              <w:txbxContent>
                <w:p w:rsidR="00511D28" w:rsidRDefault="009C7806" w:rsidP="00CD1C9F">
                  <w:pPr>
                    <w:pStyle w:val="affff0"/>
                  </w:pPr>
                  <w:r w:rsidRPr="009C7806">
                    <w:rPr>
                      <w:rFonts w:hint="eastAsia"/>
                      <w:color w:val="0A0A0A"/>
                      <w:w w:val="110"/>
                    </w:rPr>
                    <w:t>光伏发电站安全后评价规程</w:t>
                  </w:r>
                </w:p>
                <w:p w:rsidR="00511D28" w:rsidRPr="00FB6A1E" w:rsidRDefault="00511D28" w:rsidP="00BA7C85">
                  <w:pPr>
                    <w:pStyle w:val="affff0"/>
                  </w:pPr>
                </w:p>
                <w:p w:rsidR="009C7806" w:rsidRPr="009C7806" w:rsidRDefault="009C7806" w:rsidP="00CD1C9F">
                  <w:pPr>
                    <w:pStyle w:val="affff3"/>
                    <w:rPr>
                      <w:color w:val="0A0A0A"/>
                      <w:w w:val="115"/>
                    </w:rPr>
                  </w:pPr>
                  <w:r w:rsidRPr="009C7806">
                    <w:rPr>
                      <w:color w:val="0A0A0A"/>
                      <w:w w:val="115"/>
                    </w:rPr>
                    <w:t>Code for post safety evaluation of photovoltaic power station</w:t>
                  </w:r>
                </w:p>
                <w:p w:rsidR="00511D28" w:rsidRPr="00BA7C85" w:rsidRDefault="008E6755" w:rsidP="00BA7C85">
                  <w:pPr>
                    <w:pStyle w:val="affff4"/>
                  </w:pPr>
                  <w:r>
                    <w:t>（</w:t>
                  </w:r>
                  <w:r>
                    <w:rPr>
                      <w:rFonts w:hint="eastAsia"/>
                    </w:rPr>
                    <w:t>征求意见</w:t>
                  </w:r>
                  <w:r>
                    <w:t>稿）</w:t>
                  </w:r>
                </w:p>
              </w:txbxContent>
            </v:textbox>
          </v:shape>
        </w:pict>
      </w:r>
      <w:r>
        <w:rPr>
          <w:noProof/>
        </w:rPr>
        <w:pict>
          <v:shape id="首页自画框图5" o:spid="_x0000_s1032" type="#_x0000_t202" style="position:absolute;left:0;text-align:left;margin-left:127.6pt;margin-top:141.6pt;width:340.2pt;height:56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" filled="f" stroked="f" strokeweight=".5pt">
            <v:textbox style="mso-fit-shape-to-text:t" inset="0,0,,0">
              <w:txbxContent>
                <w:p w:rsidR="00511D28" w:rsidRDefault="00511D28" w:rsidP="00775E39">
                  <w:pPr>
                    <w:pStyle w:val="11"/>
                    <w:wordWrap w:val="0"/>
                  </w:pPr>
                  <w:r>
                    <w:t>T/CSEE XXXX</w:t>
                  </w:r>
                  <w:r w:rsidRPr="00FB6A1E">
                    <w:rPr>
                      <w:color w:val="FF0000"/>
                    </w:rPr>
                    <w:t>—</w:t>
                  </w:r>
                  <w:r>
                    <w:t>YYYY</w:t>
                  </w:r>
                </w:p>
                <w:p w:rsidR="00511D28" w:rsidRPr="00BA7C85" w:rsidRDefault="00511D28" w:rsidP="00BA7C85">
                  <w:pPr>
                    <w:pStyle w:val="affff"/>
                  </w:pPr>
                  <w:r>
                    <w:rPr>
                      <w:rFonts w:hint="eastAsia"/>
                    </w:rPr>
                    <w:t>代替 T/X</w:t>
                  </w:r>
                  <w:r>
                    <w:t>X</w:t>
                  </w:r>
                  <w:r>
                    <w:rPr>
                      <w:rFonts w:hint="eastAsia"/>
                    </w:rPr>
                    <w:t>XX</w:t>
                  </w:r>
                </w:p>
              </w:txbxContent>
            </v:textbox>
          </v:shape>
        </w:pict>
      </w:r>
      <w:r>
        <w:rPr>
          <w:noProof/>
        </w:rPr>
        <w:pict>
          <v:shape id="首页自画框图2" o:spid="_x0000_s1033" type="#_x0000_t202" style="position:absolute;left:0;text-align:left;margin-left:.05pt;margin-top:2.7pt;width:141.75pt;height:56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" filled="f" stroked="f" strokeweight=".5pt">
            <v:textbox style="mso-fit-shape-to-text:t" inset="0,0,,0">
              <w:txbxContent>
                <w:p w:rsidR="00511D28" w:rsidRDefault="00511D28" w:rsidP="00BA7C85">
                  <w:pPr>
                    <w:pStyle w:val="ICS"/>
                  </w:pPr>
                  <w:r>
                    <w:rPr>
                      <w:rFonts w:hint="eastAsia"/>
                    </w:rPr>
                    <w:t>I</w:t>
                  </w:r>
                  <w:r>
                    <w:t>CS 19.020</w:t>
                  </w:r>
                </w:p>
                <w:p w:rsidR="00511D28" w:rsidRDefault="00511D28" w:rsidP="00BA7C85">
                  <w:pPr>
                    <w:pStyle w:val="ICS"/>
                  </w:pPr>
                  <w:r>
                    <w:rPr>
                      <w:rFonts w:hint="eastAsia"/>
                    </w:rPr>
                    <w:t>C</w:t>
                  </w:r>
                  <w:r>
                    <w:t>CS K85</w:t>
                  </w:r>
                </w:p>
              </w:txbxContent>
            </v:textbox>
          </v:shape>
        </w:pict>
      </w:r>
    </w:p>
    <w:p w:rsidR="00BA7C85" w:rsidRDefault="00BA7C85" w:rsidP="00BA7C85">
      <w:pPr>
        <w:pStyle w:val="afffd"/>
        <w:ind w:firstLine="420"/>
      </w:pPr>
    </w:p>
    <w:p w:rsidR="00BA7C85" w:rsidRPr="00BA7C85" w:rsidRDefault="00BA7C85" w:rsidP="00BA7C85">
      <w:pPr>
        <w:pStyle w:val="afffd"/>
        <w:ind w:firstLine="420"/>
      </w:pPr>
    </w:p>
    <w:p w:rsidR="00BA7C85" w:rsidRPr="00BA7C85" w:rsidRDefault="00BA7C85" w:rsidP="00BA7C85">
      <w:pPr>
        <w:pStyle w:val="afffd"/>
        <w:ind w:firstLine="420"/>
      </w:pPr>
    </w:p>
    <w:p w:rsidR="00BA7C85" w:rsidRDefault="00BA7C85" w:rsidP="00BA7C85">
      <w:pPr>
        <w:pStyle w:val="afffd"/>
        <w:ind w:firstLine="420"/>
      </w:pPr>
    </w:p>
    <w:p w:rsidR="00BA7C85" w:rsidRPr="00BA7C85" w:rsidRDefault="00BA7C85" w:rsidP="00BA7C85">
      <w:pPr>
        <w:pStyle w:val="afffd"/>
        <w:ind w:firstLine="420"/>
      </w:pPr>
    </w:p>
    <w:p w:rsidR="00BA7C85" w:rsidRPr="00BA7C85" w:rsidRDefault="00BA7C85" w:rsidP="00BA7C85">
      <w:pPr>
        <w:pStyle w:val="afffd"/>
        <w:ind w:firstLine="420"/>
        <w:sectPr w:rsidR="00BA7C85" w:rsidRPr="00BA7C85" w:rsidSect="00BA7C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283" w:right="1134" w:bottom="1134" w:left="1417" w:header="283" w:footer="1134" w:gutter="0"/>
          <w:pgNumType w:fmt="upperRoman" w:start="1"/>
          <w:cols w:space="425"/>
          <w:titlePg/>
          <w:docGrid w:type="lines" w:linePitch="312"/>
        </w:sectPr>
      </w:pPr>
    </w:p>
    <w:p w:rsidR="004F43A3" w:rsidRDefault="004F43A3" w:rsidP="004F43A3">
      <w:pPr>
        <w:pStyle w:val="affffa"/>
      </w:pPr>
      <w:bookmarkStart w:id="0" w:name="标准内容"/>
      <w:bookmarkStart w:id="1" w:name="_Toc55228493"/>
      <w:bookmarkStart w:id="2" w:name="_Toc62027346"/>
      <w:bookmarkStart w:id="3" w:name="_Toc63642871"/>
      <w:bookmarkEnd w:id="0"/>
      <w:r>
        <w:rPr>
          <w:rFonts w:hint="eastAsia"/>
        </w:rPr>
        <w:lastRenderedPageBreak/>
        <w:t>目    次</w:t>
      </w:r>
    </w:p>
    <w:p w:rsidR="00CF1218" w:rsidRDefault="00C3507E">
      <w:pPr>
        <w:pStyle w:val="1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r w:rsidRPr="00FB6A1E">
        <w:rPr>
          <w:rFonts w:hAnsi="宋体"/>
        </w:rPr>
        <w:fldChar w:fldCharType="begin"/>
      </w:r>
      <w:r w:rsidR="004F43A3" w:rsidRPr="00FB6A1E">
        <w:rPr>
          <w:rFonts w:hAnsi="宋体" w:hint="eastAsia"/>
        </w:rPr>
        <w:instrText>TOC \o "1-7" \h \z</w:instrText>
      </w:r>
      <w:r w:rsidRPr="00FB6A1E">
        <w:rPr>
          <w:rFonts w:hAnsi="宋体"/>
        </w:rPr>
        <w:fldChar w:fldCharType="separate"/>
      </w:r>
      <w:hyperlink w:anchor="_Toc100838955" w:history="1">
        <w:r w:rsidR="00CF1218" w:rsidRPr="00DD2066">
          <w:rPr>
            <w:rStyle w:val="afffc"/>
            <w:rFonts w:hint="eastAsia"/>
            <w:noProof/>
          </w:rPr>
          <w:t>前言</w:t>
        </w:r>
        <w:r w:rsidR="00CF12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1218">
          <w:rPr>
            <w:noProof/>
            <w:webHidden/>
          </w:rPr>
          <w:instrText xml:space="preserve"> PAGEREF _Toc100838955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21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F1218" w:rsidRDefault="000230BF">
      <w:pPr>
        <w:pStyle w:val="12"/>
        <w:tabs>
          <w:tab w:val="left" w:pos="500"/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00838956" w:history="1">
        <w:r w:rsidR="00CF1218" w:rsidRPr="00DD2066">
          <w:rPr>
            <w:rStyle w:val="afffc"/>
            <w:noProof/>
          </w:rPr>
          <w:t>1.</w:t>
        </w:r>
        <w:r w:rsidR="00CF1218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CF1218" w:rsidRPr="00DD2066">
          <w:rPr>
            <w:rStyle w:val="afffc"/>
            <w:rFonts w:hint="eastAsia"/>
            <w:noProof/>
          </w:rPr>
          <w:t>范围</w:t>
        </w:r>
        <w:r w:rsidR="00CF1218">
          <w:rPr>
            <w:noProof/>
            <w:webHidden/>
          </w:rPr>
          <w:tab/>
        </w:r>
        <w:r w:rsidR="00C3507E">
          <w:rPr>
            <w:noProof/>
            <w:webHidden/>
          </w:rPr>
          <w:fldChar w:fldCharType="begin"/>
        </w:r>
        <w:r w:rsidR="00CF1218">
          <w:rPr>
            <w:noProof/>
            <w:webHidden/>
          </w:rPr>
          <w:instrText xml:space="preserve"> PAGEREF _Toc100838956 \h </w:instrText>
        </w:r>
        <w:r w:rsidR="00C3507E">
          <w:rPr>
            <w:noProof/>
            <w:webHidden/>
          </w:rPr>
        </w:r>
        <w:r w:rsidR="00C3507E">
          <w:rPr>
            <w:noProof/>
            <w:webHidden/>
          </w:rPr>
          <w:fldChar w:fldCharType="separate"/>
        </w:r>
        <w:r w:rsidR="00CF1218">
          <w:rPr>
            <w:noProof/>
            <w:webHidden/>
          </w:rPr>
          <w:t>4</w:t>
        </w:r>
        <w:r w:rsidR="00C3507E">
          <w:rPr>
            <w:noProof/>
            <w:webHidden/>
          </w:rPr>
          <w:fldChar w:fldCharType="end"/>
        </w:r>
      </w:hyperlink>
    </w:p>
    <w:p w:rsidR="00CF1218" w:rsidRDefault="000230BF">
      <w:pPr>
        <w:pStyle w:val="12"/>
        <w:tabs>
          <w:tab w:val="left" w:pos="500"/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00838957" w:history="1">
        <w:r w:rsidR="00CF1218" w:rsidRPr="00DD2066">
          <w:rPr>
            <w:rStyle w:val="afffc"/>
            <w:noProof/>
          </w:rPr>
          <w:t>2.</w:t>
        </w:r>
        <w:r w:rsidR="00CF1218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CF1218" w:rsidRPr="00DD2066">
          <w:rPr>
            <w:rStyle w:val="afffc"/>
            <w:rFonts w:hint="eastAsia"/>
            <w:noProof/>
          </w:rPr>
          <w:t>规范性引用文件</w:t>
        </w:r>
        <w:r w:rsidR="00CF1218">
          <w:rPr>
            <w:noProof/>
            <w:webHidden/>
          </w:rPr>
          <w:tab/>
        </w:r>
        <w:r w:rsidR="00C3507E">
          <w:rPr>
            <w:noProof/>
            <w:webHidden/>
          </w:rPr>
          <w:fldChar w:fldCharType="begin"/>
        </w:r>
        <w:r w:rsidR="00CF1218">
          <w:rPr>
            <w:noProof/>
            <w:webHidden/>
          </w:rPr>
          <w:instrText xml:space="preserve"> PAGEREF _Toc100838957 \h </w:instrText>
        </w:r>
        <w:r w:rsidR="00C3507E">
          <w:rPr>
            <w:noProof/>
            <w:webHidden/>
          </w:rPr>
        </w:r>
        <w:r w:rsidR="00C3507E">
          <w:rPr>
            <w:noProof/>
            <w:webHidden/>
          </w:rPr>
          <w:fldChar w:fldCharType="separate"/>
        </w:r>
        <w:r w:rsidR="00CF1218">
          <w:rPr>
            <w:noProof/>
            <w:webHidden/>
          </w:rPr>
          <w:t>4</w:t>
        </w:r>
        <w:r w:rsidR="00C3507E">
          <w:rPr>
            <w:noProof/>
            <w:webHidden/>
          </w:rPr>
          <w:fldChar w:fldCharType="end"/>
        </w:r>
      </w:hyperlink>
    </w:p>
    <w:p w:rsidR="00CF1218" w:rsidRDefault="000230BF">
      <w:pPr>
        <w:pStyle w:val="12"/>
        <w:tabs>
          <w:tab w:val="left" w:pos="500"/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00838958" w:history="1">
        <w:r w:rsidR="00CF1218" w:rsidRPr="00DD2066">
          <w:rPr>
            <w:rStyle w:val="afffc"/>
            <w:noProof/>
          </w:rPr>
          <w:t>3.</w:t>
        </w:r>
        <w:r w:rsidR="00CF1218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CF1218" w:rsidRPr="00DD2066">
          <w:rPr>
            <w:rStyle w:val="afffc"/>
            <w:rFonts w:hint="eastAsia"/>
            <w:noProof/>
          </w:rPr>
          <w:t>术语和定义</w:t>
        </w:r>
        <w:r w:rsidR="00CF1218">
          <w:rPr>
            <w:noProof/>
            <w:webHidden/>
          </w:rPr>
          <w:tab/>
        </w:r>
        <w:r w:rsidR="00C3507E">
          <w:rPr>
            <w:noProof/>
            <w:webHidden/>
          </w:rPr>
          <w:fldChar w:fldCharType="begin"/>
        </w:r>
        <w:r w:rsidR="00CF1218">
          <w:rPr>
            <w:noProof/>
            <w:webHidden/>
          </w:rPr>
          <w:instrText xml:space="preserve"> PAGEREF _Toc100838958 \h </w:instrText>
        </w:r>
        <w:r w:rsidR="00C3507E">
          <w:rPr>
            <w:noProof/>
            <w:webHidden/>
          </w:rPr>
        </w:r>
        <w:r w:rsidR="00C3507E">
          <w:rPr>
            <w:noProof/>
            <w:webHidden/>
          </w:rPr>
          <w:fldChar w:fldCharType="separate"/>
        </w:r>
        <w:r w:rsidR="00CF1218">
          <w:rPr>
            <w:noProof/>
            <w:webHidden/>
          </w:rPr>
          <w:t>4</w:t>
        </w:r>
        <w:r w:rsidR="00C3507E">
          <w:rPr>
            <w:noProof/>
            <w:webHidden/>
          </w:rPr>
          <w:fldChar w:fldCharType="end"/>
        </w:r>
      </w:hyperlink>
    </w:p>
    <w:p w:rsidR="00CF1218" w:rsidRDefault="000230BF">
      <w:pPr>
        <w:pStyle w:val="12"/>
        <w:tabs>
          <w:tab w:val="left" w:pos="500"/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00838959" w:history="1">
        <w:r w:rsidR="00CF1218" w:rsidRPr="00DD2066">
          <w:rPr>
            <w:rStyle w:val="afffc"/>
            <w:noProof/>
          </w:rPr>
          <w:t>4.</w:t>
        </w:r>
        <w:r w:rsidR="00CF1218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CF1218" w:rsidRPr="00DD2066">
          <w:rPr>
            <w:rStyle w:val="afffc"/>
            <w:rFonts w:hint="eastAsia"/>
            <w:noProof/>
            <w:w w:val="105"/>
          </w:rPr>
          <w:t>安全</w:t>
        </w:r>
        <w:r w:rsidR="009C7806">
          <w:rPr>
            <w:rStyle w:val="afffc"/>
            <w:rFonts w:hint="eastAsia"/>
            <w:noProof/>
            <w:w w:val="105"/>
          </w:rPr>
          <w:t>后评价</w:t>
        </w:r>
        <w:r w:rsidR="00CF1218" w:rsidRPr="00DD2066">
          <w:rPr>
            <w:rStyle w:val="afffc"/>
            <w:rFonts w:hint="eastAsia"/>
            <w:noProof/>
            <w:w w:val="105"/>
          </w:rPr>
          <w:t>工作程序和内容</w:t>
        </w:r>
        <w:r w:rsidR="00CF1218">
          <w:rPr>
            <w:noProof/>
            <w:webHidden/>
          </w:rPr>
          <w:tab/>
        </w:r>
        <w:r w:rsidR="00C3507E">
          <w:rPr>
            <w:noProof/>
            <w:webHidden/>
          </w:rPr>
          <w:fldChar w:fldCharType="begin"/>
        </w:r>
        <w:r w:rsidR="00CF1218">
          <w:rPr>
            <w:noProof/>
            <w:webHidden/>
          </w:rPr>
          <w:instrText xml:space="preserve"> PAGEREF _Toc100838959 \h </w:instrText>
        </w:r>
        <w:r w:rsidR="00C3507E">
          <w:rPr>
            <w:noProof/>
            <w:webHidden/>
          </w:rPr>
        </w:r>
        <w:r w:rsidR="00C3507E">
          <w:rPr>
            <w:noProof/>
            <w:webHidden/>
          </w:rPr>
          <w:fldChar w:fldCharType="separate"/>
        </w:r>
        <w:r w:rsidR="00CF1218">
          <w:rPr>
            <w:noProof/>
            <w:webHidden/>
          </w:rPr>
          <w:t>4</w:t>
        </w:r>
        <w:r w:rsidR="00C3507E">
          <w:rPr>
            <w:noProof/>
            <w:webHidden/>
          </w:rPr>
          <w:fldChar w:fldCharType="end"/>
        </w:r>
      </w:hyperlink>
    </w:p>
    <w:p w:rsidR="00CF1218" w:rsidRDefault="000230BF">
      <w:pPr>
        <w:pStyle w:val="23"/>
        <w:tabs>
          <w:tab w:val="left" w:pos="578"/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kern w:val="2"/>
          <w:szCs w:val="22"/>
        </w:rPr>
      </w:pPr>
      <w:hyperlink w:anchor="_Toc100838960" w:history="1">
        <w:r w:rsidR="00CF1218" w:rsidRPr="00DD2066">
          <w:rPr>
            <w:rStyle w:val="afffc"/>
          </w:rPr>
          <w:t>4.1</w:t>
        </w:r>
        <w:r w:rsidR="00CF1218">
          <w:rPr>
            <w:rFonts w:asciiTheme="minorHAnsi" w:eastAsiaTheme="minorEastAsia" w:hAnsiTheme="minorHAnsi" w:cstheme="minorBidi"/>
            <w:kern w:val="2"/>
            <w:szCs w:val="22"/>
          </w:rPr>
          <w:tab/>
        </w:r>
        <w:r w:rsidR="00CF1218" w:rsidRPr="00DD2066">
          <w:rPr>
            <w:rStyle w:val="afffc"/>
            <w:rFonts w:hint="eastAsia"/>
          </w:rPr>
          <w:t>前期准备</w:t>
        </w:r>
        <w:r w:rsidR="00CF1218">
          <w:rPr>
            <w:webHidden/>
          </w:rPr>
          <w:tab/>
        </w:r>
        <w:r w:rsidR="00C3507E">
          <w:rPr>
            <w:webHidden/>
          </w:rPr>
          <w:fldChar w:fldCharType="begin"/>
        </w:r>
        <w:r w:rsidR="00CF1218">
          <w:rPr>
            <w:webHidden/>
          </w:rPr>
          <w:instrText xml:space="preserve"> PAGEREF _Toc100838960 \h </w:instrText>
        </w:r>
        <w:r w:rsidR="00C3507E">
          <w:rPr>
            <w:webHidden/>
          </w:rPr>
        </w:r>
        <w:r w:rsidR="00C3507E">
          <w:rPr>
            <w:webHidden/>
          </w:rPr>
          <w:fldChar w:fldCharType="separate"/>
        </w:r>
        <w:r w:rsidR="00CF1218">
          <w:rPr>
            <w:webHidden/>
          </w:rPr>
          <w:t>4</w:t>
        </w:r>
        <w:r w:rsidR="00C3507E">
          <w:rPr>
            <w:webHidden/>
          </w:rPr>
          <w:fldChar w:fldCharType="end"/>
        </w:r>
      </w:hyperlink>
    </w:p>
    <w:p w:rsidR="00CF1218" w:rsidRDefault="000230BF">
      <w:pPr>
        <w:pStyle w:val="23"/>
        <w:tabs>
          <w:tab w:val="left" w:pos="578"/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kern w:val="2"/>
          <w:szCs w:val="22"/>
        </w:rPr>
      </w:pPr>
      <w:hyperlink w:anchor="_Toc100838961" w:history="1">
        <w:r w:rsidR="00CF1218" w:rsidRPr="00DD2066">
          <w:rPr>
            <w:rStyle w:val="afffc"/>
          </w:rPr>
          <w:t>4.2</w:t>
        </w:r>
        <w:r w:rsidR="00CF1218">
          <w:rPr>
            <w:rFonts w:asciiTheme="minorHAnsi" w:eastAsiaTheme="minorEastAsia" w:hAnsiTheme="minorHAnsi" w:cstheme="minorBidi"/>
            <w:kern w:val="2"/>
            <w:szCs w:val="22"/>
          </w:rPr>
          <w:tab/>
        </w:r>
        <w:r w:rsidR="00CF1218" w:rsidRPr="00DD2066">
          <w:rPr>
            <w:rStyle w:val="afffc"/>
            <w:rFonts w:hint="eastAsia"/>
          </w:rPr>
          <w:t>现场调查</w:t>
        </w:r>
        <w:r w:rsidR="00CF1218">
          <w:rPr>
            <w:webHidden/>
          </w:rPr>
          <w:tab/>
        </w:r>
        <w:r w:rsidR="00C3507E">
          <w:rPr>
            <w:webHidden/>
          </w:rPr>
          <w:fldChar w:fldCharType="begin"/>
        </w:r>
        <w:r w:rsidR="00CF1218">
          <w:rPr>
            <w:webHidden/>
          </w:rPr>
          <w:instrText xml:space="preserve"> PAGEREF _Toc100838961 \h </w:instrText>
        </w:r>
        <w:r w:rsidR="00C3507E">
          <w:rPr>
            <w:webHidden/>
          </w:rPr>
        </w:r>
        <w:r w:rsidR="00C3507E">
          <w:rPr>
            <w:webHidden/>
          </w:rPr>
          <w:fldChar w:fldCharType="separate"/>
        </w:r>
        <w:r w:rsidR="00CF1218">
          <w:rPr>
            <w:webHidden/>
          </w:rPr>
          <w:t>5</w:t>
        </w:r>
        <w:r w:rsidR="00C3507E">
          <w:rPr>
            <w:webHidden/>
          </w:rPr>
          <w:fldChar w:fldCharType="end"/>
        </w:r>
      </w:hyperlink>
    </w:p>
    <w:p w:rsidR="00CF1218" w:rsidRDefault="000230BF">
      <w:pPr>
        <w:pStyle w:val="23"/>
        <w:tabs>
          <w:tab w:val="left" w:pos="578"/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kern w:val="2"/>
          <w:szCs w:val="22"/>
        </w:rPr>
      </w:pPr>
      <w:hyperlink w:anchor="_Toc100838962" w:history="1">
        <w:r w:rsidR="00CF1218" w:rsidRPr="00DD2066">
          <w:rPr>
            <w:rStyle w:val="afffc"/>
          </w:rPr>
          <w:t>4.3</w:t>
        </w:r>
        <w:r w:rsidR="00CF1218">
          <w:rPr>
            <w:rFonts w:asciiTheme="minorHAnsi" w:eastAsiaTheme="minorEastAsia" w:hAnsiTheme="minorHAnsi" w:cstheme="minorBidi"/>
            <w:kern w:val="2"/>
            <w:szCs w:val="22"/>
          </w:rPr>
          <w:tab/>
        </w:r>
        <w:r w:rsidR="00CF1218" w:rsidRPr="00DD2066">
          <w:rPr>
            <w:rStyle w:val="afffc"/>
            <w:rFonts w:hint="eastAsia"/>
          </w:rPr>
          <w:t>辨识与分析危险、有害因素及重大危险源</w:t>
        </w:r>
        <w:r w:rsidR="00CF1218">
          <w:rPr>
            <w:webHidden/>
          </w:rPr>
          <w:tab/>
        </w:r>
        <w:r w:rsidR="00C3507E">
          <w:rPr>
            <w:webHidden/>
          </w:rPr>
          <w:fldChar w:fldCharType="begin"/>
        </w:r>
        <w:r w:rsidR="00CF1218">
          <w:rPr>
            <w:webHidden/>
          </w:rPr>
          <w:instrText xml:space="preserve"> PAGEREF _Toc100838962 \h </w:instrText>
        </w:r>
        <w:r w:rsidR="00C3507E">
          <w:rPr>
            <w:webHidden/>
          </w:rPr>
        </w:r>
        <w:r w:rsidR="00C3507E">
          <w:rPr>
            <w:webHidden/>
          </w:rPr>
          <w:fldChar w:fldCharType="separate"/>
        </w:r>
        <w:r w:rsidR="00CF1218">
          <w:rPr>
            <w:webHidden/>
          </w:rPr>
          <w:t>5</w:t>
        </w:r>
        <w:r w:rsidR="00C3507E">
          <w:rPr>
            <w:webHidden/>
          </w:rPr>
          <w:fldChar w:fldCharType="end"/>
        </w:r>
      </w:hyperlink>
    </w:p>
    <w:p w:rsidR="00CF1218" w:rsidRDefault="000230BF">
      <w:pPr>
        <w:pStyle w:val="23"/>
        <w:tabs>
          <w:tab w:val="left" w:pos="578"/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kern w:val="2"/>
          <w:szCs w:val="22"/>
        </w:rPr>
      </w:pPr>
      <w:hyperlink w:anchor="_Toc100838963" w:history="1">
        <w:r w:rsidR="00CF1218" w:rsidRPr="00DD2066">
          <w:rPr>
            <w:rStyle w:val="afffc"/>
          </w:rPr>
          <w:t>4.4</w:t>
        </w:r>
        <w:r w:rsidR="00CF1218">
          <w:rPr>
            <w:rFonts w:asciiTheme="minorHAnsi" w:eastAsiaTheme="minorEastAsia" w:hAnsiTheme="minorHAnsi" w:cstheme="minorBidi"/>
            <w:kern w:val="2"/>
            <w:szCs w:val="22"/>
          </w:rPr>
          <w:tab/>
        </w:r>
        <w:r w:rsidR="00CF1218" w:rsidRPr="00DD2066">
          <w:rPr>
            <w:rStyle w:val="afffc"/>
            <w:rFonts w:hint="eastAsia"/>
          </w:rPr>
          <w:t>划分评价单元</w:t>
        </w:r>
        <w:r w:rsidR="00CF1218">
          <w:rPr>
            <w:webHidden/>
          </w:rPr>
          <w:tab/>
        </w:r>
        <w:r w:rsidR="00C3507E">
          <w:rPr>
            <w:webHidden/>
          </w:rPr>
          <w:fldChar w:fldCharType="begin"/>
        </w:r>
        <w:r w:rsidR="00CF1218">
          <w:rPr>
            <w:webHidden/>
          </w:rPr>
          <w:instrText xml:space="preserve"> PAGEREF _Toc100838963 \h </w:instrText>
        </w:r>
        <w:r w:rsidR="00C3507E">
          <w:rPr>
            <w:webHidden/>
          </w:rPr>
        </w:r>
        <w:r w:rsidR="00C3507E">
          <w:rPr>
            <w:webHidden/>
          </w:rPr>
          <w:fldChar w:fldCharType="separate"/>
        </w:r>
        <w:r w:rsidR="00CF1218">
          <w:rPr>
            <w:webHidden/>
          </w:rPr>
          <w:t>5</w:t>
        </w:r>
        <w:r w:rsidR="00C3507E">
          <w:rPr>
            <w:webHidden/>
          </w:rPr>
          <w:fldChar w:fldCharType="end"/>
        </w:r>
      </w:hyperlink>
    </w:p>
    <w:p w:rsidR="00CF1218" w:rsidRDefault="000230BF">
      <w:pPr>
        <w:pStyle w:val="23"/>
        <w:tabs>
          <w:tab w:val="left" w:pos="578"/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kern w:val="2"/>
          <w:szCs w:val="22"/>
        </w:rPr>
      </w:pPr>
      <w:hyperlink w:anchor="_Toc100838964" w:history="1">
        <w:r w:rsidR="00CF1218" w:rsidRPr="00DD2066">
          <w:rPr>
            <w:rStyle w:val="afffc"/>
          </w:rPr>
          <w:t>4.5</w:t>
        </w:r>
        <w:r w:rsidR="00CF1218">
          <w:rPr>
            <w:rFonts w:asciiTheme="minorHAnsi" w:eastAsiaTheme="minorEastAsia" w:hAnsiTheme="minorHAnsi" w:cstheme="minorBidi"/>
            <w:kern w:val="2"/>
            <w:szCs w:val="22"/>
          </w:rPr>
          <w:tab/>
        </w:r>
        <w:r w:rsidR="00CF1218" w:rsidRPr="00DD2066">
          <w:rPr>
            <w:rStyle w:val="afffc"/>
            <w:rFonts w:hint="eastAsia"/>
          </w:rPr>
          <w:t>选择评价方法</w:t>
        </w:r>
        <w:r w:rsidR="00CF1218">
          <w:rPr>
            <w:webHidden/>
          </w:rPr>
          <w:tab/>
        </w:r>
        <w:r w:rsidR="00C3507E">
          <w:rPr>
            <w:webHidden/>
          </w:rPr>
          <w:fldChar w:fldCharType="begin"/>
        </w:r>
        <w:r w:rsidR="00CF1218">
          <w:rPr>
            <w:webHidden/>
          </w:rPr>
          <w:instrText xml:space="preserve"> PAGEREF _Toc100838964 \h </w:instrText>
        </w:r>
        <w:r w:rsidR="00C3507E">
          <w:rPr>
            <w:webHidden/>
          </w:rPr>
        </w:r>
        <w:r w:rsidR="00C3507E">
          <w:rPr>
            <w:webHidden/>
          </w:rPr>
          <w:fldChar w:fldCharType="separate"/>
        </w:r>
        <w:r w:rsidR="00CF1218">
          <w:rPr>
            <w:webHidden/>
          </w:rPr>
          <w:t>5</w:t>
        </w:r>
        <w:r w:rsidR="00C3507E">
          <w:rPr>
            <w:webHidden/>
          </w:rPr>
          <w:fldChar w:fldCharType="end"/>
        </w:r>
      </w:hyperlink>
    </w:p>
    <w:p w:rsidR="00CF1218" w:rsidRDefault="000230BF">
      <w:pPr>
        <w:pStyle w:val="23"/>
        <w:tabs>
          <w:tab w:val="left" w:pos="578"/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kern w:val="2"/>
          <w:szCs w:val="22"/>
        </w:rPr>
      </w:pPr>
      <w:hyperlink w:anchor="_Toc100838965" w:history="1">
        <w:r w:rsidR="00CF1218" w:rsidRPr="00DD2066">
          <w:rPr>
            <w:rStyle w:val="afffc"/>
          </w:rPr>
          <w:t>4.6</w:t>
        </w:r>
        <w:r w:rsidR="00CF1218">
          <w:rPr>
            <w:rFonts w:asciiTheme="minorHAnsi" w:eastAsiaTheme="minorEastAsia" w:hAnsiTheme="minorHAnsi" w:cstheme="minorBidi"/>
            <w:kern w:val="2"/>
            <w:szCs w:val="22"/>
          </w:rPr>
          <w:tab/>
        </w:r>
        <w:r w:rsidR="00CF1218" w:rsidRPr="00DD2066">
          <w:rPr>
            <w:rStyle w:val="afffc"/>
            <w:rFonts w:hint="eastAsia"/>
          </w:rPr>
          <w:t>定性、定量评价</w:t>
        </w:r>
        <w:r w:rsidR="00CF1218">
          <w:rPr>
            <w:webHidden/>
          </w:rPr>
          <w:tab/>
        </w:r>
        <w:r w:rsidR="00C3507E">
          <w:rPr>
            <w:webHidden/>
          </w:rPr>
          <w:fldChar w:fldCharType="begin"/>
        </w:r>
        <w:r w:rsidR="00CF1218">
          <w:rPr>
            <w:webHidden/>
          </w:rPr>
          <w:instrText xml:space="preserve"> PAGEREF _Toc100838965 \h </w:instrText>
        </w:r>
        <w:r w:rsidR="00C3507E">
          <w:rPr>
            <w:webHidden/>
          </w:rPr>
        </w:r>
        <w:r w:rsidR="00C3507E">
          <w:rPr>
            <w:webHidden/>
          </w:rPr>
          <w:fldChar w:fldCharType="separate"/>
        </w:r>
        <w:r w:rsidR="00CF1218">
          <w:rPr>
            <w:webHidden/>
          </w:rPr>
          <w:t>5</w:t>
        </w:r>
        <w:r w:rsidR="00C3507E">
          <w:rPr>
            <w:webHidden/>
          </w:rPr>
          <w:fldChar w:fldCharType="end"/>
        </w:r>
      </w:hyperlink>
    </w:p>
    <w:p w:rsidR="00CF1218" w:rsidRDefault="000230BF">
      <w:pPr>
        <w:pStyle w:val="23"/>
        <w:tabs>
          <w:tab w:val="left" w:pos="578"/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kern w:val="2"/>
          <w:szCs w:val="22"/>
        </w:rPr>
      </w:pPr>
      <w:hyperlink w:anchor="_Toc100838966" w:history="1">
        <w:r w:rsidR="00CF1218" w:rsidRPr="00DD2066">
          <w:rPr>
            <w:rStyle w:val="afffc"/>
          </w:rPr>
          <w:t>4.7</w:t>
        </w:r>
        <w:r w:rsidR="00CF1218">
          <w:rPr>
            <w:rFonts w:asciiTheme="minorHAnsi" w:eastAsiaTheme="minorEastAsia" w:hAnsiTheme="minorHAnsi" w:cstheme="minorBidi"/>
            <w:kern w:val="2"/>
            <w:szCs w:val="22"/>
          </w:rPr>
          <w:tab/>
        </w:r>
        <w:r w:rsidR="00CF1218" w:rsidRPr="00DD2066">
          <w:rPr>
            <w:rStyle w:val="afffc"/>
            <w:rFonts w:hint="eastAsia"/>
          </w:rPr>
          <w:t>提出安全对策措施建议</w:t>
        </w:r>
        <w:r w:rsidR="00CF1218">
          <w:rPr>
            <w:webHidden/>
          </w:rPr>
          <w:tab/>
        </w:r>
        <w:r w:rsidR="00C3507E">
          <w:rPr>
            <w:webHidden/>
          </w:rPr>
          <w:fldChar w:fldCharType="begin"/>
        </w:r>
        <w:r w:rsidR="00CF1218">
          <w:rPr>
            <w:webHidden/>
          </w:rPr>
          <w:instrText xml:space="preserve"> PAGEREF _Toc100838966 \h </w:instrText>
        </w:r>
        <w:r w:rsidR="00C3507E">
          <w:rPr>
            <w:webHidden/>
          </w:rPr>
        </w:r>
        <w:r w:rsidR="00C3507E">
          <w:rPr>
            <w:webHidden/>
          </w:rPr>
          <w:fldChar w:fldCharType="separate"/>
        </w:r>
        <w:r w:rsidR="00CF1218">
          <w:rPr>
            <w:webHidden/>
          </w:rPr>
          <w:t>6</w:t>
        </w:r>
        <w:r w:rsidR="00C3507E">
          <w:rPr>
            <w:webHidden/>
          </w:rPr>
          <w:fldChar w:fldCharType="end"/>
        </w:r>
      </w:hyperlink>
    </w:p>
    <w:p w:rsidR="00CF1218" w:rsidRDefault="000230BF">
      <w:pPr>
        <w:pStyle w:val="23"/>
        <w:tabs>
          <w:tab w:val="left" w:pos="578"/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kern w:val="2"/>
          <w:szCs w:val="22"/>
        </w:rPr>
      </w:pPr>
      <w:hyperlink w:anchor="_Toc100838967" w:history="1">
        <w:r w:rsidR="00CF1218" w:rsidRPr="00DD2066">
          <w:rPr>
            <w:rStyle w:val="afffc"/>
          </w:rPr>
          <w:t>4.8</w:t>
        </w:r>
        <w:r w:rsidR="00CF1218">
          <w:rPr>
            <w:rFonts w:asciiTheme="minorHAnsi" w:eastAsiaTheme="minorEastAsia" w:hAnsiTheme="minorHAnsi" w:cstheme="minorBidi"/>
            <w:kern w:val="2"/>
            <w:szCs w:val="22"/>
          </w:rPr>
          <w:tab/>
        </w:r>
        <w:r w:rsidR="00CF1218" w:rsidRPr="00DD2066">
          <w:rPr>
            <w:rStyle w:val="afffc"/>
            <w:rFonts w:hint="eastAsia"/>
          </w:rPr>
          <w:t>提出安全</w:t>
        </w:r>
        <w:r w:rsidR="009C7806">
          <w:rPr>
            <w:rStyle w:val="afffc"/>
            <w:rFonts w:hint="eastAsia"/>
          </w:rPr>
          <w:t>后评价</w:t>
        </w:r>
        <w:r w:rsidR="00CF1218" w:rsidRPr="00DD2066">
          <w:rPr>
            <w:rStyle w:val="afffc"/>
            <w:rFonts w:hint="eastAsia"/>
          </w:rPr>
          <w:t>结论</w:t>
        </w:r>
        <w:r w:rsidR="00CF1218">
          <w:rPr>
            <w:webHidden/>
          </w:rPr>
          <w:tab/>
        </w:r>
        <w:r w:rsidR="00C3507E">
          <w:rPr>
            <w:webHidden/>
          </w:rPr>
          <w:fldChar w:fldCharType="begin"/>
        </w:r>
        <w:r w:rsidR="00CF1218">
          <w:rPr>
            <w:webHidden/>
          </w:rPr>
          <w:instrText xml:space="preserve"> PAGEREF _Toc100838967 \h </w:instrText>
        </w:r>
        <w:r w:rsidR="00C3507E">
          <w:rPr>
            <w:webHidden/>
          </w:rPr>
        </w:r>
        <w:r w:rsidR="00C3507E">
          <w:rPr>
            <w:webHidden/>
          </w:rPr>
          <w:fldChar w:fldCharType="separate"/>
        </w:r>
        <w:r w:rsidR="00CF1218">
          <w:rPr>
            <w:webHidden/>
          </w:rPr>
          <w:t>6</w:t>
        </w:r>
        <w:r w:rsidR="00C3507E">
          <w:rPr>
            <w:webHidden/>
          </w:rPr>
          <w:fldChar w:fldCharType="end"/>
        </w:r>
      </w:hyperlink>
    </w:p>
    <w:p w:rsidR="00CF1218" w:rsidRDefault="000230BF">
      <w:pPr>
        <w:pStyle w:val="23"/>
        <w:tabs>
          <w:tab w:val="left" w:pos="578"/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kern w:val="2"/>
          <w:szCs w:val="22"/>
        </w:rPr>
      </w:pPr>
      <w:hyperlink w:anchor="_Toc100838968" w:history="1">
        <w:r w:rsidR="00CF1218" w:rsidRPr="00DD2066">
          <w:rPr>
            <w:rStyle w:val="afffc"/>
          </w:rPr>
          <w:t>4.9</w:t>
        </w:r>
        <w:r w:rsidR="00CF1218">
          <w:rPr>
            <w:rFonts w:asciiTheme="minorHAnsi" w:eastAsiaTheme="minorEastAsia" w:hAnsiTheme="minorHAnsi" w:cstheme="minorBidi"/>
            <w:kern w:val="2"/>
            <w:szCs w:val="22"/>
          </w:rPr>
          <w:tab/>
        </w:r>
        <w:r w:rsidR="00CF1218" w:rsidRPr="00DD2066">
          <w:rPr>
            <w:rStyle w:val="afffc"/>
            <w:rFonts w:hint="eastAsia"/>
          </w:rPr>
          <w:t>安全</w:t>
        </w:r>
        <w:r w:rsidR="009C7806">
          <w:rPr>
            <w:rStyle w:val="afffc"/>
            <w:rFonts w:hint="eastAsia"/>
          </w:rPr>
          <w:t>后评价</w:t>
        </w:r>
        <w:r w:rsidR="00CF1218" w:rsidRPr="00DD2066">
          <w:rPr>
            <w:rStyle w:val="afffc"/>
            <w:rFonts w:hint="eastAsia"/>
          </w:rPr>
          <w:t>报告编制和评审</w:t>
        </w:r>
        <w:r w:rsidR="00CF1218">
          <w:rPr>
            <w:webHidden/>
          </w:rPr>
          <w:tab/>
        </w:r>
        <w:r w:rsidR="00C3507E">
          <w:rPr>
            <w:webHidden/>
          </w:rPr>
          <w:fldChar w:fldCharType="begin"/>
        </w:r>
        <w:r w:rsidR="00CF1218">
          <w:rPr>
            <w:webHidden/>
          </w:rPr>
          <w:instrText xml:space="preserve"> PAGEREF _Toc100838968 \h </w:instrText>
        </w:r>
        <w:r w:rsidR="00C3507E">
          <w:rPr>
            <w:webHidden/>
          </w:rPr>
        </w:r>
        <w:r w:rsidR="00C3507E">
          <w:rPr>
            <w:webHidden/>
          </w:rPr>
          <w:fldChar w:fldCharType="separate"/>
        </w:r>
        <w:r w:rsidR="00CF1218">
          <w:rPr>
            <w:webHidden/>
          </w:rPr>
          <w:t>6</w:t>
        </w:r>
        <w:r w:rsidR="00C3507E">
          <w:rPr>
            <w:webHidden/>
          </w:rPr>
          <w:fldChar w:fldCharType="end"/>
        </w:r>
      </w:hyperlink>
    </w:p>
    <w:p w:rsidR="00CF1218" w:rsidRDefault="000230BF">
      <w:pPr>
        <w:pStyle w:val="12"/>
        <w:tabs>
          <w:tab w:val="left" w:pos="500"/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00838969" w:history="1">
        <w:r w:rsidR="00CF1218" w:rsidRPr="00DD2066">
          <w:rPr>
            <w:rStyle w:val="afffc"/>
            <w:noProof/>
          </w:rPr>
          <w:t>5.</w:t>
        </w:r>
        <w:r w:rsidR="00CF1218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CF1218" w:rsidRPr="00DD2066">
          <w:rPr>
            <w:rStyle w:val="afffc"/>
            <w:rFonts w:hint="eastAsia"/>
            <w:noProof/>
          </w:rPr>
          <w:t>安全</w:t>
        </w:r>
        <w:r w:rsidR="009C7806">
          <w:rPr>
            <w:rStyle w:val="afffc"/>
            <w:rFonts w:hint="eastAsia"/>
            <w:noProof/>
          </w:rPr>
          <w:t>后评价</w:t>
        </w:r>
        <w:r w:rsidR="00CF1218" w:rsidRPr="00DD2066">
          <w:rPr>
            <w:rStyle w:val="afffc"/>
            <w:rFonts w:hint="eastAsia"/>
            <w:noProof/>
          </w:rPr>
          <w:t>报告</w:t>
        </w:r>
        <w:r w:rsidR="00CF1218">
          <w:rPr>
            <w:noProof/>
            <w:webHidden/>
          </w:rPr>
          <w:tab/>
        </w:r>
        <w:r w:rsidR="00C3507E">
          <w:rPr>
            <w:noProof/>
            <w:webHidden/>
          </w:rPr>
          <w:fldChar w:fldCharType="begin"/>
        </w:r>
        <w:r w:rsidR="00CF1218">
          <w:rPr>
            <w:noProof/>
            <w:webHidden/>
          </w:rPr>
          <w:instrText xml:space="preserve"> PAGEREF _Toc100838969 \h </w:instrText>
        </w:r>
        <w:r w:rsidR="00C3507E">
          <w:rPr>
            <w:noProof/>
            <w:webHidden/>
          </w:rPr>
        </w:r>
        <w:r w:rsidR="00C3507E">
          <w:rPr>
            <w:noProof/>
            <w:webHidden/>
          </w:rPr>
          <w:fldChar w:fldCharType="separate"/>
        </w:r>
        <w:r w:rsidR="00CF1218">
          <w:rPr>
            <w:noProof/>
            <w:webHidden/>
          </w:rPr>
          <w:t>6</w:t>
        </w:r>
        <w:r w:rsidR="00C3507E">
          <w:rPr>
            <w:noProof/>
            <w:webHidden/>
          </w:rPr>
          <w:fldChar w:fldCharType="end"/>
        </w:r>
      </w:hyperlink>
    </w:p>
    <w:p w:rsidR="00CF1218" w:rsidRDefault="000230BF">
      <w:pPr>
        <w:pStyle w:val="1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00838970" w:history="1">
        <w:r w:rsidR="00CF1218" w:rsidRPr="00DD2066">
          <w:rPr>
            <w:rStyle w:val="afffc"/>
            <w:rFonts w:hint="eastAsia"/>
            <w:noProof/>
          </w:rPr>
          <w:t xml:space="preserve">附　录　</w:t>
        </w:r>
        <w:r w:rsidR="00CF1218" w:rsidRPr="00DD2066">
          <w:rPr>
            <w:rStyle w:val="afffc"/>
            <w:rFonts w:hint="eastAsia"/>
            <w:noProof/>
          </w:rPr>
          <w:t xml:space="preserve">A </w:t>
        </w:r>
        <w:r w:rsidR="00CF1218" w:rsidRPr="00DD2066">
          <w:rPr>
            <w:rStyle w:val="afffc"/>
            <w:rFonts w:hint="eastAsia"/>
            <w:noProof/>
          </w:rPr>
          <w:t>（资料性）安全</w:t>
        </w:r>
        <w:r w:rsidR="009C7806">
          <w:rPr>
            <w:rStyle w:val="afffc"/>
            <w:rFonts w:hint="eastAsia"/>
            <w:noProof/>
          </w:rPr>
          <w:t>后评价</w:t>
        </w:r>
        <w:r w:rsidR="00CF1218" w:rsidRPr="00DD2066">
          <w:rPr>
            <w:rStyle w:val="afffc"/>
            <w:rFonts w:hint="eastAsia"/>
            <w:noProof/>
          </w:rPr>
          <w:t>宜收集的主要资料清单</w:t>
        </w:r>
        <w:r w:rsidR="00CF1218">
          <w:rPr>
            <w:noProof/>
            <w:webHidden/>
          </w:rPr>
          <w:tab/>
        </w:r>
        <w:r w:rsidR="00C3507E">
          <w:rPr>
            <w:noProof/>
            <w:webHidden/>
          </w:rPr>
          <w:fldChar w:fldCharType="begin"/>
        </w:r>
        <w:r w:rsidR="00CF1218">
          <w:rPr>
            <w:noProof/>
            <w:webHidden/>
          </w:rPr>
          <w:instrText xml:space="preserve"> PAGEREF _Toc100838970 \h </w:instrText>
        </w:r>
        <w:r w:rsidR="00C3507E">
          <w:rPr>
            <w:noProof/>
            <w:webHidden/>
          </w:rPr>
        </w:r>
        <w:r w:rsidR="00C3507E">
          <w:rPr>
            <w:noProof/>
            <w:webHidden/>
          </w:rPr>
          <w:fldChar w:fldCharType="separate"/>
        </w:r>
        <w:r w:rsidR="00CF1218">
          <w:rPr>
            <w:noProof/>
            <w:webHidden/>
          </w:rPr>
          <w:t>7</w:t>
        </w:r>
        <w:r w:rsidR="00C3507E">
          <w:rPr>
            <w:noProof/>
            <w:webHidden/>
          </w:rPr>
          <w:fldChar w:fldCharType="end"/>
        </w:r>
      </w:hyperlink>
    </w:p>
    <w:p w:rsidR="00CF1218" w:rsidRDefault="000230BF">
      <w:pPr>
        <w:pStyle w:val="1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00838971" w:history="1">
        <w:r w:rsidR="00CF1218" w:rsidRPr="00DD2066">
          <w:rPr>
            <w:rStyle w:val="afffc"/>
            <w:rFonts w:hint="eastAsia"/>
            <w:noProof/>
          </w:rPr>
          <w:t xml:space="preserve">附　录　</w:t>
        </w:r>
        <w:r w:rsidR="00CF1218" w:rsidRPr="00DD2066">
          <w:rPr>
            <w:rStyle w:val="afffc"/>
            <w:rFonts w:hint="eastAsia"/>
            <w:noProof/>
          </w:rPr>
          <w:t xml:space="preserve">B </w:t>
        </w:r>
        <w:r w:rsidR="00CF1218" w:rsidRPr="00DD2066">
          <w:rPr>
            <w:rStyle w:val="afffc"/>
            <w:rFonts w:hint="eastAsia"/>
            <w:noProof/>
          </w:rPr>
          <w:t>（资料性）</w:t>
        </w:r>
        <w:r w:rsidR="00CF1218" w:rsidRPr="00DD2066">
          <w:rPr>
            <w:rStyle w:val="afffc"/>
            <w:rFonts w:hint="eastAsia"/>
            <w:noProof/>
            <w:w w:val="105"/>
          </w:rPr>
          <w:t>安全</w:t>
        </w:r>
        <w:r w:rsidR="009C7806">
          <w:rPr>
            <w:rStyle w:val="afffc"/>
            <w:rFonts w:hint="eastAsia"/>
            <w:noProof/>
            <w:w w:val="105"/>
          </w:rPr>
          <w:t>后评价</w:t>
        </w:r>
        <w:r w:rsidR="00CF1218" w:rsidRPr="00DD2066">
          <w:rPr>
            <w:rStyle w:val="afffc"/>
            <w:rFonts w:hint="eastAsia"/>
            <w:noProof/>
            <w:w w:val="105"/>
          </w:rPr>
          <w:t>报告主要内容目录</w:t>
        </w:r>
        <w:r w:rsidR="00CF1218">
          <w:rPr>
            <w:noProof/>
            <w:webHidden/>
          </w:rPr>
          <w:tab/>
        </w:r>
        <w:r w:rsidR="00C3507E">
          <w:rPr>
            <w:noProof/>
            <w:webHidden/>
          </w:rPr>
          <w:fldChar w:fldCharType="begin"/>
        </w:r>
        <w:r w:rsidR="00CF1218">
          <w:rPr>
            <w:noProof/>
            <w:webHidden/>
          </w:rPr>
          <w:instrText xml:space="preserve"> PAGEREF _Toc100838971 \h </w:instrText>
        </w:r>
        <w:r w:rsidR="00C3507E">
          <w:rPr>
            <w:noProof/>
            <w:webHidden/>
          </w:rPr>
        </w:r>
        <w:r w:rsidR="00C3507E">
          <w:rPr>
            <w:noProof/>
            <w:webHidden/>
          </w:rPr>
          <w:fldChar w:fldCharType="separate"/>
        </w:r>
        <w:r w:rsidR="00CF1218">
          <w:rPr>
            <w:noProof/>
            <w:webHidden/>
          </w:rPr>
          <w:t>7</w:t>
        </w:r>
        <w:r w:rsidR="00C3507E">
          <w:rPr>
            <w:noProof/>
            <w:webHidden/>
          </w:rPr>
          <w:fldChar w:fldCharType="end"/>
        </w:r>
      </w:hyperlink>
    </w:p>
    <w:p w:rsidR="004F43A3" w:rsidRPr="00FB6A1E" w:rsidRDefault="00C3507E" w:rsidP="004F43A3">
      <w:pPr>
        <w:pStyle w:val="afffd"/>
        <w:ind w:firstLine="420"/>
        <w:rPr>
          <w:rFonts w:hAnsi="宋体"/>
        </w:rPr>
      </w:pPr>
      <w:r w:rsidRPr="00FB6A1E">
        <w:rPr>
          <w:rFonts w:hAnsi="宋体"/>
        </w:rPr>
        <w:fldChar w:fldCharType="end"/>
      </w:r>
    </w:p>
    <w:p w:rsidR="004F43A3" w:rsidRDefault="004F43A3">
      <w:pPr>
        <w:widowControl/>
        <w:jc w:val="left"/>
        <w:rPr>
          <w:rFonts w:eastAsia="黑体"/>
          <w:kern w:val="0"/>
          <w:sz w:val="32"/>
          <w:szCs w:val="20"/>
        </w:rPr>
      </w:pPr>
    </w:p>
    <w:p w:rsidR="004659E0" w:rsidRDefault="004659E0">
      <w:pPr>
        <w:widowControl/>
        <w:jc w:val="left"/>
        <w:rPr>
          <w:rFonts w:eastAsia="黑体"/>
          <w:kern w:val="0"/>
          <w:sz w:val="32"/>
          <w:szCs w:val="20"/>
        </w:rPr>
      </w:pPr>
      <w:r>
        <w:br w:type="page"/>
      </w:r>
    </w:p>
    <w:p w:rsidR="00FB6A1E" w:rsidRPr="00FE36AB" w:rsidRDefault="00FB6A1E" w:rsidP="00FB6A1E">
      <w:pPr>
        <w:pStyle w:val="afffa"/>
        <w:rPr>
          <w:rFonts w:ascii="Times New Roman"/>
        </w:rPr>
      </w:pPr>
      <w:bookmarkStart w:id="4" w:name="_Toc100838955"/>
      <w:r w:rsidRPr="00FE36AB">
        <w:rPr>
          <w:rFonts w:ascii="Times New Roman"/>
        </w:rPr>
        <w:lastRenderedPageBreak/>
        <w:t>前言</w:t>
      </w:r>
      <w:bookmarkEnd w:id="1"/>
      <w:bookmarkEnd w:id="2"/>
      <w:bookmarkEnd w:id="3"/>
      <w:bookmarkEnd w:id="4"/>
    </w:p>
    <w:p w:rsidR="006677E0" w:rsidRPr="003E4F3C" w:rsidRDefault="002217A6" w:rsidP="006677E0">
      <w:pPr>
        <w:ind w:firstLineChars="200" w:firstLine="420"/>
        <w:rPr>
          <w:rFonts w:ascii="宋体" w:hAnsi="宋体"/>
        </w:rPr>
      </w:pPr>
      <w:r w:rsidRPr="003E4F3C">
        <w:rPr>
          <w:rFonts w:ascii="宋体" w:hAnsi="宋体" w:hint="eastAsia"/>
        </w:rPr>
        <w:t>本文件</w:t>
      </w:r>
      <w:r>
        <w:rPr>
          <w:rFonts w:ascii="宋体" w:hAnsi="宋体" w:hint="eastAsia"/>
        </w:rPr>
        <w:t>按照《中国电机工程学会标准管理办法（暂行）》的要求，依据</w:t>
      </w:r>
      <w:r w:rsidRPr="003E4F3C">
        <w:rPr>
          <w:rFonts w:ascii="宋体" w:hAnsi="宋体"/>
        </w:rPr>
        <w:t>GB/T 1.1—2020</w:t>
      </w:r>
      <w:r w:rsidRPr="003E4F3C">
        <w:rPr>
          <w:rFonts w:ascii="宋体" w:hAnsi="宋体" w:hint="eastAsia"/>
        </w:rPr>
        <w:t>《标准化工作导则第</w:t>
      </w:r>
      <w:r w:rsidRPr="003E4F3C">
        <w:rPr>
          <w:rFonts w:ascii="宋体" w:hAnsi="宋体"/>
        </w:rPr>
        <w:t>1</w:t>
      </w:r>
      <w:r w:rsidRPr="003E4F3C">
        <w:rPr>
          <w:rFonts w:ascii="宋体" w:hAnsi="宋体" w:hint="eastAsia"/>
        </w:rPr>
        <w:t>部分：标准化文件的结构和起草规则》的规定起草。</w:t>
      </w:r>
    </w:p>
    <w:p w:rsidR="002217A6" w:rsidRPr="003E4F3C" w:rsidRDefault="002217A6" w:rsidP="002217A6">
      <w:pPr>
        <w:ind w:firstLineChars="200" w:firstLine="420"/>
        <w:rPr>
          <w:rFonts w:ascii="宋体" w:hAnsi="宋体"/>
        </w:rPr>
      </w:pPr>
      <w:r w:rsidRPr="003E4F3C">
        <w:rPr>
          <w:rFonts w:ascii="宋体" w:hAnsi="宋体" w:hint="eastAsia"/>
        </w:rPr>
        <w:t>请注意本文件的某些内容可能涉及专利。本文件的发布机构不承担识别专利的责任。</w:t>
      </w:r>
    </w:p>
    <w:p w:rsidR="00BB4D2A" w:rsidRDefault="00BB4D2A" w:rsidP="00BB4D2A">
      <w:pPr>
        <w:autoSpaceDE w:val="0"/>
        <w:autoSpaceDN w:val="0"/>
        <w:adjustRightInd w:val="0"/>
        <w:ind w:firstLineChars="200" w:firstLine="420"/>
        <w:jc w:val="left"/>
        <w:rPr>
          <w:rFonts w:ascii="宋体" w:cs="宋体"/>
          <w:kern w:val="0"/>
          <w:szCs w:val="21"/>
        </w:rPr>
      </w:pPr>
      <w:r w:rsidRPr="00FB6A1E">
        <w:rPr>
          <w:color w:val="FF0000"/>
        </w:rPr>
        <w:t>本文件</w:t>
      </w:r>
      <w:r>
        <w:rPr>
          <w:rFonts w:ascii="宋体" w:cs="宋体" w:hint="eastAsia"/>
          <w:kern w:val="0"/>
          <w:szCs w:val="21"/>
        </w:rPr>
        <w:t>由中国电机工程学会提出。</w:t>
      </w:r>
    </w:p>
    <w:p w:rsidR="002217A6" w:rsidRPr="003E4F3C" w:rsidRDefault="00BB4D2A" w:rsidP="002217A6">
      <w:pPr>
        <w:ind w:firstLineChars="200" w:firstLine="420"/>
        <w:rPr>
          <w:rFonts w:ascii="宋体" w:hAnsi="宋体"/>
        </w:rPr>
      </w:pPr>
      <w:r w:rsidRPr="00876547">
        <w:rPr>
          <w:rFonts w:ascii="宋体" w:hAnsi="宋体" w:hint="eastAsia"/>
          <w:color w:val="FF0000"/>
        </w:rPr>
        <w:t>本文件</w:t>
      </w:r>
      <w:r>
        <w:rPr>
          <w:rFonts w:ascii="宋体" w:hAnsi="宋体" w:hint="eastAsia"/>
        </w:rPr>
        <w:t>由中国电机工程学会</w:t>
      </w:r>
      <w:r w:rsidR="00557063">
        <w:rPr>
          <w:rFonts w:ascii="宋体" w:hAnsi="宋体" w:hint="eastAsia"/>
        </w:rPr>
        <w:t>安全技术</w:t>
      </w:r>
      <w:r>
        <w:rPr>
          <w:rFonts w:ascii="宋体" w:hAnsi="宋体" w:hint="eastAsia"/>
        </w:rPr>
        <w:t>标准专业委员会技术归口和解释。</w:t>
      </w:r>
    </w:p>
    <w:p w:rsidR="00C3507E" w:rsidRDefault="002217A6">
      <w:pPr>
        <w:rPr>
          <w:rFonts w:ascii="宋体" w:hAnsi="宋体"/>
        </w:rPr>
      </w:pPr>
      <w:r w:rsidRPr="003E4F3C">
        <w:rPr>
          <w:rFonts w:ascii="宋体" w:hAnsi="宋体" w:hint="eastAsia"/>
        </w:rPr>
        <w:t>本文件起草单位：西安热工研究院有限公司</w:t>
      </w:r>
      <w:r w:rsidR="00337EFD">
        <w:rPr>
          <w:rFonts w:ascii="宋体" w:hAnsi="宋体" w:hint="eastAsia"/>
        </w:rPr>
        <w:t>、</w:t>
      </w:r>
      <w:r w:rsidRPr="003E4F3C">
        <w:rPr>
          <w:rFonts w:ascii="宋体" w:hAnsi="宋体" w:hint="eastAsia"/>
        </w:rPr>
        <w:t>苏州西热节能环保技术有限公司</w:t>
      </w:r>
    </w:p>
    <w:p w:rsidR="002217A6" w:rsidRPr="003E4F3C" w:rsidRDefault="002217A6" w:rsidP="003E4F3C">
      <w:pPr>
        <w:ind w:firstLineChars="200" w:firstLine="420"/>
        <w:rPr>
          <w:rFonts w:ascii="宋体" w:hAnsi="宋体"/>
        </w:rPr>
      </w:pPr>
      <w:r w:rsidRPr="003E4F3C">
        <w:rPr>
          <w:rFonts w:ascii="宋体" w:hAnsi="宋体" w:hint="eastAsia"/>
        </w:rPr>
        <w:t>本文件主要技术内容是：安全</w:t>
      </w:r>
      <w:r w:rsidR="009C7806">
        <w:rPr>
          <w:rFonts w:ascii="宋体" w:hAnsi="宋体" w:hint="eastAsia"/>
        </w:rPr>
        <w:t>后评价</w:t>
      </w:r>
      <w:r w:rsidRPr="003E4F3C">
        <w:rPr>
          <w:rFonts w:ascii="宋体" w:hAnsi="宋体" w:hint="eastAsia"/>
        </w:rPr>
        <w:t>工作程序和内容、安全</w:t>
      </w:r>
      <w:r w:rsidR="009C7806">
        <w:rPr>
          <w:rFonts w:ascii="宋体" w:hAnsi="宋体" w:hint="eastAsia"/>
        </w:rPr>
        <w:t>后评价</w:t>
      </w:r>
      <w:r w:rsidRPr="003E4F3C">
        <w:rPr>
          <w:rFonts w:ascii="宋体" w:hAnsi="宋体" w:hint="eastAsia"/>
        </w:rPr>
        <w:t>报告编制要求。</w:t>
      </w:r>
    </w:p>
    <w:p w:rsidR="002217A6" w:rsidRPr="003E4F3C" w:rsidRDefault="002217A6" w:rsidP="002217A6">
      <w:pPr>
        <w:ind w:firstLineChars="200" w:firstLine="420"/>
        <w:rPr>
          <w:rFonts w:ascii="宋体" w:hAnsi="宋体"/>
        </w:rPr>
      </w:pPr>
      <w:r w:rsidRPr="003E4F3C">
        <w:rPr>
          <w:rFonts w:ascii="宋体" w:hAnsi="宋体" w:hint="eastAsia"/>
        </w:rPr>
        <w:t xml:space="preserve">本文件主要起草人：赵锋 </w:t>
      </w:r>
      <w:r w:rsidR="009C7806">
        <w:rPr>
          <w:rFonts w:ascii="宋体" w:hAnsi="宋体" w:hint="eastAsia"/>
        </w:rPr>
        <w:t xml:space="preserve">冯铁玲 </w:t>
      </w:r>
      <w:r w:rsidRPr="003E4F3C">
        <w:rPr>
          <w:rFonts w:ascii="宋体" w:hAnsi="宋体" w:hint="eastAsia"/>
        </w:rPr>
        <w:t>刘鹏。</w:t>
      </w:r>
    </w:p>
    <w:p w:rsidR="002217A6" w:rsidRPr="003E4F3C" w:rsidRDefault="002217A6" w:rsidP="002217A6">
      <w:pPr>
        <w:ind w:firstLineChars="200" w:firstLine="420"/>
        <w:rPr>
          <w:rFonts w:ascii="宋体" w:hAnsi="宋体"/>
        </w:rPr>
      </w:pPr>
      <w:r w:rsidRPr="003E4F3C">
        <w:rPr>
          <w:rFonts w:ascii="宋体" w:hAnsi="宋体" w:hint="eastAsia"/>
        </w:rPr>
        <w:t>本文件首次发布。</w:t>
      </w:r>
      <w:bookmarkStart w:id="5" w:name="_GoBack"/>
      <w:bookmarkEnd w:id="5"/>
    </w:p>
    <w:p w:rsidR="002217A6" w:rsidRDefault="002217A6" w:rsidP="002217A6">
      <w:pPr>
        <w:ind w:firstLineChars="200" w:firstLine="420"/>
        <w:rPr>
          <w:rFonts w:ascii="宋体" w:hAnsi="宋体"/>
        </w:rPr>
      </w:pPr>
      <w:r w:rsidRPr="003E4F3C">
        <w:rPr>
          <w:rFonts w:ascii="宋体" w:hAnsi="宋体" w:hint="eastAsia"/>
        </w:rPr>
        <w:t>本文件</w:t>
      </w:r>
      <w:r>
        <w:rPr>
          <w:rFonts w:ascii="宋体" w:hAnsi="宋体" w:hint="eastAsia"/>
        </w:rPr>
        <w:t>在执行过程中的意见或建议反馈</w:t>
      </w:r>
      <w:r w:rsidR="00BB4D2A">
        <w:rPr>
          <w:rFonts w:ascii="宋体" w:hAnsi="宋体" w:hint="eastAsia"/>
        </w:rPr>
        <w:t>至中国电机工程学会标准执行办公室（地址：北京市西城区白广路二条1 号，100761，网址：http：//www.csee.org.cn，邮箱：</w:t>
      </w:r>
      <w:hyperlink r:id="rId15" w:history="1">
        <w:r w:rsidR="00BB4D2A" w:rsidRPr="00417790">
          <w:rPr>
            <w:rStyle w:val="afffc"/>
            <w:rFonts w:ascii="宋体" w:hAnsi="宋体" w:hint="eastAsia"/>
          </w:rPr>
          <w:t>cseebz@csee.org.cn</w:t>
        </w:r>
      </w:hyperlink>
      <w:r w:rsidR="00BB4D2A">
        <w:rPr>
          <w:rFonts w:ascii="宋体" w:hAnsi="宋体" w:hint="eastAsia"/>
        </w:rPr>
        <w:t>）。</w:t>
      </w:r>
    </w:p>
    <w:p w:rsidR="004149CE" w:rsidRPr="002217A6" w:rsidRDefault="004149CE" w:rsidP="006677E0">
      <w:pPr>
        <w:ind w:firstLineChars="200" w:firstLine="420"/>
        <w:rPr>
          <w:rFonts w:ascii="宋体" w:hAnsi="宋体"/>
        </w:rPr>
      </w:pPr>
    </w:p>
    <w:p w:rsidR="004149CE" w:rsidRDefault="004149CE">
      <w:pPr>
        <w:widowControl/>
        <w:jc w:val="left"/>
        <w:rPr>
          <w:rFonts w:eastAsia="黑体"/>
          <w:kern w:val="0"/>
          <w:sz w:val="32"/>
          <w:szCs w:val="20"/>
        </w:rPr>
      </w:pPr>
      <w:bookmarkStart w:id="6" w:name="标准目次"/>
      <w:bookmarkStart w:id="7" w:name="标准引言"/>
      <w:bookmarkEnd w:id="6"/>
      <w:bookmarkEnd w:id="7"/>
      <w:r>
        <w:br w:type="page"/>
      </w:r>
    </w:p>
    <w:p w:rsidR="00FB6A1E" w:rsidRPr="00FE36AB" w:rsidRDefault="009C7806" w:rsidP="00642666">
      <w:pPr>
        <w:pStyle w:val="afffff6"/>
        <w:rPr>
          <w:rFonts w:ascii="Times New Roman"/>
        </w:rPr>
      </w:pPr>
      <w:r w:rsidRPr="009C7806">
        <w:rPr>
          <w:rFonts w:ascii="Times New Roman" w:hint="eastAsia"/>
        </w:rPr>
        <w:lastRenderedPageBreak/>
        <w:t>光伏发电站安全后评价规程</w:t>
      </w:r>
    </w:p>
    <w:p w:rsidR="00FB6A1E" w:rsidRPr="00FE36AB" w:rsidRDefault="00FB6A1E" w:rsidP="003C30C1">
      <w:pPr>
        <w:pStyle w:val="1"/>
      </w:pPr>
      <w:bookmarkStart w:id="8" w:name="_Toc55228494"/>
      <w:bookmarkStart w:id="9" w:name="_Toc62027348"/>
      <w:bookmarkStart w:id="10" w:name="_Toc63642873"/>
      <w:bookmarkStart w:id="11" w:name="_Toc100838956"/>
      <w:r w:rsidRPr="00FE36AB">
        <w:t>范围</w:t>
      </w:r>
      <w:bookmarkEnd w:id="8"/>
      <w:bookmarkEnd w:id="9"/>
      <w:bookmarkEnd w:id="10"/>
      <w:bookmarkEnd w:id="11"/>
    </w:p>
    <w:p w:rsidR="00D36464" w:rsidRPr="00123B7E" w:rsidRDefault="00262BDE" w:rsidP="00DC680C">
      <w:pPr>
        <w:pStyle w:val="afffffe"/>
        <w:numPr>
          <w:ilvl w:val="0"/>
          <w:numId w:val="0"/>
        </w:numPr>
        <w:ind w:firstLineChars="200" w:firstLine="459"/>
        <w:rPr>
          <w:color w:val="383838"/>
          <w:w w:val="105"/>
        </w:rPr>
      </w:pPr>
      <w:r w:rsidRPr="00DC680C">
        <w:rPr>
          <w:rFonts w:hint="eastAsia"/>
          <w:color w:val="232323"/>
          <w:w w:val="110"/>
        </w:rPr>
        <w:t>为贯彻落实国家有关法律</w:t>
      </w:r>
      <w:r w:rsidRPr="00123B7E">
        <w:rPr>
          <w:rFonts w:hint="eastAsia"/>
          <w:color w:val="383838"/>
          <w:w w:val="105"/>
        </w:rPr>
        <w:t>、法规和政策，提高</w:t>
      </w:r>
      <w:r w:rsidR="009C7806" w:rsidRPr="00123B7E">
        <w:rPr>
          <w:rFonts w:hint="eastAsia"/>
          <w:color w:val="383838"/>
          <w:w w:val="105"/>
        </w:rPr>
        <w:t>光伏发电站</w:t>
      </w:r>
      <w:r w:rsidRPr="00123B7E">
        <w:rPr>
          <w:rFonts w:hint="eastAsia"/>
          <w:color w:val="383838"/>
          <w:w w:val="105"/>
        </w:rPr>
        <w:t>本质安全水平，</w:t>
      </w:r>
      <w:r w:rsidR="00D36464" w:rsidRPr="00123B7E">
        <w:rPr>
          <w:rFonts w:hint="eastAsia"/>
          <w:color w:val="383838"/>
          <w:w w:val="105"/>
        </w:rPr>
        <w:t>本文件规定了</w:t>
      </w:r>
      <w:r w:rsidR="00C5222B" w:rsidRPr="00123B7E">
        <w:rPr>
          <w:rFonts w:hint="eastAsia"/>
          <w:color w:val="383838"/>
          <w:w w:val="105"/>
        </w:rPr>
        <w:t>集中式地面光</w:t>
      </w:r>
      <w:proofErr w:type="gramStart"/>
      <w:r w:rsidR="00C5222B" w:rsidRPr="00123B7E">
        <w:rPr>
          <w:rFonts w:hint="eastAsia"/>
          <w:color w:val="383838"/>
          <w:w w:val="105"/>
        </w:rPr>
        <w:t>伏</w:t>
      </w:r>
      <w:proofErr w:type="gramEnd"/>
      <w:r w:rsidR="00C5222B" w:rsidRPr="00123B7E">
        <w:rPr>
          <w:rFonts w:hint="eastAsia"/>
          <w:color w:val="383838"/>
          <w:w w:val="105"/>
        </w:rPr>
        <w:t>发电站安全后评价</w:t>
      </w:r>
      <w:r w:rsidRPr="00123B7E">
        <w:rPr>
          <w:rFonts w:hint="eastAsia"/>
          <w:color w:val="383838"/>
          <w:w w:val="105"/>
        </w:rPr>
        <w:t>工作</w:t>
      </w:r>
      <w:r w:rsidR="00D36464" w:rsidRPr="00123B7E">
        <w:rPr>
          <w:rFonts w:hint="eastAsia"/>
          <w:color w:val="383838"/>
          <w:w w:val="105"/>
        </w:rPr>
        <w:t>规范</w:t>
      </w:r>
      <w:r w:rsidRPr="00123B7E">
        <w:rPr>
          <w:rFonts w:hint="eastAsia"/>
          <w:color w:val="383838"/>
          <w:w w:val="105"/>
        </w:rPr>
        <w:t>。</w:t>
      </w:r>
    </w:p>
    <w:p w:rsidR="00FB6A1E" w:rsidRPr="00123B7E" w:rsidRDefault="00262BDE" w:rsidP="00EF2A4E">
      <w:pPr>
        <w:pStyle w:val="afffffe"/>
        <w:numPr>
          <w:ilvl w:val="0"/>
          <w:numId w:val="0"/>
        </w:numPr>
        <w:ind w:firstLineChars="200" w:firstLine="440"/>
        <w:rPr>
          <w:color w:val="383838"/>
          <w:w w:val="105"/>
        </w:rPr>
      </w:pPr>
      <w:r w:rsidRPr="00123B7E">
        <w:rPr>
          <w:rFonts w:hint="eastAsia"/>
          <w:color w:val="383838"/>
          <w:w w:val="105"/>
        </w:rPr>
        <w:t>本</w:t>
      </w:r>
      <w:r w:rsidR="00D36464" w:rsidRPr="00123B7E">
        <w:rPr>
          <w:rFonts w:hint="eastAsia"/>
          <w:color w:val="383838"/>
          <w:w w:val="105"/>
        </w:rPr>
        <w:t>文件</w:t>
      </w:r>
      <w:r w:rsidRPr="00123B7E">
        <w:rPr>
          <w:rFonts w:hint="eastAsia"/>
          <w:color w:val="383838"/>
          <w:w w:val="105"/>
        </w:rPr>
        <w:t>适用于新建、改建、扩建的</w:t>
      </w:r>
      <w:r w:rsidR="00A63BFA" w:rsidRPr="00123B7E">
        <w:rPr>
          <w:rFonts w:hint="eastAsia"/>
          <w:color w:val="383838"/>
          <w:w w:val="105"/>
        </w:rPr>
        <w:t>并网的</w:t>
      </w:r>
      <w:r w:rsidR="00340DCE" w:rsidRPr="00123B7E">
        <w:rPr>
          <w:rFonts w:hint="eastAsia"/>
          <w:color w:val="383838"/>
          <w:w w:val="105"/>
        </w:rPr>
        <w:t>集中式地面光</w:t>
      </w:r>
      <w:proofErr w:type="gramStart"/>
      <w:r w:rsidR="00340DCE" w:rsidRPr="00123B7E">
        <w:rPr>
          <w:rFonts w:hint="eastAsia"/>
          <w:color w:val="383838"/>
          <w:w w:val="105"/>
        </w:rPr>
        <w:t>伏</w:t>
      </w:r>
      <w:proofErr w:type="gramEnd"/>
      <w:r w:rsidR="00340DCE" w:rsidRPr="00123B7E">
        <w:rPr>
          <w:rFonts w:hint="eastAsia"/>
          <w:color w:val="383838"/>
          <w:w w:val="105"/>
        </w:rPr>
        <w:t>发电站</w:t>
      </w:r>
      <w:r w:rsidRPr="00123B7E">
        <w:rPr>
          <w:rFonts w:hint="eastAsia"/>
          <w:color w:val="383838"/>
          <w:w w:val="105"/>
        </w:rPr>
        <w:t>安全</w:t>
      </w:r>
      <w:r w:rsidR="009C7806" w:rsidRPr="00123B7E">
        <w:rPr>
          <w:rFonts w:hint="eastAsia"/>
          <w:color w:val="383838"/>
          <w:w w:val="105"/>
        </w:rPr>
        <w:t>后评价</w:t>
      </w:r>
      <w:r w:rsidRPr="00123B7E">
        <w:rPr>
          <w:rFonts w:hint="eastAsia"/>
          <w:color w:val="383838"/>
          <w:w w:val="105"/>
        </w:rPr>
        <w:t>工作</w:t>
      </w:r>
      <w:r w:rsidR="00FB6A1E" w:rsidRPr="00123B7E">
        <w:rPr>
          <w:color w:val="383838"/>
          <w:w w:val="105"/>
        </w:rPr>
        <w:t>。</w:t>
      </w:r>
    </w:p>
    <w:p w:rsidR="00FB6A1E" w:rsidRPr="00123B7E" w:rsidRDefault="002242F9" w:rsidP="00EF2A4E">
      <w:pPr>
        <w:pStyle w:val="afffffe"/>
        <w:numPr>
          <w:ilvl w:val="0"/>
          <w:numId w:val="0"/>
        </w:numPr>
        <w:ind w:firstLineChars="200" w:firstLine="440"/>
        <w:rPr>
          <w:color w:val="383838"/>
          <w:w w:val="105"/>
        </w:rPr>
      </w:pPr>
      <w:r w:rsidRPr="00123B7E">
        <w:rPr>
          <w:rFonts w:hint="eastAsia"/>
          <w:color w:val="383838"/>
          <w:w w:val="105"/>
        </w:rPr>
        <w:t>并网的集中式地面光</w:t>
      </w:r>
      <w:proofErr w:type="gramStart"/>
      <w:r w:rsidRPr="00123B7E">
        <w:rPr>
          <w:rFonts w:hint="eastAsia"/>
          <w:color w:val="383838"/>
          <w:w w:val="105"/>
        </w:rPr>
        <w:t>伏</w:t>
      </w:r>
      <w:proofErr w:type="gramEnd"/>
      <w:r w:rsidRPr="00123B7E">
        <w:rPr>
          <w:rFonts w:hint="eastAsia"/>
          <w:color w:val="383838"/>
          <w:w w:val="105"/>
        </w:rPr>
        <w:t>发电站</w:t>
      </w:r>
      <w:r w:rsidR="00262BDE" w:rsidRPr="00123B7E">
        <w:rPr>
          <w:rFonts w:hint="eastAsia"/>
          <w:color w:val="383838"/>
          <w:w w:val="105"/>
        </w:rPr>
        <w:t>安全</w:t>
      </w:r>
      <w:r w:rsidR="009C7806" w:rsidRPr="00123B7E">
        <w:rPr>
          <w:rFonts w:hint="eastAsia"/>
          <w:color w:val="383838"/>
          <w:w w:val="105"/>
        </w:rPr>
        <w:t>后评价</w:t>
      </w:r>
      <w:r w:rsidR="00262BDE" w:rsidRPr="00123B7E">
        <w:rPr>
          <w:rFonts w:hint="eastAsia"/>
          <w:color w:val="383838"/>
          <w:w w:val="105"/>
        </w:rPr>
        <w:t>工作</w:t>
      </w:r>
      <w:r w:rsidR="00A63BFA" w:rsidRPr="00123B7E">
        <w:rPr>
          <w:rFonts w:hint="eastAsia"/>
          <w:color w:val="383838"/>
          <w:w w:val="105"/>
        </w:rPr>
        <w:t>应在工程</w:t>
      </w:r>
      <w:r w:rsidR="0035133E" w:rsidRPr="00123B7E">
        <w:rPr>
          <w:rFonts w:hint="eastAsia"/>
          <w:color w:val="383838"/>
          <w:w w:val="105"/>
        </w:rPr>
        <w:t>竣工投产后</w:t>
      </w:r>
      <w:r w:rsidR="00A63BFA" w:rsidRPr="00123B7E">
        <w:rPr>
          <w:rFonts w:hint="eastAsia"/>
          <w:color w:val="383838"/>
          <w:w w:val="105"/>
        </w:rPr>
        <w:t>进行</w:t>
      </w:r>
      <w:r w:rsidR="00FB6A1E" w:rsidRPr="00123B7E">
        <w:rPr>
          <w:color w:val="383838"/>
          <w:w w:val="105"/>
        </w:rPr>
        <w:t>。</w:t>
      </w:r>
      <w:r w:rsidR="00262BDE" w:rsidRPr="00123B7E">
        <w:rPr>
          <w:rFonts w:hint="eastAsia"/>
          <w:color w:val="383838"/>
          <w:w w:val="105"/>
        </w:rPr>
        <w:t>并网</w:t>
      </w:r>
      <w:r w:rsidR="009C7806" w:rsidRPr="00123B7E">
        <w:rPr>
          <w:rFonts w:hint="eastAsia"/>
          <w:color w:val="383838"/>
          <w:w w:val="105"/>
        </w:rPr>
        <w:t>光伏发电站</w:t>
      </w:r>
      <w:r w:rsidR="00262BDE" w:rsidRPr="00123B7E">
        <w:rPr>
          <w:rFonts w:hint="eastAsia"/>
          <w:color w:val="383838"/>
          <w:w w:val="105"/>
        </w:rPr>
        <w:t>安全</w:t>
      </w:r>
      <w:r w:rsidR="009C7806" w:rsidRPr="00123B7E">
        <w:rPr>
          <w:rFonts w:hint="eastAsia"/>
          <w:color w:val="383838"/>
          <w:w w:val="105"/>
        </w:rPr>
        <w:t>后评价</w:t>
      </w:r>
      <w:r w:rsidR="00262BDE" w:rsidRPr="00123B7E">
        <w:rPr>
          <w:rFonts w:hint="eastAsia"/>
          <w:color w:val="383838"/>
          <w:w w:val="105"/>
        </w:rPr>
        <w:t>，除应符合本规程外，尚应符合国家现行有关标准的规定。</w:t>
      </w:r>
    </w:p>
    <w:p w:rsidR="00FB6A1E" w:rsidRPr="00FE36AB" w:rsidRDefault="00FB6A1E" w:rsidP="003C30C1">
      <w:pPr>
        <w:pStyle w:val="1"/>
      </w:pPr>
      <w:bookmarkStart w:id="12" w:name="_Toc55228495"/>
      <w:bookmarkStart w:id="13" w:name="_Toc62027349"/>
      <w:bookmarkStart w:id="14" w:name="_Toc63642874"/>
      <w:bookmarkStart w:id="15" w:name="_Toc100838957"/>
      <w:r w:rsidRPr="00FE36AB">
        <w:t>规范性引用文</w:t>
      </w:r>
      <w:bookmarkEnd w:id="12"/>
      <w:r w:rsidRPr="00FE36AB">
        <w:t>件</w:t>
      </w:r>
      <w:bookmarkEnd w:id="13"/>
      <w:bookmarkEnd w:id="14"/>
      <w:bookmarkEnd w:id="15"/>
    </w:p>
    <w:p w:rsidR="00670131" w:rsidRPr="00123B7E" w:rsidRDefault="00670131" w:rsidP="00EF2A4E">
      <w:pPr>
        <w:pStyle w:val="afffffe"/>
        <w:numPr>
          <w:ilvl w:val="0"/>
          <w:numId w:val="0"/>
        </w:numPr>
        <w:ind w:firstLineChars="200" w:firstLine="440"/>
        <w:rPr>
          <w:color w:val="383838"/>
          <w:w w:val="105"/>
        </w:rPr>
      </w:pPr>
      <w:r w:rsidRPr="00123B7E">
        <w:rPr>
          <w:rFonts w:hint="eastAsia"/>
          <w:color w:val="383838"/>
          <w:w w:val="105"/>
        </w:rPr>
        <w:t>《企业职工伤亡事故分类》GB 6441</w:t>
      </w:r>
    </w:p>
    <w:p w:rsidR="00670131" w:rsidRPr="00DC680C" w:rsidRDefault="00670131" w:rsidP="00DC680C">
      <w:pPr>
        <w:pStyle w:val="afffffe"/>
        <w:numPr>
          <w:ilvl w:val="0"/>
          <w:numId w:val="0"/>
        </w:numPr>
        <w:ind w:firstLineChars="200" w:firstLine="459"/>
        <w:rPr>
          <w:color w:val="232323"/>
          <w:w w:val="110"/>
        </w:rPr>
      </w:pPr>
      <w:r w:rsidRPr="00DC680C">
        <w:rPr>
          <w:rFonts w:hint="eastAsia"/>
          <w:color w:val="232323"/>
          <w:w w:val="110"/>
        </w:rPr>
        <w:t>《生产过程危险和有害因素分类与代码》GB/ T 13861</w:t>
      </w:r>
    </w:p>
    <w:p w:rsidR="00670131" w:rsidRPr="00DC680C" w:rsidRDefault="00670131" w:rsidP="00DC680C">
      <w:pPr>
        <w:pStyle w:val="afffffe"/>
        <w:numPr>
          <w:ilvl w:val="0"/>
          <w:numId w:val="0"/>
        </w:numPr>
        <w:ind w:firstLineChars="200" w:firstLine="459"/>
        <w:rPr>
          <w:color w:val="232323"/>
          <w:w w:val="110"/>
        </w:rPr>
      </w:pPr>
      <w:r w:rsidRPr="00DC680C">
        <w:rPr>
          <w:rFonts w:hint="eastAsia"/>
          <w:color w:val="232323"/>
          <w:w w:val="110"/>
        </w:rPr>
        <w:t>《安全评价通则》AQ 8001</w:t>
      </w:r>
    </w:p>
    <w:p w:rsidR="00AD7991" w:rsidRDefault="00A63BFA" w:rsidP="00DC680C">
      <w:pPr>
        <w:pStyle w:val="afffffe"/>
        <w:numPr>
          <w:ilvl w:val="0"/>
          <w:numId w:val="0"/>
        </w:numPr>
        <w:ind w:firstLineChars="200" w:firstLine="459"/>
        <w:rPr>
          <w:color w:val="232323"/>
          <w:w w:val="110"/>
        </w:rPr>
      </w:pPr>
      <w:r w:rsidRPr="00123B7E">
        <w:rPr>
          <w:rFonts w:hint="eastAsia"/>
          <w:color w:val="232323"/>
          <w:w w:val="110"/>
        </w:rPr>
        <w:t>《安全</w:t>
      </w:r>
      <w:r w:rsidR="0035133E" w:rsidRPr="00123B7E">
        <w:rPr>
          <w:rFonts w:hint="eastAsia"/>
          <w:color w:val="232323"/>
          <w:w w:val="110"/>
        </w:rPr>
        <w:t>验收</w:t>
      </w:r>
      <w:r w:rsidRPr="00123B7E">
        <w:rPr>
          <w:rFonts w:hint="eastAsia"/>
          <w:color w:val="232323"/>
          <w:w w:val="110"/>
        </w:rPr>
        <w:t>评价导则》</w:t>
      </w:r>
      <w:r w:rsidRPr="00123B7E">
        <w:rPr>
          <w:color w:val="232323"/>
          <w:w w:val="110"/>
        </w:rPr>
        <w:t xml:space="preserve">AQ </w:t>
      </w:r>
      <w:r w:rsidR="0035133E" w:rsidRPr="00123B7E">
        <w:rPr>
          <w:color w:val="232323"/>
          <w:w w:val="110"/>
        </w:rPr>
        <w:t>800</w:t>
      </w:r>
      <w:r w:rsidR="0035133E" w:rsidRPr="00123B7E">
        <w:rPr>
          <w:rFonts w:hint="eastAsia"/>
          <w:color w:val="232323"/>
          <w:w w:val="110"/>
        </w:rPr>
        <w:t>3</w:t>
      </w:r>
    </w:p>
    <w:p w:rsidR="008853A5" w:rsidRDefault="008853A5" w:rsidP="008853A5">
      <w:pPr>
        <w:pStyle w:val="1"/>
      </w:pPr>
      <w:bookmarkStart w:id="16" w:name="_Toc100838958"/>
      <w:r>
        <w:rPr>
          <w:rFonts w:hint="eastAsia"/>
        </w:rPr>
        <w:t>术语和定义</w:t>
      </w:r>
      <w:bookmarkEnd w:id="16"/>
    </w:p>
    <w:p w:rsidR="0035133E" w:rsidRPr="00123B7E" w:rsidRDefault="00A63BFA" w:rsidP="00CF1218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rFonts w:hint="eastAsia"/>
          <w:color w:val="383838"/>
          <w:w w:val="105"/>
        </w:rPr>
        <w:t>并网</w:t>
      </w:r>
      <w:bookmarkStart w:id="17" w:name="标准附录"/>
      <w:bookmarkEnd w:id="17"/>
      <w:r w:rsidRPr="00123B7E">
        <w:rPr>
          <w:rFonts w:hint="eastAsia"/>
          <w:color w:val="383838"/>
          <w:w w:val="105"/>
        </w:rPr>
        <w:t>集中式地面光</w:t>
      </w:r>
      <w:proofErr w:type="gramStart"/>
      <w:r w:rsidRPr="00123B7E">
        <w:rPr>
          <w:rFonts w:hint="eastAsia"/>
          <w:color w:val="383838"/>
          <w:w w:val="105"/>
        </w:rPr>
        <w:t>伏</w:t>
      </w:r>
      <w:proofErr w:type="gramEnd"/>
      <w:r w:rsidRPr="00123B7E">
        <w:rPr>
          <w:rFonts w:hint="eastAsia"/>
          <w:color w:val="383838"/>
          <w:w w:val="105"/>
        </w:rPr>
        <w:t>发电站</w:t>
      </w:r>
      <w:r w:rsidRPr="00123B7E">
        <w:rPr>
          <w:color w:val="383838"/>
          <w:w w:val="105"/>
        </w:rPr>
        <w:t>centralized grid-connected PV power station</w:t>
      </w:r>
      <w:r w:rsidRPr="00123B7E">
        <w:rPr>
          <w:color w:val="383838"/>
          <w:w w:val="105"/>
        </w:rPr>
        <w:t> </w:t>
      </w:r>
      <w:r w:rsidRPr="00123B7E">
        <w:rPr>
          <w:color w:val="383838"/>
          <w:w w:val="105"/>
        </w:rPr>
        <w:tab/>
        <w:t>grid - connected photovoltaic ( PV ) power projects</w:t>
      </w:r>
    </w:p>
    <w:p w:rsidR="008853A5" w:rsidRPr="00123B7E" w:rsidRDefault="00A63BFA" w:rsidP="00CF1218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rFonts w:hint="eastAsia"/>
          <w:color w:val="383838"/>
          <w:w w:val="105"/>
        </w:rPr>
        <w:t>直接或间接接入公用电网运行的光伏发电站。</w:t>
      </w:r>
    </w:p>
    <w:p w:rsidR="00FB6A1E" w:rsidRPr="00FE36AB" w:rsidRDefault="00FB5BD4" w:rsidP="003C30C1">
      <w:pPr>
        <w:pStyle w:val="1"/>
        <w:rPr>
          <w:szCs w:val="21"/>
        </w:rPr>
      </w:pPr>
      <w:bookmarkStart w:id="18" w:name="_Toc100838959"/>
      <w:r>
        <w:rPr>
          <w:rFonts w:hint="eastAsia"/>
          <w:w w:val="105"/>
        </w:rPr>
        <w:t>安全</w:t>
      </w:r>
      <w:r w:rsidR="009C7806">
        <w:rPr>
          <w:rFonts w:hint="eastAsia"/>
          <w:w w:val="105"/>
        </w:rPr>
        <w:t>后评价</w:t>
      </w:r>
      <w:r>
        <w:rPr>
          <w:rFonts w:hint="eastAsia"/>
          <w:w w:val="105"/>
        </w:rPr>
        <w:t>工作程序和内容</w:t>
      </w:r>
      <w:bookmarkEnd w:id="18"/>
    </w:p>
    <w:p w:rsidR="005F40CC" w:rsidRPr="00123B7E" w:rsidRDefault="00DA0421" w:rsidP="002217A6">
      <w:pPr>
        <w:pStyle w:val="21"/>
      </w:pPr>
      <w:bookmarkStart w:id="19" w:name="_Toc100838960"/>
      <w:r w:rsidRPr="00123B7E">
        <w:rPr>
          <w:rFonts w:hint="eastAsia"/>
        </w:rPr>
        <w:t>前期准备</w:t>
      </w:r>
      <w:bookmarkEnd w:id="19"/>
    </w:p>
    <w:p w:rsidR="005F40CC" w:rsidRPr="00123B7E" w:rsidRDefault="002217A6" w:rsidP="00DC680C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color w:val="383838"/>
          <w:w w:val="105"/>
        </w:rPr>
        <w:t>4</w:t>
      </w:r>
      <w:r w:rsidR="005F40CC" w:rsidRPr="00123B7E">
        <w:rPr>
          <w:rFonts w:hint="eastAsia"/>
          <w:color w:val="383838"/>
          <w:w w:val="105"/>
        </w:rPr>
        <w:t>.1.1</w:t>
      </w:r>
      <w:r w:rsidR="00642666" w:rsidRPr="00123B7E">
        <w:rPr>
          <w:rFonts w:hint="eastAsia"/>
          <w:color w:val="383838"/>
          <w:w w:val="105"/>
        </w:rPr>
        <w:t>应明确</w:t>
      </w:r>
      <w:r w:rsidR="00D02514" w:rsidRPr="00123B7E">
        <w:rPr>
          <w:rFonts w:hint="eastAsia"/>
          <w:color w:val="383838"/>
          <w:w w:val="105"/>
        </w:rPr>
        <w:t>集中式地面光</w:t>
      </w:r>
      <w:proofErr w:type="gramStart"/>
      <w:r w:rsidR="00D02514" w:rsidRPr="00123B7E">
        <w:rPr>
          <w:rFonts w:hint="eastAsia"/>
          <w:color w:val="383838"/>
          <w:w w:val="105"/>
        </w:rPr>
        <w:t>伏</w:t>
      </w:r>
      <w:proofErr w:type="gramEnd"/>
      <w:r w:rsidR="00D02514" w:rsidRPr="00123B7E">
        <w:rPr>
          <w:rFonts w:hint="eastAsia"/>
          <w:color w:val="383838"/>
          <w:w w:val="105"/>
        </w:rPr>
        <w:t>发电站</w:t>
      </w:r>
      <w:r w:rsidR="00642666" w:rsidRPr="00123B7E">
        <w:rPr>
          <w:rFonts w:hint="eastAsia"/>
          <w:color w:val="383838"/>
          <w:w w:val="105"/>
        </w:rPr>
        <w:t>安全</w:t>
      </w:r>
      <w:r w:rsidR="009C7806" w:rsidRPr="00123B7E">
        <w:rPr>
          <w:rFonts w:hint="eastAsia"/>
          <w:color w:val="383838"/>
          <w:w w:val="105"/>
        </w:rPr>
        <w:t>后评价</w:t>
      </w:r>
      <w:r w:rsidR="00642666" w:rsidRPr="00123B7E">
        <w:rPr>
          <w:rFonts w:hint="eastAsia"/>
          <w:color w:val="383838"/>
          <w:w w:val="105"/>
        </w:rPr>
        <w:t>对象和评价范围，组建评价工作项目组，并编制安全</w:t>
      </w:r>
      <w:r w:rsidR="009C7806" w:rsidRPr="00123B7E">
        <w:rPr>
          <w:rFonts w:hint="eastAsia"/>
          <w:color w:val="383838"/>
          <w:w w:val="105"/>
        </w:rPr>
        <w:t>后评价</w:t>
      </w:r>
      <w:r w:rsidR="00642666" w:rsidRPr="00123B7E">
        <w:rPr>
          <w:rFonts w:hint="eastAsia"/>
          <w:color w:val="383838"/>
          <w:w w:val="105"/>
        </w:rPr>
        <w:t>工作计划。</w:t>
      </w:r>
    </w:p>
    <w:p w:rsidR="00FB6A1E" w:rsidRPr="00123B7E" w:rsidRDefault="002217A6" w:rsidP="00EF3F46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color w:val="383838"/>
          <w:w w:val="105"/>
        </w:rPr>
        <w:t>4</w:t>
      </w:r>
      <w:r w:rsidR="005F40CC" w:rsidRPr="00123B7E">
        <w:rPr>
          <w:rFonts w:hint="eastAsia"/>
          <w:color w:val="383838"/>
          <w:w w:val="105"/>
        </w:rPr>
        <w:t>.1.2</w:t>
      </w:r>
      <w:r w:rsidR="00642666" w:rsidRPr="00123B7E">
        <w:rPr>
          <w:rFonts w:hint="eastAsia"/>
          <w:color w:val="383838"/>
          <w:w w:val="105"/>
        </w:rPr>
        <w:t>应收</w:t>
      </w:r>
      <w:proofErr w:type="gramStart"/>
      <w:r w:rsidR="00642666" w:rsidRPr="00123B7E">
        <w:rPr>
          <w:rFonts w:hint="eastAsia"/>
          <w:color w:val="383838"/>
          <w:w w:val="105"/>
        </w:rPr>
        <w:t>集相关</w:t>
      </w:r>
      <w:proofErr w:type="gramEnd"/>
      <w:r w:rsidR="00642666" w:rsidRPr="00123B7E">
        <w:rPr>
          <w:rFonts w:hint="eastAsia"/>
          <w:color w:val="383838"/>
          <w:w w:val="105"/>
        </w:rPr>
        <w:t>法律、法规、标准、规范及有关规定等安全</w:t>
      </w:r>
      <w:r w:rsidR="009C7806" w:rsidRPr="00123B7E">
        <w:rPr>
          <w:rFonts w:hint="eastAsia"/>
          <w:color w:val="383838"/>
          <w:w w:val="105"/>
        </w:rPr>
        <w:t>后评价</w:t>
      </w:r>
      <w:r w:rsidR="00642666" w:rsidRPr="00123B7E">
        <w:rPr>
          <w:rFonts w:hint="eastAsia"/>
          <w:color w:val="383838"/>
          <w:w w:val="105"/>
        </w:rPr>
        <w:t>的依据。</w:t>
      </w:r>
    </w:p>
    <w:p w:rsidR="00642666" w:rsidRPr="00123B7E" w:rsidRDefault="00F14A28" w:rsidP="00EF3F46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color w:val="383838"/>
          <w:w w:val="105"/>
        </w:rPr>
        <w:t>4</w:t>
      </w:r>
      <w:r w:rsidR="00642666" w:rsidRPr="00123B7E">
        <w:rPr>
          <w:color w:val="383838"/>
          <w:w w:val="105"/>
        </w:rPr>
        <w:t>.1.3</w:t>
      </w:r>
      <w:r w:rsidR="00642666" w:rsidRPr="00123B7E">
        <w:rPr>
          <w:rFonts w:hint="eastAsia"/>
          <w:color w:val="383838"/>
          <w:w w:val="105"/>
        </w:rPr>
        <w:t>安全</w:t>
      </w:r>
      <w:r w:rsidR="009C7806" w:rsidRPr="00123B7E">
        <w:rPr>
          <w:rFonts w:hint="eastAsia"/>
          <w:color w:val="383838"/>
          <w:w w:val="105"/>
        </w:rPr>
        <w:t>后评价</w:t>
      </w:r>
      <w:r w:rsidR="00642666" w:rsidRPr="00123B7E">
        <w:rPr>
          <w:rFonts w:hint="eastAsia"/>
          <w:color w:val="383838"/>
          <w:w w:val="105"/>
        </w:rPr>
        <w:t>应收</w:t>
      </w:r>
      <w:proofErr w:type="gramStart"/>
      <w:r w:rsidR="00642666" w:rsidRPr="00123B7E">
        <w:rPr>
          <w:rFonts w:hint="eastAsia"/>
          <w:color w:val="383838"/>
          <w:w w:val="105"/>
        </w:rPr>
        <w:t>集相关</w:t>
      </w:r>
      <w:proofErr w:type="gramEnd"/>
      <w:r w:rsidR="00642666" w:rsidRPr="00123B7E">
        <w:rPr>
          <w:rFonts w:hint="eastAsia"/>
          <w:color w:val="383838"/>
          <w:w w:val="105"/>
        </w:rPr>
        <w:t>基础资料，</w:t>
      </w:r>
      <w:r w:rsidR="00A63BFA" w:rsidRPr="00123B7E">
        <w:rPr>
          <w:rFonts w:hint="eastAsia"/>
          <w:color w:val="383838"/>
          <w:w w:val="105"/>
        </w:rPr>
        <w:t xml:space="preserve">主要资料清单见本规程附录 </w:t>
      </w:r>
      <w:r w:rsidR="00A63BFA" w:rsidRPr="00123B7E">
        <w:rPr>
          <w:color w:val="383838"/>
          <w:w w:val="105"/>
        </w:rPr>
        <w:t>A</w:t>
      </w:r>
      <w:r w:rsidR="00A63BFA" w:rsidRPr="00123B7E">
        <w:rPr>
          <w:rFonts w:hint="eastAsia"/>
          <w:color w:val="383838"/>
          <w:w w:val="105"/>
        </w:rPr>
        <w:t>。</w:t>
      </w:r>
    </w:p>
    <w:p w:rsidR="00A07DA9" w:rsidRPr="002C3715" w:rsidRDefault="00642666" w:rsidP="003C30C1">
      <w:pPr>
        <w:pStyle w:val="21"/>
      </w:pPr>
      <w:bookmarkStart w:id="20" w:name="_Toc100838961"/>
      <w:r w:rsidRPr="002C3715">
        <w:rPr>
          <w:rFonts w:hint="eastAsia"/>
        </w:rPr>
        <w:lastRenderedPageBreak/>
        <w:t>现场调查</w:t>
      </w:r>
      <w:bookmarkEnd w:id="20"/>
    </w:p>
    <w:p w:rsidR="00A63BFA" w:rsidRPr="00123B7E" w:rsidRDefault="00A63BFA" w:rsidP="0035133E">
      <w:pPr>
        <w:pStyle w:val="afffd"/>
        <w:ind w:firstLineChars="0" w:firstLine="0"/>
        <w:rPr>
          <w:rFonts w:ascii="黑体" w:eastAsia="黑体"/>
          <w:noProof w:val="0"/>
          <w:color w:val="383838"/>
          <w:w w:val="105"/>
          <w:szCs w:val="21"/>
        </w:rPr>
      </w:pPr>
      <w:r w:rsidRPr="00123B7E">
        <w:rPr>
          <w:rFonts w:ascii="黑体" w:eastAsia="黑体"/>
          <w:noProof w:val="0"/>
          <w:color w:val="383838"/>
          <w:w w:val="105"/>
          <w:szCs w:val="21"/>
        </w:rPr>
        <w:t>4.2.1</w:t>
      </w:r>
      <w:r w:rsidRPr="00123B7E">
        <w:rPr>
          <w:rFonts w:ascii="黑体" w:eastAsia="黑体" w:hint="eastAsia"/>
          <w:noProof w:val="0"/>
          <w:color w:val="383838"/>
          <w:w w:val="105"/>
          <w:szCs w:val="21"/>
        </w:rPr>
        <w:t>应对集中式地面光</w:t>
      </w:r>
      <w:proofErr w:type="gramStart"/>
      <w:r w:rsidRPr="00123B7E">
        <w:rPr>
          <w:rFonts w:ascii="黑体" w:eastAsia="黑体" w:hint="eastAsia"/>
          <w:noProof w:val="0"/>
          <w:color w:val="383838"/>
          <w:w w:val="105"/>
          <w:szCs w:val="21"/>
        </w:rPr>
        <w:t>伏</w:t>
      </w:r>
      <w:proofErr w:type="gramEnd"/>
      <w:r w:rsidRPr="00123B7E">
        <w:rPr>
          <w:rFonts w:ascii="黑体" w:eastAsia="黑体" w:hint="eastAsia"/>
          <w:noProof w:val="0"/>
          <w:color w:val="383838"/>
          <w:w w:val="105"/>
          <w:szCs w:val="21"/>
        </w:rPr>
        <w:t>发电站总平面布置及周边环境、安全设施及</w:t>
      </w:r>
      <w:proofErr w:type="gramStart"/>
      <w:r w:rsidRPr="00123B7E">
        <w:rPr>
          <w:rFonts w:ascii="黑体" w:eastAsia="黑体" w:hint="eastAsia"/>
          <w:noProof w:val="0"/>
          <w:color w:val="383838"/>
          <w:w w:val="105"/>
          <w:szCs w:val="21"/>
        </w:rPr>
        <w:t>及</w:t>
      </w:r>
      <w:proofErr w:type="gramEnd"/>
      <w:r w:rsidRPr="00123B7E">
        <w:rPr>
          <w:rFonts w:ascii="黑体" w:eastAsia="黑体" w:hint="eastAsia"/>
          <w:noProof w:val="0"/>
          <w:color w:val="383838"/>
          <w:w w:val="105"/>
          <w:szCs w:val="21"/>
        </w:rPr>
        <w:t>技术措施，安全管理的实施情况及效果进行实地调查。</w:t>
      </w:r>
    </w:p>
    <w:p w:rsidR="00431DEE" w:rsidRPr="00123B7E" w:rsidRDefault="00A63BFA" w:rsidP="00642666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color w:val="383838"/>
          <w:w w:val="105"/>
        </w:rPr>
        <w:t>4.2.2</w:t>
      </w:r>
      <w:r w:rsidRPr="00123B7E">
        <w:rPr>
          <w:rFonts w:hint="eastAsia"/>
          <w:color w:val="383838"/>
          <w:w w:val="105"/>
        </w:rPr>
        <w:t>宜根据光伏发电站的实际进行类比工程调研，并对获取的工程相关资料的可靠性、充分性、适用性进行分析。</w:t>
      </w:r>
    </w:p>
    <w:p w:rsidR="002C3715" w:rsidRPr="002C3715" w:rsidRDefault="002C3715" w:rsidP="003C30C1">
      <w:pPr>
        <w:pStyle w:val="21"/>
      </w:pPr>
      <w:bookmarkStart w:id="21" w:name="_Toc100838962"/>
      <w:r w:rsidRPr="002C3715">
        <w:rPr>
          <w:rFonts w:hint="eastAsia"/>
        </w:rPr>
        <w:t>辨识与分析危险、有害因素及重大危险源</w:t>
      </w:r>
      <w:bookmarkEnd w:id="21"/>
    </w:p>
    <w:p w:rsidR="002C3715" w:rsidRPr="002C3715" w:rsidRDefault="00F14A28" w:rsidP="002C3715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color w:val="383838"/>
          <w:w w:val="105"/>
        </w:rPr>
        <w:t>4</w:t>
      </w:r>
      <w:r w:rsidR="002C3715">
        <w:rPr>
          <w:rFonts w:hint="eastAsia"/>
          <w:color w:val="383838"/>
          <w:w w:val="105"/>
        </w:rPr>
        <w:t>.3.</w:t>
      </w:r>
      <w:r w:rsidR="002C3715" w:rsidRPr="002C3715">
        <w:rPr>
          <w:rFonts w:hint="eastAsia"/>
          <w:color w:val="383838"/>
          <w:w w:val="105"/>
        </w:rPr>
        <w:t>1  根据</w:t>
      </w:r>
      <w:r w:rsidR="004A63F3">
        <w:rPr>
          <w:rFonts w:hint="eastAsia"/>
          <w:color w:val="383838"/>
          <w:w w:val="105"/>
        </w:rPr>
        <w:t>相关</w:t>
      </w:r>
      <w:r w:rsidR="002C3715" w:rsidRPr="002C3715">
        <w:rPr>
          <w:rFonts w:hint="eastAsia"/>
          <w:color w:val="383838"/>
          <w:w w:val="105"/>
        </w:rPr>
        <w:t>资料，</w:t>
      </w:r>
      <w:r w:rsidR="00A63BFA" w:rsidRPr="00123B7E">
        <w:rPr>
          <w:rFonts w:hint="eastAsia"/>
          <w:color w:val="383838"/>
          <w:w w:val="105"/>
        </w:rPr>
        <w:t>按照单元划分</w:t>
      </w:r>
      <w:r w:rsidR="002C3715" w:rsidRPr="002C3715">
        <w:rPr>
          <w:rFonts w:hint="eastAsia"/>
          <w:color w:val="383838"/>
          <w:w w:val="105"/>
        </w:rPr>
        <w:t>、类比工程、原有已建工程等积累的实际资料与公布的典型事故案例中，找出评价范围或</w:t>
      </w:r>
      <w:r w:rsidR="009C7806">
        <w:rPr>
          <w:rFonts w:hint="eastAsia"/>
          <w:color w:val="383838"/>
          <w:w w:val="105"/>
        </w:rPr>
        <w:t>光伏发电站</w:t>
      </w:r>
      <w:r w:rsidR="002C3715" w:rsidRPr="002C3715">
        <w:rPr>
          <w:rFonts w:hint="eastAsia"/>
          <w:color w:val="383838"/>
          <w:w w:val="105"/>
        </w:rPr>
        <w:t>边界内与《生产过程危险和有害因素分类与代码》GB/ T 13861、《企业职工伤亡事故分类》GB 6441 相对应的危险、有害因素，对生产过程中在人、物、环境、管理等方面固有或潜在的危险、有害因素进行辨识和分析，确定主要危险、有害因素存在部位、</w:t>
      </w:r>
      <w:r w:rsidR="002C3715" w:rsidRPr="00123B7E">
        <w:rPr>
          <w:rFonts w:hint="eastAsia"/>
          <w:color w:val="383838"/>
          <w:w w:val="105"/>
        </w:rPr>
        <w:t>方式，以及发生作用的途径和变化规律。</w:t>
      </w:r>
    </w:p>
    <w:p w:rsidR="002C3715" w:rsidRPr="002C3715" w:rsidRDefault="00F14A28" w:rsidP="002C3715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color w:val="383838"/>
          <w:w w:val="105"/>
        </w:rPr>
        <w:t>4</w:t>
      </w:r>
      <w:r w:rsidR="002C3715">
        <w:rPr>
          <w:rFonts w:hint="eastAsia"/>
          <w:color w:val="383838"/>
          <w:w w:val="105"/>
        </w:rPr>
        <w:t xml:space="preserve">.3.2 </w:t>
      </w:r>
      <w:r w:rsidR="002C3715" w:rsidRPr="002C3715">
        <w:rPr>
          <w:rFonts w:hint="eastAsia"/>
          <w:color w:val="383838"/>
          <w:w w:val="105"/>
        </w:rPr>
        <w:t>应对生产过程中所涉及的危险物料和装置进行辨识与分析，明确生产过程中是否存在重大危险源。重大危险源的辨识与分析应符合国家有关标准的规定。</w:t>
      </w:r>
    </w:p>
    <w:p w:rsidR="002C3715" w:rsidRPr="002C3715" w:rsidRDefault="002C3715" w:rsidP="003C30C1">
      <w:pPr>
        <w:pStyle w:val="21"/>
      </w:pPr>
      <w:bookmarkStart w:id="22" w:name="_Toc100838963"/>
      <w:r w:rsidRPr="002C3715">
        <w:rPr>
          <w:rFonts w:hint="eastAsia"/>
        </w:rPr>
        <w:t>划分评价单元</w:t>
      </w:r>
      <w:bookmarkEnd w:id="22"/>
    </w:p>
    <w:p w:rsidR="002C3715" w:rsidRPr="002C3715" w:rsidRDefault="00F14A28" w:rsidP="002C3715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color w:val="383838"/>
          <w:w w:val="105"/>
        </w:rPr>
        <w:t>4</w:t>
      </w:r>
      <w:r w:rsidR="002C3715">
        <w:rPr>
          <w:rFonts w:hint="eastAsia"/>
          <w:color w:val="383838"/>
          <w:w w:val="105"/>
        </w:rPr>
        <w:t>.4.</w:t>
      </w:r>
      <w:r w:rsidR="002C3715" w:rsidRPr="002C3715">
        <w:rPr>
          <w:rFonts w:hint="eastAsia"/>
          <w:color w:val="383838"/>
          <w:w w:val="105"/>
        </w:rPr>
        <w:t>1</w:t>
      </w:r>
      <w:r w:rsidR="002C3715" w:rsidRPr="002C3715">
        <w:rPr>
          <w:rFonts w:hint="eastAsia"/>
          <w:color w:val="383838"/>
          <w:w w:val="105"/>
        </w:rPr>
        <w:tab/>
        <w:t>应根据工程特点及工艺流程，合理划分安全评价单元。评价单元应相对独立，具有明显的特征界限。评价单元划分应覆盖评价范围内的全部评价内容和危险、有害因素。</w:t>
      </w:r>
    </w:p>
    <w:p w:rsidR="008302FB" w:rsidRDefault="00F14A28" w:rsidP="002C3715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color w:val="383838"/>
          <w:w w:val="105"/>
        </w:rPr>
        <w:t>4</w:t>
      </w:r>
      <w:r w:rsidR="002C3715">
        <w:rPr>
          <w:rFonts w:hint="eastAsia"/>
          <w:color w:val="383838"/>
          <w:w w:val="105"/>
        </w:rPr>
        <w:t>.4.</w:t>
      </w:r>
      <w:r w:rsidR="002C3715" w:rsidRPr="002C3715">
        <w:rPr>
          <w:rFonts w:hint="eastAsia"/>
          <w:color w:val="383838"/>
          <w:w w:val="105"/>
        </w:rPr>
        <w:t>2  结合</w:t>
      </w:r>
      <w:r w:rsidR="009C7806">
        <w:rPr>
          <w:rFonts w:hint="eastAsia"/>
          <w:color w:val="383838"/>
          <w:w w:val="105"/>
        </w:rPr>
        <w:t>光伏发电站</w:t>
      </w:r>
      <w:r w:rsidR="002C3715" w:rsidRPr="002C3715">
        <w:rPr>
          <w:rFonts w:hint="eastAsia"/>
          <w:color w:val="383838"/>
          <w:w w:val="105"/>
        </w:rPr>
        <w:t>的具体情况，安全</w:t>
      </w:r>
      <w:r w:rsidR="009C7806">
        <w:rPr>
          <w:rFonts w:hint="eastAsia"/>
          <w:color w:val="383838"/>
          <w:w w:val="105"/>
        </w:rPr>
        <w:t>后评价</w:t>
      </w:r>
      <w:r w:rsidR="002C3715" w:rsidRPr="002C3715">
        <w:rPr>
          <w:rFonts w:hint="eastAsia"/>
          <w:color w:val="383838"/>
          <w:w w:val="105"/>
        </w:rPr>
        <w:t>单元宜划分为：</w:t>
      </w:r>
    </w:p>
    <w:p w:rsidR="009E2FEA" w:rsidRDefault="008844D1" w:rsidP="002C3715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a)</w:t>
      </w:r>
      <w:r w:rsidR="002C3715" w:rsidRPr="002C3715">
        <w:rPr>
          <w:rFonts w:hint="eastAsia"/>
          <w:color w:val="383838"/>
          <w:w w:val="105"/>
        </w:rPr>
        <w:t>总平面布置单元、自然灾害单元、主要建（构）筑物单元、光伏发电设备及其系统单元、电气设备及其系统单元、公用工程单元、交通工程单元、作业环境单元、</w:t>
      </w:r>
      <w:r w:rsidR="00191E9A">
        <w:rPr>
          <w:rFonts w:hint="eastAsia"/>
          <w:color w:val="383838"/>
          <w:w w:val="105"/>
        </w:rPr>
        <w:t>安全</w:t>
      </w:r>
      <w:r w:rsidR="00AA24E2">
        <w:rPr>
          <w:rFonts w:hint="eastAsia"/>
          <w:color w:val="383838"/>
          <w:w w:val="105"/>
        </w:rPr>
        <w:t>设备</w:t>
      </w:r>
      <w:r w:rsidR="00191E9A">
        <w:rPr>
          <w:rFonts w:hint="eastAsia"/>
          <w:color w:val="383838"/>
          <w:w w:val="105"/>
        </w:rPr>
        <w:t>设施</w:t>
      </w:r>
      <w:r w:rsidR="00191E9A" w:rsidRPr="002C3715">
        <w:rPr>
          <w:rFonts w:hint="eastAsia"/>
          <w:color w:val="383838"/>
          <w:w w:val="105"/>
        </w:rPr>
        <w:t>单元</w:t>
      </w:r>
      <w:r w:rsidR="00191E9A">
        <w:rPr>
          <w:rFonts w:hint="eastAsia"/>
          <w:color w:val="383838"/>
          <w:w w:val="105"/>
        </w:rPr>
        <w:t>、</w:t>
      </w:r>
      <w:r w:rsidR="00AA24E2">
        <w:rPr>
          <w:rFonts w:hint="eastAsia"/>
          <w:color w:val="383838"/>
          <w:w w:val="105"/>
        </w:rPr>
        <w:t>消防设施单元、</w:t>
      </w:r>
      <w:r w:rsidR="002C3715" w:rsidRPr="002C3715">
        <w:rPr>
          <w:rFonts w:hint="eastAsia"/>
          <w:color w:val="383838"/>
          <w:w w:val="105"/>
        </w:rPr>
        <w:t>安全管理单元</w:t>
      </w:r>
      <w:r w:rsidR="00AA24E2">
        <w:rPr>
          <w:rFonts w:hint="eastAsia"/>
          <w:color w:val="383838"/>
          <w:w w:val="105"/>
        </w:rPr>
        <w:t>、紧急避险与应急救援单元、职业危害管理与健康监护单元</w:t>
      </w:r>
      <w:r w:rsidR="002C3715" w:rsidRPr="002C3715">
        <w:rPr>
          <w:rFonts w:hint="eastAsia"/>
          <w:color w:val="383838"/>
          <w:w w:val="105"/>
        </w:rPr>
        <w:t>等。也可按单项工程或危险、有害因素的类别进行单元划分。</w:t>
      </w:r>
    </w:p>
    <w:p w:rsidR="002C3715" w:rsidRDefault="008844D1" w:rsidP="002C3715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b)</w:t>
      </w:r>
      <w:r w:rsidR="009E2FEA">
        <w:rPr>
          <w:rFonts w:hint="eastAsia"/>
          <w:color w:val="383838"/>
          <w:w w:val="105"/>
        </w:rPr>
        <w:t>主要危险有害物质及特性</w:t>
      </w:r>
      <w:r w:rsidR="009E2FEA" w:rsidRPr="002C3715">
        <w:rPr>
          <w:rFonts w:hint="eastAsia"/>
          <w:color w:val="383838"/>
          <w:w w:val="105"/>
        </w:rPr>
        <w:t>单元</w:t>
      </w:r>
      <w:r w:rsidR="009E2FEA">
        <w:rPr>
          <w:rFonts w:hint="eastAsia"/>
          <w:color w:val="383838"/>
          <w:w w:val="105"/>
        </w:rPr>
        <w:t>、自然条件</w:t>
      </w:r>
      <w:r w:rsidR="009E2FEA" w:rsidRPr="002C3715">
        <w:rPr>
          <w:rFonts w:hint="eastAsia"/>
          <w:color w:val="383838"/>
          <w:w w:val="105"/>
        </w:rPr>
        <w:t>单元</w:t>
      </w:r>
      <w:r w:rsidR="009E2FEA">
        <w:rPr>
          <w:rFonts w:hint="eastAsia"/>
          <w:color w:val="383838"/>
          <w:w w:val="105"/>
        </w:rPr>
        <w:t>、总平面布置及道路运输</w:t>
      </w:r>
      <w:r w:rsidR="009E2FEA" w:rsidRPr="002C3715">
        <w:rPr>
          <w:rFonts w:hint="eastAsia"/>
          <w:color w:val="383838"/>
          <w:w w:val="105"/>
        </w:rPr>
        <w:t>单元</w:t>
      </w:r>
      <w:r w:rsidR="009E2FEA">
        <w:rPr>
          <w:rFonts w:hint="eastAsia"/>
          <w:color w:val="383838"/>
          <w:w w:val="105"/>
        </w:rPr>
        <w:t>、</w:t>
      </w:r>
      <w:r w:rsidR="009E2FEA" w:rsidRPr="002C3715">
        <w:rPr>
          <w:rFonts w:hint="eastAsia"/>
          <w:color w:val="383838"/>
          <w:w w:val="105"/>
        </w:rPr>
        <w:t>光伏发电设备及其系统单元</w:t>
      </w:r>
      <w:r w:rsidR="009E2FEA">
        <w:rPr>
          <w:rFonts w:hint="eastAsia"/>
          <w:color w:val="383838"/>
          <w:w w:val="105"/>
        </w:rPr>
        <w:t>、直埋线路单元、</w:t>
      </w:r>
      <w:r w:rsidR="009E2FEA" w:rsidRPr="002C3715">
        <w:rPr>
          <w:rFonts w:hint="eastAsia"/>
          <w:color w:val="383838"/>
          <w:w w:val="105"/>
        </w:rPr>
        <w:t>电气设备及其系统单元</w:t>
      </w:r>
      <w:r w:rsidR="009E2FEA">
        <w:rPr>
          <w:rFonts w:hint="eastAsia"/>
          <w:color w:val="383838"/>
          <w:w w:val="105"/>
        </w:rPr>
        <w:t>、控制和保护系统单元、安防及环境系统单元、</w:t>
      </w:r>
      <w:r w:rsidR="009E2FEA" w:rsidRPr="002C3715">
        <w:rPr>
          <w:rFonts w:hint="eastAsia"/>
          <w:color w:val="383838"/>
          <w:w w:val="105"/>
        </w:rPr>
        <w:t>主要建（构）筑物单元</w:t>
      </w:r>
      <w:r w:rsidR="009E2FEA">
        <w:rPr>
          <w:rFonts w:hint="eastAsia"/>
          <w:color w:val="383838"/>
          <w:w w:val="105"/>
        </w:rPr>
        <w:t>、</w:t>
      </w:r>
      <w:r w:rsidR="009E2FEA" w:rsidRPr="002C3715">
        <w:rPr>
          <w:rFonts w:hint="eastAsia"/>
          <w:color w:val="383838"/>
          <w:w w:val="105"/>
        </w:rPr>
        <w:t>公用工程单元</w:t>
      </w:r>
      <w:r w:rsidR="009E2FEA">
        <w:rPr>
          <w:rFonts w:hint="eastAsia"/>
          <w:color w:val="383838"/>
          <w:w w:val="105"/>
        </w:rPr>
        <w:t>、生产作业场所</w:t>
      </w:r>
      <w:r w:rsidR="009E2FEA" w:rsidRPr="002C3715">
        <w:rPr>
          <w:rFonts w:hint="eastAsia"/>
          <w:color w:val="383838"/>
          <w:w w:val="105"/>
        </w:rPr>
        <w:t>单元</w:t>
      </w:r>
      <w:r w:rsidR="009E2FEA">
        <w:rPr>
          <w:rFonts w:hint="eastAsia"/>
          <w:color w:val="383838"/>
          <w:w w:val="105"/>
        </w:rPr>
        <w:t>、</w:t>
      </w:r>
      <w:r w:rsidR="009E2FEA" w:rsidRPr="002C3715">
        <w:rPr>
          <w:rFonts w:hint="eastAsia"/>
          <w:color w:val="383838"/>
          <w:w w:val="105"/>
        </w:rPr>
        <w:t>安全管理单元</w:t>
      </w:r>
      <w:r w:rsidR="009E2FEA">
        <w:rPr>
          <w:rFonts w:hint="eastAsia"/>
          <w:color w:val="383838"/>
          <w:w w:val="105"/>
        </w:rPr>
        <w:t>、重大危险源</w:t>
      </w:r>
      <w:r w:rsidR="009E2FEA" w:rsidRPr="002C3715">
        <w:rPr>
          <w:rFonts w:hint="eastAsia"/>
          <w:color w:val="383838"/>
          <w:w w:val="105"/>
        </w:rPr>
        <w:t>单元</w:t>
      </w:r>
      <w:r w:rsidR="009E2FEA">
        <w:rPr>
          <w:rFonts w:hint="eastAsia"/>
          <w:color w:val="383838"/>
          <w:w w:val="105"/>
        </w:rPr>
        <w:t>。</w:t>
      </w:r>
    </w:p>
    <w:p w:rsidR="00CD059B" w:rsidRPr="00123B7E" w:rsidRDefault="008844D1" w:rsidP="00EF2A4E">
      <w:pPr>
        <w:pStyle w:val="afffd"/>
        <w:ind w:firstLine="440"/>
        <w:rPr>
          <w:rFonts w:ascii="黑体" w:eastAsia="黑体"/>
          <w:noProof w:val="0"/>
          <w:color w:val="383838"/>
          <w:w w:val="105"/>
          <w:szCs w:val="21"/>
        </w:rPr>
      </w:pPr>
      <w:r w:rsidRPr="00123B7E">
        <w:rPr>
          <w:rFonts w:ascii="黑体" w:eastAsia="黑体" w:hint="eastAsia"/>
          <w:noProof w:val="0"/>
          <w:color w:val="383838"/>
          <w:w w:val="105"/>
          <w:szCs w:val="21"/>
        </w:rPr>
        <w:t>c)</w:t>
      </w:r>
      <w:r w:rsidR="00CD059B" w:rsidRPr="00123B7E">
        <w:rPr>
          <w:rFonts w:ascii="黑体" w:eastAsia="黑体" w:hint="eastAsia"/>
          <w:noProof w:val="0"/>
          <w:color w:val="383838"/>
          <w:w w:val="105"/>
          <w:szCs w:val="21"/>
        </w:rPr>
        <w:t>法律法规符合型单元、总平面布置单元、光伏发电单元、集成电路单元、电气设备及其系统单元、</w:t>
      </w:r>
      <w:r w:rsidR="00340DCE" w:rsidRPr="00123B7E">
        <w:rPr>
          <w:rFonts w:ascii="黑体" w:eastAsia="黑体" w:hint="eastAsia"/>
          <w:noProof w:val="0"/>
          <w:color w:val="383838"/>
          <w:w w:val="105"/>
          <w:szCs w:val="21"/>
        </w:rPr>
        <w:t>并网安全单元、</w:t>
      </w:r>
      <w:r w:rsidR="00CD059B" w:rsidRPr="00123B7E">
        <w:rPr>
          <w:rFonts w:ascii="黑体" w:eastAsia="黑体" w:hint="eastAsia"/>
          <w:noProof w:val="0"/>
          <w:color w:val="383838"/>
          <w:w w:val="105"/>
          <w:szCs w:val="21"/>
        </w:rPr>
        <w:t>主要建（构）筑物单元、公用工程设施单元、安全管理单元、事故应急预案编制及演练单元、安全设施设备单元、</w:t>
      </w:r>
      <w:r w:rsidR="004251D7" w:rsidRPr="00123B7E">
        <w:rPr>
          <w:rFonts w:ascii="黑体" w:eastAsia="黑体" w:hint="eastAsia"/>
          <w:noProof w:val="0"/>
          <w:color w:val="383838"/>
          <w:w w:val="105"/>
          <w:szCs w:val="21"/>
        </w:rPr>
        <w:t>常规防护设施及防护单元。</w:t>
      </w:r>
    </w:p>
    <w:p w:rsidR="00E07B27" w:rsidRPr="00123B7E" w:rsidRDefault="008844D1" w:rsidP="00E07B27">
      <w:pPr>
        <w:pStyle w:val="afffd"/>
        <w:ind w:firstLine="440"/>
        <w:rPr>
          <w:rFonts w:ascii="黑体" w:eastAsia="黑体"/>
          <w:noProof w:val="0"/>
          <w:color w:val="383838"/>
          <w:w w:val="105"/>
          <w:szCs w:val="21"/>
        </w:rPr>
      </w:pPr>
      <w:r w:rsidRPr="00123B7E">
        <w:rPr>
          <w:rFonts w:ascii="黑体" w:eastAsia="黑体" w:hint="eastAsia"/>
          <w:noProof w:val="0"/>
          <w:color w:val="383838"/>
          <w:w w:val="105"/>
          <w:szCs w:val="21"/>
        </w:rPr>
        <w:t>d)</w:t>
      </w:r>
      <w:r w:rsidR="00E07B27" w:rsidRPr="00123B7E">
        <w:rPr>
          <w:rFonts w:ascii="黑体" w:eastAsia="黑体" w:hint="eastAsia"/>
          <w:noProof w:val="0"/>
          <w:color w:val="383838"/>
          <w:w w:val="105"/>
          <w:szCs w:val="21"/>
        </w:rPr>
        <w:t>工程厂址及总平面图布置单元、太阳能电池及逆变器单元、光伏发电设备及其系统单元、电气设备及其系统单元、并网安全单元、光伏电站安全监测系统、主要建（构）筑物单元、公用工程设施单元、作业安全及安全管理等。</w:t>
      </w:r>
    </w:p>
    <w:p w:rsidR="002C3715" w:rsidRPr="00EE5323" w:rsidRDefault="002C3715" w:rsidP="003C30C1">
      <w:pPr>
        <w:pStyle w:val="21"/>
      </w:pPr>
      <w:bookmarkStart w:id="23" w:name="_Toc100838964"/>
      <w:r w:rsidRPr="00EE5323">
        <w:rPr>
          <w:rFonts w:hint="eastAsia"/>
        </w:rPr>
        <w:lastRenderedPageBreak/>
        <w:t>选择评价方法</w:t>
      </w:r>
      <w:bookmarkEnd w:id="23"/>
    </w:p>
    <w:p w:rsidR="002C3715" w:rsidRPr="00EE5323" w:rsidRDefault="00F14A28" w:rsidP="00EE5323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color w:val="383838"/>
          <w:w w:val="105"/>
        </w:rPr>
        <w:t>4</w:t>
      </w:r>
      <w:r w:rsidR="00EE5323" w:rsidRPr="00EE5323">
        <w:rPr>
          <w:rFonts w:hint="eastAsia"/>
          <w:color w:val="383838"/>
          <w:w w:val="105"/>
        </w:rPr>
        <w:t>.</w:t>
      </w:r>
      <w:r w:rsidR="00EE5323" w:rsidRPr="00EE5323">
        <w:rPr>
          <w:color w:val="383838"/>
          <w:w w:val="105"/>
        </w:rPr>
        <w:t>5</w:t>
      </w:r>
      <w:r w:rsidR="00EE5323" w:rsidRPr="00EE5323">
        <w:rPr>
          <w:rFonts w:hint="eastAsia"/>
          <w:color w:val="383838"/>
          <w:w w:val="105"/>
        </w:rPr>
        <w:t>.</w:t>
      </w:r>
      <w:r w:rsidR="002C3715" w:rsidRPr="00EE5323">
        <w:rPr>
          <w:rFonts w:hint="eastAsia"/>
          <w:color w:val="383838"/>
          <w:w w:val="105"/>
        </w:rPr>
        <w:t>1</w:t>
      </w:r>
      <w:r w:rsidR="002C3715" w:rsidRPr="00EE5323">
        <w:rPr>
          <w:rFonts w:hint="eastAsia"/>
          <w:color w:val="383838"/>
          <w:w w:val="105"/>
        </w:rPr>
        <w:tab/>
        <w:t>应根据评价的目的、要求和</w:t>
      </w:r>
      <w:r w:rsidR="009C7806">
        <w:rPr>
          <w:rFonts w:hint="eastAsia"/>
          <w:color w:val="383838"/>
          <w:w w:val="105"/>
        </w:rPr>
        <w:t>光伏发电站</w:t>
      </w:r>
      <w:r w:rsidR="002C3715" w:rsidRPr="00EE5323">
        <w:rPr>
          <w:rFonts w:hint="eastAsia"/>
          <w:color w:val="383838"/>
          <w:w w:val="105"/>
        </w:rPr>
        <w:t>特点，选择科学、合理、适用的安全评价方法，并阐述选定此方法的原因。</w:t>
      </w:r>
    </w:p>
    <w:p w:rsidR="002C3715" w:rsidRPr="00EE5323" w:rsidRDefault="00F14A28" w:rsidP="00EE5323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color w:val="383838"/>
          <w:w w:val="105"/>
        </w:rPr>
        <w:t>4</w:t>
      </w:r>
      <w:r w:rsidR="002C3715" w:rsidRPr="00EE5323">
        <w:rPr>
          <w:rFonts w:hint="eastAsia"/>
          <w:color w:val="383838"/>
          <w:w w:val="105"/>
        </w:rPr>
        <w:t>.5.2</w:t>
      </w:r>
      <w:r w:rsidR="002C3715" w:rsidRPr="00EE5323">
        <w:rPr>
          <w:rFonts w:hint="eastAsia"/>
          <w:color w:val="383838"/>
          <w:w w:val="105"/>
        </w:rPr>
        <w:tab/>
        <w:t>对于不同的评价单元，可根据评价的需要和单元特征选择不同的评价方法。</w:t>
      </w:r>
    </w:p>
    <w:p w:rsidR="002C3715" w:rsidRPr="00EE5323" w:rsidRDefault="002C3715" w:rsidP="003C30C1">
      <w:pPr>
        <w:pStyle w:val="21"/>
      </w:pPr>
      <w:bookmarkStart w:id="24" w:name="_Toc100838965"/>
      <w:r w:rsidRPr="00EE5323">
        <w:rPr>
          <w:rFonts w:hint="eastAsia"/>
        </w:rPr>
        <w:t>定性、定量评价</w:t>
      </w:r>
      <w:bookmarkEnd w:id="24"/>
    </w:p>
    <w:p w:rsidR="002C3715" w:rsidRPr="00EE5323" w:rsidRDefault="00F14A28" w:rsidP="00EE5323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color w:val="383838"/>
          <w:w w:val="105"/>
        </w:rPr>
        <w:t>4</w:t>
      </w:r>
      <w:r w:rsidR="00EE5323">
        <w:rPr>
          <w:rFonts w:hint="eastAsia"/>
          <w:color w:val="383838"/>
          <w:w w:val="105"/>
        </w:rPr>
        <w:t>.</w:t>
      </w:r>
      <w:r w:rsidR="002C3715" w:rsidRPr="00EE5323">
        <w:rPr>
          <w:rFonts w:hint="eastAsia"/>
          <w:color w:val="383838"/>
          <w:w w:val="105"/>
        </w:rPr>
        <w:t>6</w:t>
      </w:r>
      <w:r w:rsidR="00EE5323">
        <w:rPr>
          <w:rFonts w:hint="eastAsia"/>
          <w:color w:val="383838"/>
          <w:w w:val="105"/>
        </w:rPr>
        <w:t>.</w:t>
      </w:r>
      <w:r w:rsidR="002C3715" w:rsidRPr="00EE5323">
        <w:rPr>
          <w:rFonts w:hint="eastAsia"/>
          <w:color w:val="383838"/>
          <w:w w:val="105"/>
        </w:rPr>
        <w:t>1</w:t>
      </w:r>
      <w:r w:rsidR="002C3715" w:rsidRPr="00EE5323">
        <w:rPr>
          <w:rFonts w:hint="eastAsia"/>
          <w:color w:val="383838"/>
          <w:w w:val="105"/>
        </w:rPr>
        <w:tab/>
        <w:t>应对各评价单元存在的危险、有害因素导致事故发生的可能性及其严重程度进行评价。</w:t>
      </w:r>
    </w:p>
    <w:p w:rsidR="002C3715" w:rsidRPr="00123B7E" w:rsidRDefault="00F14A28" w:rsidP="00EE5323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color w:val="383838"/>
          <w:w w:val="105"/>
        </w:rPr>
        <w:t>4</w:t>
      </w:r>
      <w:r w:rsidR="00EE5323">
        <w:rPr>
          <w:rFonts w:hint="eastAsia"/>
          <w:color w:val="383838"/>
          <w:w w:val="105"/>
        </w:rPr>
        <w:t>.6.</w:t>
      </w:r>
      <w:r w:rsidR="002C3715" w:rsidRPr="00EE5323">
        <w:rPr>
          <w:rFonts w:hint="eastAsia"/>
          <w:color w:val="383838"/>
          <w:w w:val="105"/>
        </w:rPr>
        <w:t>2</w:t>
      </w:r>
      <w:r w:rsidR="002C3715" w:rsidRPr="00EE5323">
        <w:rPr>
          <w:rFonts w:hint="eastAsia"/>
          <w:color w:val="383838"/>
          <w:w w:val="105"/>
        </w:rPr>
        <w:tab/>
        <w:t>应开展以下定量评价工作，并提供有关计算书作为报告</w:t>
      </w:r>
      <w:r w:rsidR="00A63BFA" w:rsidRPr="00123B7E">
        <w:rPr>
          <w:rFonts w:hint="eastAsia"/>
          <w:color w:val="383838"/>
          <w:w w:val="105"/>
        </w:rPr>
        <w:t>：</w:t>
      </w:r>
    </w:p>
    <w:p w:rsidR="002C3715" w:rsidRPr="00123B7E" w:rsidRDefault="00865F14" w:rsidP="00EE5323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a)</w:t>
      </w:r>
      <w:r w:rsidR="00A63BFA" w:rsidRPr="00123B7E">
        <w:rPr>
          <w:rFonts w:hint="eastAsia"/>
          <w:color w:val="383838"/>
          <w:w w:val="105"/>
        </w:rPr>
        <w:t>应对主要建（构）筑物承载能力、变形、倾覆、滑移进行验算，对结构稳定性进行评价。</w:t>
      </w:r>
    </w:p>
    <w:p w:rsidR="002C3715" w:rsidRPr="00EE5323" w:rsidRDefault="00865F14" w:rsidP="00EE5323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b)</w:t>
      </w:r>
      <w:r w:rsidR="00A63BFA" w:rsidRPr="00123B7E">
        <w:rPr>
          <w:rFonts w:hint="eastAsia"/>
          <w:color w:val="383838"/>
          <w:w w:val="105"/>
        </w:rPr>
        <w:t>应对光伏发电站场区主要电气设备的防雷接地进行验算。</w:t>
      </w:r>
    </w:p>
    <w:p w:rsidR="002C3715" w:rsidRPr="00EE5323" w:rsidRDefault="002C3715" w:rsidP="003C30C1">
      <w:pPr>
        <w:pStyle w:val="21"/>
      </w:pPr>
      <w:bookmarkStart w:id="25" w:name="_Toc100838966"/>
      <w:r w:rsidRPr="00EE5323">
        <w:rPr>
          <w:rFonts w:hint="eastAsia"/>
        </w:rPr>
        <w:t>提出安全对策措施建议</w:t>
      </w:r>
      <w:bookmarkEnd w:id="25"/>
    </w:p>
    <w:p w:rsidR="002C3715" w:rsidRPr="00EE5323" w:rsidRDefault="00F14A28" w:rsidP="00EE5323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color w:val="383838"/>
          <w:w w:val="105"/>
        </w:rPr>
        <w:t>4</w:t>
      </w:r>
      <w:r w:rsidR="00EE5323">
        <w:rPr>
          <w:rFonts w:hint="eastAsia"/>
          <w:color w:val="383838"/>
          <w:w w:val="105"/>
        </w:rPr>
        <w:t>.7.</w:t>
      </w:r>
      <w:r w:rsidR="002C3715" w:rsidRPr="00EE5323">
        <w:rPr>
          <w:rFonts w:hint="eastAsia"/>
          <w:color w:val="383838"/>
          <w:w w:val="105"/>
        </w:rPr>
        <w:t>1</w:t>
      </w:r>
      <w:r w:rsidR="002C3715" w:rsidRPr="00EE5323">
        <w:rPr>
          <w:rFonts w:hint="eastAsia"/>
          <w:color w:val="383838"/>
          <w:w w:val="105"/>
        </w:rPr>
        <w:tab/>
        <w:t>应依据危险、有害因素辨识结果与定性、定量评价结果，遵循针对性、技术可行性、经济合理性的原则，提出消除或减弱危险、有害因素的技术和管理对策措施建议。对策措施建议应具体详实、具有可操作性。按照针对性和重要性的不同， 措施和建议可分为应采纳和</w:t>
      </w:r>
      <w:proofErr w:type="gramStart"/>
      <w:r w:rsidR="002C3715" w:rsidRPr="00EE5323">
        <w:rPr>
          <w:rFonts w:hint="eastAsia"/>
          <w:color w:val="383838"/>
          <w:w w:val="105"/>
        </w:rPr>
        <w:t>宜采纳</w:t>
      </w:r>
      <w:proofErr w:type="gramEnd"/>
      <w:r w:rsidR="002C3715" w:rsidRPr="00EE5323">
        <w:rPr>
          <w:rFonts w:hint="eastAsia"/>
          <w:color w:val="383838"/>
          <w:w w:val="105"/>
        </w:rPr>
        <w:t>两种类型。</w:t>
      </w:r>
    </w:p>
    <w:p w:rsidR="002C3715" w:rsidRPr="00EE5323" w:rsidRDefault="00F14A28" w:rsidP="00EE5323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color w:val="383838"/>
          <w:w w:val="105"/>
        </w:rPr>
        <w:t>4</w:t>
      </w:r>
      <w:r w:rsidR="002C3715" w:rsidRPr="00EE5323">
        <w:rPr>
          <w:rFonts w:hint="eastAsia"/>
          <w:color w:val="383838"/>
          <w:w w:val="105"/>
        </w:rPr>
        <w:t>.7.2</w:t>
      </w:r>
      <w:r w:rsidR="00A63BFA" w:rsidRPr="00123B7E">
        <w:rPr>
          <w:rFonts w:hint="eastAsia"/>
          <w:color w:val="383838"/>
          <w:w w:val="105"/>
        </w:rPr>
        <w:t>应根据危险、有害因素的分析评价结果，提出需编制的应急预案项目要求。</w:t>
      </w:r>
    </w:p>
    <w:p w:rsidR="002C3715" w:rsidRPr="00EE5323" w:rsidRDefault="002C3715" w:rsidP="003C30C1">
      <w:pPr>
        <w:pStyle w:val="21"/>
      </w:pPr>
      <w:bookmarkStart w:id="26" w:name="_Toc100838967"/>
      <w:r w:rsidRPr="00EE5323">
        <w:rPr>
          <w:rFonts w:hint="eastAsia"/>
        </w:rPr>
        <w:t>提出安全</w:t>
      </w:r>
      <w:r w:rsidR="009C7806">
        <w:rPr>
          <w:rFonts w:hint="eastAsia"/>
        </w:rPr>
        <w:t>后评价</w:t>
      </w:r>
      <w:r w:rsidRPr="00EE5323">
        <w:rPr>
          <w:rFonts w:hint="eastAsia"/>
        </w:rPr>
        <w:t>结论</w:t>
      </w:r>
      <w:bookmarkEnd w:id="26"/>
    </w:p>
    <w:p w:rsidR="002C3715" w:rsidRPr="00EE5323" w:rsidRDefault="00F14A28" w:rsidP="00EE5323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color w:val="383838"/>
          <w:w w:val="105"/>
        </w:rPr>
        <w:t>4</w:t>
      </w:r>
      <w:r w:rsidR="002C3715" w:rsidRPr="00EE5323">
        <w:rPr>
          <w:rFonts w:hint="eastAsia"/>
          <w:color w:val="383838"/>
          <w:w w:val="105"/>
        </w:rPr>
        <w:t>.8.1应概括</w:t>
      </w:r>
      <w:r w:rsidR="009C7806">
        <w:rPr>
          <w:rFonts w:hint="eastAsia"/>
          <w:color w:val="383838"/>
          <w:w w:val="105"/>
        </w:rPr>
        <w:t>后评价</w:t>
      </w:r>
      <w:r w:rsidR="002C3715" w:rsidRPr="00EE5323">
        <w:rPr>
          <w:rFonts w:hint="eastAsia"/>
          <w:color w:val="383838"/>
          <w:w w:val="105"/>
        </w:rPr>
        <w:t>结果，提出</w:t>
      </w:r>
      <w:r w:rsidR="009C7806">
        <w:rPr>
          <w:rFonts w:hint="eastAsia"/>
          <w:color w:val="383838"/>
          <w:w w:val="105"/>
        </w:rPr>
        <w:t>光伏发电站</w:t>
      </w:r>
      <w:r w:rsidR="002C3715" w:rsidRPr="00EE5323">
        <w:rPr>
          <w:rFonts w:hint="eastAsia"/>
          <w:color w:val="383838"/>
          <w:w w:val="105"/>
        </w:rPr>
        <w:t>在进行</w:t>
      </w:r>
      <w:r w:rsidR="009C7806">
        <w:rPr>
          <w:rFonts w:hint="eastAsia"/>
          <w:color w:val="383838"/>
          <w:w w:val="105"/>
        </w:rPr>
        <w:t>后评价</w:t>
      </w:r>
      <w:r w:rsidR="002C3715" w:rsidRPr="00EE5323">
        <w:rPr>
          <w:rFonts w:hint="eastAsia"/>
          <w:color w:val="383838"/>
          <w:w w:val="105"/>
        </w:rPr>
        <w:t>时的条件下，与国家有关法律、法规、标准、规范的符合性结论；应提出危险、有害因素引发各类事故的可能性及其严重程度的预测性结论。</w:t>
      </w:r>
    </w:p>
    <w:p w:rsidR="002C3715" w:rsidRPr="00123B7E" w:rsidRDefault="00A63BFA" w:rsidP="00EE5323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color w:val="383838"/>
          <w:w w:val="105"/>
        </w:rPr>
        <w:t>4</w:t>
      </w:r>
      <w:r w:rsidRPr="00123B7E">
        <w:rPr>
          <w:rFonts w:hint="eastAsia"/>
          <w:color w:val="383838"/>
          <w:w w:val="105"/>
        </w:rPr>
        <w:t>.8.2应明确必须重视的安全对策措施建议；应明确工程潜在的危险、有害因素在采取安全防护措施后，能否得到控制及其受控程度。</w:t>
      </w:r>
    </w:p>
    <w:p w:rsidR="002C3715" w:rsidRPr="00123B7E" w:rsidRDefault="00A63BFA" w:rsidP="00EE5323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color w:val="383838"/>
          <w:w w:val="105"/>
        </w:rPr>
        <w:t>4</w:t>
      </w:r>
      <w:r w:rsidRPr="00123B7E">
        <w:rPr>
          <w:rFonts w:hint="eastAsia"/>
          <w:color w:val="383838"/>
          <w:w w:val="105"/>
        </w:rPr>
        <w:t>.8.3应明确提出光伏发电站建成或实施后能否安全运行的结论。</w:t>
      </w:r>
    </w:p>
    <w:p w:rsidR="002C3715" w:rsidRPr="00EE5323" w:rsidRDefault="002C3715" w:rsidP="003C30C1">
      <w:pPr>
        <w:pStyle w:val="21"/>
      </w:pPr>
      <w:bookmarkStart w:id="27" w:name="_Toc100838968"/>
      <w:r w:rsidRPr="00EE5323">
        <w:rPr>
          <w:rFonts w:hint="eastAsia"/>
        </w:rPr>
        <w:t>安全</w:t>
      </w:r>
      <w:r w:rsidR="009C7806">
        <w:rPr>
          <w:rFonts w:hint="eastAsia"/>
        </w:rPr>
        <w:t>后评价</w:t>
      </w:r>
      <w:r w:rsidRPr="00EE5323">
        <w:rPr>
          <w:rFonts w:hint="eastAsia"/>
        </w:rPr>
        <w:t>报告编制和评审</w:t>
      </w:r>
      <w:bookmarkEnd w:id="27"/>
    </w:p>
    <w:p w:rsidR="002C3715" w:rsidRPr="00EE5323" w:rsidRDefault="00F14A28" w:rsidP="00EE5323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color w:val="383838"/>
          <w:w w:val="105"/>
        </w:rPr>
        <w:t>4</w:t>
      </w:r>
      <w:r w:rsidR="002C3715" w:rsidRPr="00EE5323">
        <w:rPr>
          <w:rFonts w:hint="eastAsia"/>
          <w:color w:val="383838"/>
          <w:w w:val="105"/>
        </w:rPr>
        <w:t>.9.1应根据安全</w:t>
      </w:r>
      <w:r w:rsidR="009C7806">
        <w:rPr>
          <w:rFonts w:hint="eastAsia"/>
          <w:color w:val="383838"/>
          <w:w w:val="105"/>
        </w:rPr>
        <w:t>后评价</w:t>
      </w:r>
      <w:r w:rsidR="002C3715" w:rsidRPr="00EE5323">
        <w:rPr>
          <w:rFonts w:hint="eastAsia"/>
          <w:color w:val="383838"/>
          <w:w w:val="105"/>
        </w:rPr>
        <w:t>的相关内容，依照相关法律、法规、标准、规范，编制安全</w:t>
      </w:r>
      <w:r w:rsidR="009C7806">
        <w:rPr>
          <w:rFonts w:hint="eastAsia"/>
          <w:color w:val="383838"/>
          <w:w w:val="105"/>
        </w:rPr>
        <w:t>后评价</w:t>
      </w:r>
      <w:r w:rsidR="002C3715" w:rsidRPr="00EE5323">
        <w:rPr>
          <w:rFonts w:hint="eastAsia"/>
          <w:color w:val="383838"/>
          <w:w w:val="105"/>
        </w:rPr>
        <w:t>报告。</w:t>
      </w:r>
    </w:p>
    <w:p w:rsidR="002C3715" w:rsidRPr="0005646F" w:rsidRDefault="00F14A28" w:rsidP="0005646F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color w:val="383838"/>
          <w:w w:val="105"/>
        </w:rPr>
        <w:t>4</w:t>
      </w:r>
      <w:r w:rsidR="00EE5323" w:rsidRPr="00EE5323">
        <w:rPr>
          <w:rFonts w:hint="eastAsia"/>
          <w:color w:val="383838"/>
          <w:w w:val="105"/>
        </w:rPr>
        <w:t>.</w:t>
      </w:r>
      <w:r w:rsidR="002C3715" w:rsidRPr="00EE5323">
        <w:rPr>
          <w:rFonts w:hint="eastAsia"/>
          <w:color w:val="383838"/>
          <w:w w:val="105"/>
        </w:rPr>
        <w:t>9.2安全</w:t>
      </w:r>
      <w:r w:rsidR="009C7806">
        <w:rPr>
          <w:rFonts w:hint="eastAsia"/>
          <w:color w:val="383838"/>
          <w:w w:val="105"/>
        </w:rPr>
        <w:t>后评价</w:t>
      </w:r>
      <w:r w:rsidR="002C3715" w:rsidRPr="00EE5323">
        <w:rPr>
          <w:rFonts w:hint="eastAsia"/>
          <w:color w:val="383838"/>
          <w:w w:val="105"/>
        </w:rPr>
        <w:t>报告应通过专家技术评审</w:t>
      </w:r>
    </w:p>
    <w:p w:rsidR="00FB6A1E" w:rsidRPr="00FE36AB" w:rsidRDefault="00FB6A1E" w:rsidP="0089112B">
      <w:pPr>
        <w:pStyle w:val="ae"/>
        <w:numPr>
          <w:ilvl w:val="0"/>
          <w:numId w:val="9"/>
        </w:numPr>
        <w:rPr>
          <w:szCs w:val="21"/>
        </w:rPr>
      </w:pPr>
    </w:p>
    <w:p w:rsidR="00832699" w:rsidRPr="0005646F" w:rsidRDefault="0005646F" w:rsidP="003C30C1">
      <w:pPr>
        <w:pStyle w:val="1"/>
      </w:pPr>
      <w:bookmarkStart w:id="28" w:name="_Toc100838969"/>
      <w:bookmarkStart w:id="29" w:name="_Toc62027352"/>
      <w:bookmarkStart w:id="30" w:name="_Toc63642877"/>
      <w:r w:rsidRPr="0005646F">
        <w:rPr>
          <w:rFonts w:hint="eastAsia"/>
        </w:rPr>
        <w:t>安全</w:t>
      </w:r>
      <w:r w:rsidR="009C7806">
        <w:rPr>
          <w:rFonts w:hint="eastAsia"/>
        </w:rPr>
        <w:t>后评价</w:t>
      </w:r>
      <w:r w:rsidRPr="0005646F">
        <w:rPr>
          <w:rFonts w:hint="eastAsia"/>
        </w:rPr>
        <w:t>报告</w:t>
      </w:r>
      <w:bookmarkEnd w:id="28"/>
    </w:p>
    <w:p w:rsidR="0005646F" w:rsidRPr="00CF1218" w:rsidRDefault="00832699" w:rsidP="00CF1218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CF1218">
        <w:rPr>
          <w:rFonts w:hint="eastAsia"/>
          <w:color w:val="383838"/>
          <w:w w:val="105"/>
        </w:rPr>
        <w:t>5</w:t>
      </w:r>
      <w:r w:rsidRPr="00CF1218">
        <w:rPr>
          <w:color w:val="383838"/>
          <w:w w:val="105"/>
        </w:rPr>
        <w:t>.1</w:t>
      </w:r>
      <w:r w:rsidR="009C7806">
        <w:rPr>
          <w:rFonts w:hint="eastAsia"/>
          <w:color w:val="383838"/>
          <w:w w:val="105"/>
        </w:rPr>
        <w:t>光伏发电站</w:t>
      </w:r>
      <w:r w:rsidR="0005646F" w:rsidRPr="00CF1218">
        <w:rPr>
          <w:rFonts w:hint="eastAsia"/>
          <w:color w:val="383838"/>
          <w:w w:val="105"/>
        </w:rPr>
        <w:t>安全</w:t>
      </w:r>
      <w:r w:rsidR="009C7806">
        <w:rPr>
          <w:rFonts w:hint="eastAsia"/>
          <w:color w:val="383838"/>
          <w:w w:val="105"/>
        </w:rPr>
        <w:t>后评价</w:t>
      </w:r>
      <w:r w:rsidR="0005646F" w:rsidRPr="00CF1218">
        <w:rPr>
          <w:rFonts w:hint="eastAsia"/>
          <w:color w:val="383838"/>
          <w:w w:val="105"/>
        </w:rPr>
        <w:t>报告应符合</w:t>
      </w:r>
      <w:proofErr w:type="gramStart"/>
      <w:r w:rsidR="0005646F" w:rsidRPr="00CF1218">
        <w:rPr>
          <w:rFonts w:hint="eastAsia"/>
          <w:color w:val="383838"/>
          <w:w w:val="105"/>
        </w:rPr>
        <w:t>现行行业</w:t>
      </w:r>
      <w:proofErr w:type="gramEnd"/>
      <w:r w:rsidR="0005646F" w:rsidRPr="00CF1218">
        <w:rPr>
          <w:rFonts w:hint="eastAsia"/>
          <w:color w:val="383838"/>
          <w:w w:val="105"/>
        </w:rPr>
        <w:t>标准《安全评价通则》AQ 8001、</w:t>
      </w:r>
      <w:r w:rsidR="00A63BFA" w:rsidRPr="00123B7E">
        <w:rPr>
          <w:rFonts w:hint="eastAsia"/>
          <w:color w:val="383838"/>
          <w:w w:val="105"/>
        </w:rPr>
        <w:t>《安全</w:t>
      </w:r>
      <w:r w:rsidR="008844D1" w:rsidRPr="00123B7E">
        <w:rPr>
          <w:rFonts w:hint="eastAsia"/>
          <w:color w:val="383838"/>
          <w:w w:val="105"/>
        </w:rPr>
        <w:t>现状</w:t>
      </w:r>
      <w:r w:rsidR="00A63BFA" w:rsidRPr="00123B7E">
        <w:rPr>
          <w:rFonts w:hint="eastAsia"/>
          <w:color w:val="383838"/>
          <w:w w:val="105"/>
        </w:rPr>
        <w:t>评价导则》</w:t>
      </w:r>
      <w:r w:rsidR="00A63BFA" w:rsidRPr="00123B7E">
        <w:rPr>
          <w:color w:val="383838"/>
          <w:w w:val="105"/>
        </w:rPr>
        <w:t xml:space="preserve">AQ </w:t>
      </w:r>
      <w:r w:rsidR="008844D1" w:rsidRPr="00123B7E">
        <w:rPr>
          <w:color w:val="383838"/>
          <w:w w:val="105"/>
        </w:rPr>
        <w:t>800</w:t>
      </w:r>
      <w:r w:rsidR="008844D1" w:rsidRPr="00123B7E">
        <w:rPr>
          <w:rFonts w:hint="eastAsia"/>
          <w:color w:val="383838"/>
          <w:w w:val="105"/>
        </w:rPr>
        <w:t>3</w:t>
      </w:r>
      <w:r w:rsidR="0005646F" w:rsidRPr="00CF1218">
        <w:rPr>
          <w:rFonts w:hint="eastAsia"/>
          <w:color w:val="383838"/>
          <w:w w:val="105"/>
        </w:rPr>
        <w:t>的规定，报告主要内容目录见本规程附录B。</w:t>
      </w:r>
    </w:p>
    <w:p w:rsidR="0005646F" w:rsidRPr="00CF1218" w:rsidRDefault="00F70672" w:rsidP="00CF1218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CF1218">
        <w:rPr>
          <w:rFonts w:hint="eastAsia"/>
          <w:color w:val="383838"/>
          <w:w w:val="105"/>
        </w:rPr>
        <w:lastRenderedPageBreak/>
        <w:t>5</w:t>
      </w:r>
      <w:r w:rsidRPr="00CF1218">
        <w:rPr>
          <w:color w:val="383838"/>
          <w:w w:val="105"/>
        </w:rPr>
        <w:t>.2</w:t>
      </w:r>
      <w:r w:rsidR="0005646F" w:rsidRPr="00CF1218">
        <w:rPr>
          <w:rFonts w:hint="eastAsia"/>
          <w:color w:val="383838"/>
          <w:w w:val="105"/>
        </w:rPr>
        <w:tab/>
      </w:r>
      <w:r w:rsidR="009C7806">
        <w:rPr>
          <w:rFonts w:hint="eastAsia"/>
          <w:color w:val="383838"/>
          <w:w w:val="105"/>
        </w:rPr>
        <w:t>光伏发电站</w:t>
      </w:r>
      <w:r w:rsidR="0005646F" w:rsidRPr="00CF1218">
        <w:rPr>
          <w:rFonts w:hint="eastAsia"/>
          <w:color w:val="383838"/>
          <w:w w:val="105"/>
        </w:rPr>
        <w:t>安全</w:t>
      </w:r>
      <w:r w:rsidR="009C7806">
        <w:rPr>
          <w:rFonts w:hint="eastAsia"/>
          <w:color w:val="383838"/>
          <w:w w:val="105"/>
        </w:rPr>
        <w:t>后评价</w:t>
      </w:r>
      <w:r w:rsidR="0005646F" w:rsidRPr="00CF1218">
        <w:rPr>
          <w:rFonts w:hint="eastAsia"/>
          <w:color w:val="383838"/>
          <w:w w:val="105"/>
        </w:rPr>
        <w:t>报告应</w:t>
      </w:r>
      <w:proofErr w:type="gramStart"/>
      <w:r w:rsidR="0005646F" w:rsidRPr="00CF1218">
        <w:rPr>
          <w:rFonts w:hint="eastAsia"/>
          <w:color w:val="383838"/>
          <w:w w:val="105"/>
        </w:rPr>
        <w:t>附安全</w:t>
      </w:r>
      <w:proofErr w:type="gramEnd"/>
      <w:r w:rsidR="009C7806">
        <w:rPr>
          <w:rFonts w:hint="eastAsia"/>
          <w:color w:val="383838"/>
          <w:w w:val="105"/>
        </w:rPr>
        <w:t>后评价</w:t>
      </w:r>
      <w:r w:rsidR="0005646F" w:rsidRPr="00CF1218">
        <w:rPr>
          <w:rFonts w:hint="eastAsia"/>
          <w:color w:val="383838"/>
          <w:w w:val="105"/>
        </w:rPr>
        <w:t>委托书，项目开发授权文件或项目特许权协议，可行性研究报告评审意见等主要附件，附件应真实、准确、完整、有效。</w:t>
      </w:r>
    </w:p>
    <w:p w:rsidR="0005646F" w:rsidRPr="00CF1218" w:rsidRDefault="00F70672" w:rsidP="00CF1218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CF1218">
        <w:rPr>
          <w:rFonts w:hint="eastAsia"/>
          <w:color w:val="383838"/>
          <w:w w:val="105"/>
        </w:rPr>
        <w:t>5</w:t>
      </w:r>
      <w:r w:rsidRPr="00CF1218">
        <w:rPr>
          <w:color w:val="383838"/>
          <w:w w:val="105"/>
        </w:rPr>
        <w:t>.3</w:t>
      </w:r>
      <w:r w:rsidR="009C7806">
        <w:rPr>
          <w:rFonts w:hint="eastAsia"/>
          <w:color w:val="383838"/>
          <w:w w:val="105"/>
        </w:rPr>
        <w:t>光伏发电站</w:t>
      </w:r>
      <w:r w:rsidR="0005646F" w:rsidRPr="00CF1218">
        <w:rPr>
          <w:rFonts w:hint="eastAsia"/>
          <w:color w:val="383838"/>
          <w:w w:val="105"/>
        </w:rPr>
        <w:t>安全</w:t>
      </w:r>
      <w:r w:rsidR="009C7806">
        <w:rPr>
          <w:rFonts w:hint="eastAsia"/>
          <w:color w:val="383838"/>
          <w:w w:val="105"/>
        </w:rPr>
        <w:t>后评价</w:t>
      </w:r>
      <w:r w:rsidR="0005646F" w:rsidRPr="00CF1218">
        <w:rPr>
          <w:rFonts w:hint="eastAsia"/>
          <w:color w:val="383838"/>
          <w:w w:val="105"/>
        </w:rPr>
        <w:t>报告</w:t>
      </w:r>
      <w:r w:rsidR="00A63BFA" w:rsidRPr="00123B7E">
        <w:rPr>
          <w:rFonts w:hint="eastAsia"/>
          <w:color w:val="383838"/>
          <w:w w:val="105"/>
        </w:rPr>
        <w:t>应</w:t>
      </w:r>
      <w:proofErr w:type="gramStart"/>
      <w:r w:rsidR="00A63BFA" w:rsidRPr="00123B7E">
        <w:rPr>
          <w:rFonts w:hint="eastAsia"/>
          <w:color w:val="383838"/>
          <w:w w:val="105"/>
        </w:rPr>
        <w:t>附工程</w:t>
      </w:r>
      <w:proofErr w:type="gramEnd"/>
      <w:r w:rsidR="00A63BFA" w:rsidRPr="00123B7E">
        <w:rPr>
          <w:rFonts w:hint="eastAsia"/>
          <w:color w:val="383838"/>
          <w:w w:val="105"/>
        </w:rPr>
        <w:t>地理位置图、总平面布置图、光伏发电站主要流程图、主要建（构）筑物平剖图、电气主接线图、主要电气设备布置图等设计图纸，图纸应签署完备。</w:t>
      </w:r>
    </w:p>
    <w:p w:rsidR="00463C61" w:rsidRPr="00CF1218" w:rsidRDefault="00F70672" w:rsidP="00CF1218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CF1218">
        <w:rPr>
          <w:rFonts w:hint="eastAsia"/>
          <w:color w:val="383838"/>
          <w:w w:val="105"/>
        </w:rPr>
        <w:t>5</w:t>
      </w:r>
      <w:r w:rsidRPr="00CF1218">
        <w:rPr>
          <w:color w:val="383838"/>
          <w:w w:val="105"/>
        </w:rPr>
        <w:t>.4</w:t>
      </w:r>
      <w:r w:rsidR="009C7806">
        <w:rPr>
          <w:rFonts w:hint="eastAsia"/>
          <w:color w:val="383838"/>
          <w:w w:val="105"/>
        </w:rPr>
        <w:t>光伏发电站</w:t>
      </w:r>
      <w:r w:rsidR="0005646F" w:rsidRPr="00CF1218">
        <w:rPr>
          <w:rFonts w:hint="eastAsia"/>
          <w:color w:val="383838"/>
          <w:w w:val="105"/>
        </w:rPr>
        <w:t>安全</w:t>
      </w:r>
      <w:r w:rsidR="009C7806">
        <w:rPr>
          <w:rFonts w:hint="eastAsia"/>
          <w:color w:val="383838"/>
          <w:w w:val="105"/>
        </w:rPr>
        <w:t>后评价</w:t>
      </w:r>
      <w:r w:rsidR="0005646F" w:rsidRPr="00CF1218">
        <w:rPr>
          <w:rFonts w:hint="eastAsia"/>
          <w:color w:val="383838"/>
          <w:w w:val="105"/>
        </w:rPr>
        <w:t>报告文字应简洁、准确，附必要的图表或照片。</w:t>
      </w:r>
    </w:p>
    <w:bookmarkEnd w:id="29"/>
    <w:bookmarkEnd w:id="30"/>
    <w:p w:rsidR="00FB6A1E" w:rsidRPr="00FE36AB" w:rsidRDefault="00FB6A1E" w:rsidP="00FB6A1E">
      <w:pPr>
        <w:pStyle w:val="aff"/>
        <w:rPr>
          <w:rFonts w:ascii="Times New Roman"/>
        </w:rPr>
      </w:pPr>
      <w:r w:rsidRPr="00FE36AB">
        <w:rPr>
          <w:rFonts w:ascii="Times New Roman"/>
        </w:rPr>
        <w:br/>
      </w:r>
      <w:bookmarkStart w:id="31" w:name="_Toc55228497"/>
      <w:bookmarkStart w:id="32" w:name="_Toc62027356"/>
      <w:bookmarkStart w:id="33" w:name="_Toc63642891"/>
      <w:bookmarkStart w:id="34" w:name="_Toc100838970"/>
      <w:r w:rsidRPr="00FE36AB">
        <w:rPr>
          <w:rFonts w:ascii="Times New Roman"/>
        </w:rPr>
        <w:t>（</w:t>
      </w:r>
      <w:r w:rsidRPr="00DF3FF3">
        <w:rPr>
          <w:rFonts w:ascii="Times New Roman"/>
          <w:color w:val="FF0000"/>
        </w:rPr>
        <w:t>资料性</w:t>
      </w:r>
      <w:r w:rsidRPr="00FE36AB">
        <w:rPr>
          <w:rFonts w:ascii="Times New Roman"/>
        </w:rPr>
        <w:t>）</w:t>
      </w:r>
      <w:r w:rsidRPr="00FE36AB">
        <w:rPr>
          <w:rFonts w:ascii="Times New Roman"/>
        </w:rPr>
        <w:br/>
      </w:r>
      <w:bookmarkEnd w:id="31"/>
      <w:bookmarkEnd w:id="32"/>
      <w:bookmarkEnd w:id="33"/>
      <w:r w:rsidR="00F70672" w:rsidRPr="00F70672">
        <w:rPr>
          <w:rFonts w:ascii="Times New Roman" w:hint="eastAsia"/>
        </w:rPr>
        <w:t>安全</w:t>
      </w:r>
      <w:r w:rsidR="009C7806">
        <w:rPr>
          <w:rFonts w:ascii="Times New Roman" w:hint="eastAsia"/>
        </w:rPr>
        <w:t>后评价</w:t>
      </w:r>
      <w:r w:rsidR="00F70672" w:rsidRPr="00F70672">
        <w:rPr>
          <w:rFonts w:ascii="Times New Roman" w:hint="eastAsia"/>
        </w:rPr>
        <w:t>宜收集的主要资料清单</w:t>
      </w:r>
      <w:bookmarkEnd w:id="34"/>
    </w:p>
    <w:p w:rsidR="00F70672" w:rsidRPr="00F70672" w:rsidRDefault="00F70672" w:rsidP="00F70672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color w:val="383838"/>
          <w:w w:val="105"/>
        </w:rPr>
        <w:t>l</w:t>
      </w:r>
      <w:r w:rsidRPr="00123B7E">
        <w:rPr>
          <w:color w:val="383838"/>
          <w:w w:val="105"/>
        </w:rPr>
        <w:tab/>
      </w:r>
      <w:r w:rsidRPr="00F70672">
        <w:rPr>
          <w:rFonts w:hint="eastAsia"/>
          <w:color w:val="383838"/>
          <w:w w:val="105"/>
        </w:rPr>
        <w:t>项目资料</w:t>
      </w:r>
    </w:p>
    <w:p w:rsidR="00F70672" w:rsidRPr="00F70672" w:rsidRDefault="00F70672" w:rsidP="00F70672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F70672">
        <w:rPr>
          <w:color w:val="383838"/>
          <w:w w:val="105"/>
        </w:rPr>
        <w:t>1.1</w:t>
      </w:r>
      <w:r w:rsidRPr="00F70672">
        <w:rPr>
          <w:rFonts w:hint="eastAsia"/>
          <w:color w:val="383838"/>
          <w:w w:val="105"/>
        </w:rPr>
        <w:t>单位概况</w:t>
      </w:r>
    </w:p>
    <w:p w:rsidR="00F70672" w:rsidRDefault="00F70672" w:rsidP="00F70672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F70672">
        <w:rPr>
          <w:color w:val="383838"/>
          <w:w w:val="105"/>
        </w:rPr>
        <w:t>1.2</w:t>
      </w:r>
      <w:r w:rsidRPr="00F70672">
        <w:rPr>
          <w:color w:val="383838"/>
          <w:w w:val="105"/>
        </w:rPr>
        <w:tab/>
      </w:r>
      <w:r w:rsidRPr="00F70672">
        <w:rPr>
          <w:rFonts w:hint="eastAsia"/>
          <w:color w:val="383838"/>
          <w:w w:val="105"/>
        </w:rPr>
        <w:t>项目概况</w:t>
      </w:r>
    </w:p>
    <w:p w:rsidR="00C3507E" w:rsidRPr="00123B7E" w:rsidRDefault="001B3042" w:rsidP="00123B7E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rFonts w:hint="eastAsia"/>
          <w:color w:val="383838"/>
          <w:w w:val="105"/>
        </w:rPr>
        <w:t>1.3项目地理位置、气象条件、工程地质</w:t>
      </w:r>
    </w:p>
    <w:p w:rsidR="00F70672" w:rsidRPr="00F70672" w:rsidRDefault="00F70672" w:rsidP="00F70672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color w:val="383838"/>
          <w:w w:val="105"/>
        </w:rPr>
        <w:t>1.</w:t>
      </w:r>
      <w:r w:rsidR="001B3042">
        <w:rPr>
          <w:rFonts w:hint="eastAsia"/>
          <w:color w:val="383838"/>
          <w:w w:val="105"/>
        </w:rPr>
        <w:t>4总平面图布置及周边环境</w:t>
      </w:r>
      <w:r>
        <w:rPr>
          <w:color w:val="383838"/>
          <w:w w:val="105"/>
        </w:rPr>
        <w:t>1.4</w:t>
      </w:r>
      <w:r w:rsidR="001B3042">
        <w:rPr>
          <w:rFonts w:hint="eastAsia"/>
          <w:color w:val="383838"/>
          <w:w w:val="105"/>
        </w:rPr>
        <w:t>光伏发电工艺及电气设施</w:t>
      </w:r>
    </w:p>
    <w:p w:rsidR="00F70672" w:rsidRDefault="00F70672" w:rsidP="00F70672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1</w:t>
      </w:r>
      <w:r>
        <w:rPr>
          <w:color w:val="383838"/>
          <w:w w:val="105"/>
        </w:rPr>
        <w:t>.5</w:t>
      </w:r>
      <w:r w:rsidR="00A12BAF" w:rsidRPr="00F70672" w:rsidDel="00A12BAF">
        <w:rPr>
          <w:rFonts w:hint="eastAsia"/>
          <w:color w:val="383838"/>
          <w:w w:val="105"/>
        </w:rPr>
        <w:t xml:space="preserve"> </w:t>
      </w:r>
      <w:r w:rsidR="00A12BAF">
        <w:rPr>
          <w:rFonts w:hint="eastAsia"/>
          <w:color w:val="383838"/>
          <w:w w:val="105"/>
        </w:rPr>
        <w:t>主要建筑（构）物</w:t>
      </w:r>
    </w:p>
    <w:p w:rsidR="001B3042" w:rsidRPr="00123B7E" w:rsidRDefault="001B3042" w:rsidP="00A12BAF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rFonts w:hint="eastAsia"/>
          <w:color w:val="383838"/>
          <w:w w:val="105"/>
        </w:rPr>
        <w:t>1.6</w:t>
      </w:r>
      <w:r w:rsidR="00A12BAF" w:rsidRPr="00123B7E">
        <w:rPr>
          <w:rFonts w:hint="eastAsia"/>
          <w:color w:val="383838"/>
          <w:w w:val="105"/>
        </w:rPr>
        <w:t>公用工程设施</w:t>
      </w:r>
    </w:p>
    <w:p w:rsidR="00C3507E" w:rsidRPr="00123B7E" w:rsidRDefault="00A12BAF" w:rsidP="00123B7E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rFonts w:hint="eastAsia"/>
          <w:color w:val="383838"/>
          <w:w w:val="105"/>
        </w:rPr>
        <w:t>1.7安全管理1.8生产安全事故应急预案</w:t>
      </w:r>
    </w:p>
    <w:p w:rsidR="00C3507E" w:rsidRPr="00123B7E" w:rsidRDefault="00A12BAF" w:rsidP="00123B7E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rFonts w:hint="eastAsia"/>
          <w:color w:val="383838"/>
          <w:w w:val="105"/>
        </w:rPr>
        <w:t>1.9人员持证上岗安全培训教育情况</w:t>
      </w:r>
    </w:p>
    <w:p w:rsidR="00C3507E" w:rsidRPr="00123B7E" w:rsidRDefault="00A12BAF" w:rsidP="00123B7E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rFonts w:hint="eastAsia"/>
          <w:color w:val="383838"/>
          <w:w w:val="105"/>
        </w:rPr>
        <w:t>1.10项目安全投入及使用情况</w:t>
      </w:r>
    </w:p>
    <w:p w:rsidR="00C3507E" w:rsidRPr="00123B7E" w:rsidRDefault="00A12BAF" w:rsidP="00123B7E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rFonts w:hint="eastAsia"/>
          <w:color w:val="383838"/>
          <w:w w:val="105"/>
        </w:rPr>
        <w:t>1.11</w:t>
      </w:r>
      <w:r w:rsidRPr="00F70672">
        <w:rPr>
          <w:rFonts w:hint="eastAsia"/>
          <w:color w:val="383838"/>
          <w:w w:val="105"/>
        </w:rPr>
        <w:t>其他可用于安全</w:t>
      </w:r>
      <w:r>
        <w:rPr>
          <w:rFonts w:hint="eastAsia"/>
          <w:color w:val="383838"/>
          <w:w w:val="105"/>
        </w:rPr>
        <w:t>后评价</w:t>
      </w:r>
      <w:r w:rsidRPr="00F70672">
        <w:rPr>
          <w:rFonts w:hint="eastAsia"/>
          <w:color w:val="383838"/>
          <w:w w:val="105"/>
        </w:rPr>
        <w:t>的资料</w:t>
      </w:r>
    </w:p>
    <w:p w:rsidR="00C3507E" w:rsidRDefault="00C3507E" w:rsidP="00EF2A4E">
      <w:pPr>
        <w:pStyle w:val="afffd"/>
        <w:ind w:firstLine="420"/>
      </w:pPr>
    </w:p>
    <w:p w:rsidR="00FB6A1E" w:rsidRPr="00FE36AB" w:rsidRDefault="00FB6A1E" w:rsidP="0089112B">
      <w:pPr>
        <w:pStyle w:val="afc"/>
        <w:numPr>
          <w:ilvl w:val="0"/>
          <w:numId w:val="8"/>
        </w:numPr>
      </w:pPr>
    </w:p>
    <w:p w:rsidR="00FB6A1E" w:rsidRPr="00FE36AB" w:rsidRDefault="00FB6A1E" w:rsidP="0089112B">
      <w:pPr>
        <w:pStyle w:val="ae"/>
        <w:numPr>
          <w:ilvl w:val="0"/>
          <w:numId w:val="9"/>
        </w:numPr>
      </w:pPr>
    </w:p>
    <w:p w:rsidR="00FB6A1E" w:rsidRPr="00FE36AB" w:rsidRDefault="00FB6A1E" w:rsidP="00FB6A1E">
      <w:pPr>
        <w:pStyle w:val="aff"/>
        <w:rPr>
          <w:rFonts w:ascii="Times New Roman"/>
        </w:rPr>
      </w:pPr>
      <w:r w:rsidRPr="00FE36AB">
        <w:rPr>
          <w:rFonts w:ascii="Times New Roman"/>
        </w:rPr>
        <w:br/>
      </w:r>
      <w:bookmarkStart w:id="35" w:name="_Toc55228498"/>
      <w:bookmarkStart w:id="36" w:name="_Toc62027357"/>
      <w:bookmarkStart w:id="37" w:name="_Toc63642892"/>
      <w:bookmarkStart w:id="38" w:name="_Toc100838971"/>
      <w:r w:rsidRPr="00FE36AB">
        <w:rPr>
          <w:rFonts w:ascii="Times New Roman"/>
        </w:rPr>
        <w:t>（</w:t>
      </w:r>
      <w:r w:rsidR="00535AD6">
        <w:rPr>
          <w:rFonts w:ascii="Times New Roman"/>
          <w:color w:val="FF0000"/>
        </w:rPr>
        <w:t>资料</w:t>
      </w:r>
      <w:r w:rsidRPr="00DF3FF3">
        <w:rPr>
          <w:rFonts w:ascii="Times New Roman"/>
          <w:color w:val="FF0000"/>
        </w:rPr>
        <w:t>性</w:t>
      </w:r>
      <w:r w:rsidRPr="00FE36AB">
        <w:rPr>
          <w:rFonts w:ascii="Times New Roman"/>
        </w:rPr>
        <w:t>）</w:t>
      </w:r>
      <w:r w:rsidRPr="00FE36AB">
        <w:rPr>
          <w:rFonts w:ascii="Times New Roman"/>
        </w:rPr>
        <w:br/>
      </w:r>
      <w:bookmarkEnd w:id="35"/>
      <w:bookmarkEnd w:id="36"/>
      <w:bookmarkEnd w:id="37"/>
      <w:r w:rsidR="00535AD6">
        <w:rPr>
          <w:rFonts w:hint="eastAsia"/>
          <w:color w:val="232323"/>
          <w:w w:val="105"/>
        </w:rPr>
        <w:t>安全</w:t>
      </w:r>
      <w:r w:rsidR="009C7806">
        <w:rPr>
          <w:rFonts w:hint="eastAsia"/>
          <w:color w:val="232323"/>
          <w:w w:val="105"/>
        </w:rPr>
        <w:t>后评价</w:t>
      </w:r>
      <w:r w:rsidR="00535AD6">
        <w:rPr>
          <w:rFonts w:hint="eastAsia"/>
          <w:color w:val="232323"/>
          <w:w w:val="105"/>
        </w:rPr>
        <w:t>报告主要内容目录</w:t>
      </w:r>
      <w:bookmarkEnd w:id="38"/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535AD6">
        <w:rPr>
          <w:rFonts w:hint="eastAsia"/>
          <w:color w:val="383838"/>
          <w:w w:val="105"/>
        </w:rPr>
        <w:t>1</w:t>
      </w:r>
      <w:r w:rsidRPr="00535AD6">
        <w:rPr>
          <w:rFonts w:hint="eastAsia"/>
          <w:color w:val="383838"/>
          <w:w w:val="105"/>
        </w:rPr>
        <w:tab/>
        <w:t>编制说明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535AD6">
        <w:rPr>
          <w:rFonts w:hint="eastAsia"/>
          <w:color w:val="383838"/>
          <w:w w:val="105"/>
        </w:rPr>
        <w:t>1.1</w:t>
      </w:r>
      <w:r w:rsidRPr="00535AD6">
        <w:rPr>
          <w:rFonts w:hint="eastAsia"/>
          <w:color w:val="383838"/>
          <w:w w:val="105"/>
        </w:rPr>
        <w:tab/>
        <w:t>评价目的、范围和工作程序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1.</w:t>
      </w:r>
      <w:r w:rsidRPr="00535AD6">
        <w:rPr>
          <w:rFonts w:hint="eastAsia"/>
          <w:color w:val="383838"/>
          <w:w w:val="105"/>
        </w:rPr>
        <w:t>2</w:t>
      </w:r>
      <w:r w:rsidRPr="00535AD6">
        <w:rPr>
          <w:rFonts w:hint="eastAsia"/>
          <w:color w:val="383838"/>
          <w:w w:val="105"/>
        </w:rPr>
        <w:tab/>
        <w:t>评价依据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1.</w:t>
      </w:r>
      <w:r w:rsidRPr="00535AD6">
        <w:rPr>
          <w:rFonts w:hint="eastAsia"/>
          <w:color w:val="383838"/>
          <w:w w:val="105"/>
        </w:rPr>
        <w:t>3</w:t>
      </w:r>
      <w:r w:rsidRPr="00535AD6">
        <w:rPr>
          <w:rFonts w:hint="eastAsia"/>
          <w:color w:val="383838"/>
          <w:w w:val="105"/>
        </w:rPr>
        <w:tab/>
        <w:t>建设单位简介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535AD6">
        <w:rPr>
          <w:rFonts w:hint="eastAsia"/>
          <w:color w:val="383838"/>
          <w:w w:val="105"/>
        </w:rPr>
        <w:t>2</w:t>
      </w:r>
      <w:r w:rsidRPr="00535AD6">
        <w:rPr>
          <w:rFonts w:hint="eastAsia"/>
          <w:color w:val="383838"/>
          <w:w w:val="105"/>
        </w:rPr>
        <w:tab/>
        <w:t>建设项目概况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2.</w:t>
      </w:r>
      <w:r w:rsidRPr="00535AD6">
        <w:rPr>
          <w:rFonts w:hint="eastAsia"/>
          <w:color w:val="383838"/>
          <w:w w:val="105"/>
        </w:rPr>
        <w:t>1</w:t>
      </w:r>
      <w:r w:rsidRPr="00535AD6">
        <w:rPr>
          <w:rFonts w:hint="eastAsia"/>
          <w:color w:val="383838"/>
          <w:w w:val="105"/>
        </w:rPr>
        <w:tab/>
      </w:r>
      <w:r w:rsidR="00912C08">
        <w:rPr>
          <w:rFonts w:hint="eastAsia"/>
          <w:color w:val="383838"/>
          <w:w w:val="105"/>
        </w:rPr>
        <w:t>工程单位简介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535AD6">
        <w:rPr>
          <w:rFonts w:hint="eastAsia"/>
          <w:color w:val="383838"/>
          <w:w w:val="105"/>
        </w:rPr>
        <w:t>2.2</w:t>
      </w:r>
      <w:r w:rsidRPr="00535AD6">
        <w:rPr>
          <w:rFonts w:hint="eastAsia"/>
          <w:color w:val="383838"/>
          <w:w w:val="105"/>
        </w:rPr>
        <w:tab/>
      </w:r>
      <w:r w:rsidR="00912C08">
        <w:rPr>
          <w:rFonts w:hint="eastAsia"/>
          <w:color w:val="383838"/>
          <w:w w:val="105"/>
        </w:rPr>
        <w:t>项目概况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2.</w:t>
      </w:r>
      <w:r w:rsidRPr="00535AD6">
        <w:rPr>
          <w:rFonts w:hint="eastAsia"/>
          <w:color w:val="383838"/>
          <w:w w:val="105"/>
        </w:rPr>
        <w:t>3</w:t>
      </w:r>
      <w:r w:rsidRPr="00535AD6">
        <w:rPr>
          <w:rFonts w:hint="eastAsia"/>
          <w:color w:val="383838"/>
          <w:w w:val="105"/>
        </w:rPr>
        <w:tab/>
      </w:r>
      <w:r w:rsidR="00912C08">
        <w:rPr>
          <w:rFonts w:hint="eastAsia"/>
          <w:color w:val="383838"/>
          <w:w w:val="105"/>
        </w:rPr>
        <w:t>项目自然条件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2.</w:t>
      </w:r>
      <w:r w:rsidRPr="00535AD6">
        <w:rPr>
          <w:rFonts w:hint="eastAsia"/>
          <w:color w:val="383838"/>
          <w:w w:val="105"/>
        </w:rPr>
        <w:t>4</w:t>
      </w:r>
      <w:r w:rsidRPr="00535AD6">
        <w:rPr>
          <w:rFonts w:hint="eastAsia"/>
          <w:color w:val="383838"/>
          <w:w w:val="105"/>
        </w:rPr>
        <w:tab/>
      </w:r>
      <w:r w:rsidR="00912C08">
        <w:rPr>
          <w:rFonts w:hint="eastAsia"/>
          <w:color w:val="383838"/>
          <w:w w:val="105"/>
        </w:rPr>
        <w:t>光伏电站总平面布置及自然条件</w:t>
      </w:r>
      <w:r>
        <w:rPr>
          <w:rFonts w:hint="eastAsia"/>
          <w:color w:val="383838"/>
          <w:w w:val="105"/>
        </w:rPr>
        <w:t>2.</w:t>
      </w:r>
      <w:r w:rsidRPr="00535AD6">
        <w:rPr>
          <w:rFonts w:hint="eastAsia"/>
          <w:color w:val="383838"/>
          <w:w w:val="105"/>
        </w:rPr>
        <w:t>5</w:t>
      </w:r>
      <w:r w:rsidR="00912C08">
        <w:rPr>
          <w:rFonts w:hint="eastAsia"/>
          <w:color w:val="383838"/>
          <w:w w:val="105"/>
        </w:rPr>
        <w:t>光伏发电工艺及电气设施</w:t>
      </w:r>
      <w:r>
        <w:rPr>
          <w:rFonts w:hint="eastAsia"/>
          <w:color w:val="383838"/>
          <w:w w:val="105"/>
        </w:rPr>
        <w:t>2.</w:t>
      </w:r>
      <w:r w:rsidRPr="00535AD6">
        <w:rPr>
          <w:rFonts w:hint="eastAsia"/>
          <w:color w:val="383838"/>
          <w:w w:val="105"/>
        </w:rPr>
        <w:t>6</w:t>
      </w:r>
      <w:r w:rsidRPr="00535AD6">
        <w:rPr>
          <w:rFonts w:hint="eastAsia"/>
          <w:color w:val="383838"/>
          <w:w w:val="105"/>
        </w:rPr>
        <w:tab/>
      </w:r>
      <w:r w:rsidR="00912C08">
        <w:rPr>
          <w:rFonts w:hint="eastAsia"/>
          <w:color w:val="383838"/>
          <w:w w:val="105"/>
        </w:rPr>
        <w:t>主要建筑（构）物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2.</w:t>
      </w:r>
      <w:r w:rsidRPr="00535AD6">
        <w:rPr>
          <w:rFonts w:hint="eastAsia"/>
          <w:color w:val="383838"/>
          <w:w w:val="105"/>
        </w:rPr>
        <w:t>7</w:t>
      </w:r>
      <w:r w:rsidRPr="00535AD6">
        <w:rPr>
          <w:rFonts w:hint="eastAsia"/>
          <w:color w:val="383838"/>
          <w:w w:val="105"/>
        </w:rPr>
        <w:tab/>
      </w:r>
      <w:r w:rsidR="00912C08">
        <w:rPr>
          <w:rFonts w:hint="eastAsia"/>
          <w:color w:val="383838"/>
          <w:w w:val="105"/>
        </w:rPr>
        <w:t>公用工程设施</w:t>
      </w:r>
      <w:r>
        <w:rPr>
          <w:rFonts w:hint="eastAsia"/>
          <w:color w:val="383838"/>
          <w:w w:val="105"/>
        </w:rPr>
        <w:t>2.</w:t>
      </w:r>
      <w:r w:rsidRPr="00535AD6">
        <w:rPr>
          <w:rFonts w:hint="eastAsia"/>
          <w:color w:val="383838"/>
          <w:w w:val="105"/>
        </w:rPr>
        <w:t>8</w:t>
      </w:r>
      <w:r w:rsidRPr="00535AD6">
        <w:rPr>
          <w:rFonts w:hint="eastAsia"/>
          <w:color w:val="383838"/>
          <w:w w:val="105"/>
        </w:rPr>
        <w:tab/>
      </w:r>
      <w:r w:rsidR="00912C08">
        <w:rPr>
          <w:rFonts w:hint="eastAsia"/>
          <w:color w:val="383838"/>
          <w:w w:val="105"/>
        </w:rPr>
        <w:t>安全管理</w:t>
      </w:r>
      <w:r>
        <w:rPr>
          <w:rFonts w:hint="eastAsia"/>
          <w:color w:val="383838"/>
          <w:w w:val="105"/>
        </w:rPr>
        <w:t>2.</w:t>
      </w:r>
      <w:r w:rsidRPr="00535AD6">
        <w:rPr>
          <w:rFonts w:hint="eastAsia"/>
          <w:color w:val="383838"/>
          <w:w w:val="105"/>
        </w:rPr>
        <w:t>9</w:t>
      </w:r>
      <w:r w:rsidRPr="00535AD6">
        <w:rPr>
          <w:rFonts w:hint="eastAsia"/>
          <w:color w:val="383838"/>
          <w:w w:val="105"/>
        </w:rPr>
        <w:tab/>
      </w:r>
      <w:r w:rsidR="00912C08">
        <w:rPr>
          <w:rFonts w:hint="eastAsia"/>
          <w:color w:val="383838"/>
          <w:w w:val="105"/>
        </w:rPr>
        <w:t>生产安全事故应急预案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2.</w:t>
      </w:r>
      <w:r w:rsidRPr="00535AD6">
        <w:rPr>
          <w:rFonts w:hint="eastAsia"/>
          <w:color w:val="383838"/>
          <w:w w:val="105"/>
        </w:rPr>
        <w:t>10</w:t>
      </w:r>
      <w:r w:rsidRPr="00535AD6">
        <w:rPr>
          <w:rFonts w:hint="eastAsia"/>
          <w:color w:val="383838"/>
          <w:w w:val="105"/>
        </w:rPr>
        <w:tab/>
      </w:r>
      <w:r w:rsidR="00912C08">
        <w:rPr>
          <w:rFonts w:hint="eastAsia"/>
          <w:color w:val="383838"/>
          <w:w w:val="105"/>
        </w:rPr>
        <w:t>人员持证上岗及培训教育情况</w:t>
      </w:r>
      <w:r>
        <w:rPr>
          <w:rFonts w:hint="eastAsia"/>
          <w:color w:val="383838"/>
          <w:w w:val="105"/>
        </w:rPr>
        <w:t>2.</w:t>
      </w:r>
      <w:r>
        <w:rPr>
          <w:color w:val="383838"/>
          <w:w w:val="105"/>
        </w:rPr>
        <w:t>1</w:t>
      </w:r>
      <w:r w:rsidRPr="00535AD6">
        <w:rPr>
          <w:rFonts w:hint="eastAsia"/>
          <w:color w:val="383838"/>
          <w:w w:val="105"/>
        </w:rPr>
        <w:t>1</w:t>
      </w:r>
      <w:r w:rsidRPr="00535AD6">
        <w:rPr>
          <w:rFonts w:hint="eastAsia"/>
          <w:color w:val="383838"/>
          <w:w w:val="105"/>
        </w:rPr>
        <w:tab/>
      </w:r>
      <w:r w:rsidR="00912C08">
        <w:rPr>
          <w:rFonts w:hint="eastAsia"/>
          <w:color w:val="383838"/>
          <w:w w:val="105"/>
        </w:rPr>
        <w:t>工程运行情况</w:t>
      </w:r>
      <w:r>
        <w:rPr>
          <w:rFonts w:hint="eastAsia"/>
          <w:color w:val="383838"/>
          <w:w w:val="105"/>
        </w:rPr>
        <w:t>2.1</w:t>
      </w:r>
      <w:r w:rsidRPr="00535AD6">
        <w:rPr>
          <w:rFonts w:hint="eastAsia"/>
          <w:color w:val="383838"/>
          <w:w w:val="105"/>
        </w:rPr>
        <w:t>2</w:t>
      </w:r>
      <w:r w:rsidRPr="00535AD6">
        <w:rPr>
          <w:rFonts w:hint="eastAsia"/>
          <w:color w:val="383838"/>
          <w:w w:val="105"/>
        </w:rPr>
        <w:tab/>
      </w:r>
      <w:r w:rsidR="00912C08">
        <w:rPr>
          <w:rFonts w:hint="eastAsia"/>
          <w:color w:val="383838"/>
          <w:w w:val="105"/>
        </w:rPr>
        <w:t>项目安全投入及使用情况</w:t>
      </w:r>
      <w:r w:rsidRPr="00535AD6">
        <w:rPr>
          <w:rFonts w:hint="eastAsia"/>
          <w:color w:val="383838"/>
          <w:w w:val="105"/>
        </w:rPr>
        <w:t>3</w:t>
      </w:r>
      <w:r w:rsidRPr="00535AD6">
        <w:rPr>
          <w:rFonts w:hint="eastAsia"/>
          <w:color w:val="383838"/>
          <w:w w:val="105"/>
        </w:rPr>
        <w:tab/>
        <w:t>危险有害因素辨识与分析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3.</w:t>
      </w:r>
      <w:r w:rsidRPr="00535AD6">
        <w:rPr>
          <w:rFonts w:hint="eastAsia"/>
          <w:color w:val="383838"/>
          <w:w w:val="105"/>
        </w:rPr>
        <w:t>1</w:t>
      </w:r>
      <w:r w:rsidRPr="00535AD6">
        <w:rPr>
          <w:rFonts w:hint="eastAsia"/>
          <w:color w:val="383838"/>
          <w:w w:val="105"/>
        </w:rPr>
        <w:tab/>
      </w:r>
      <w:r w:rsidR="00912C08">
        <w:rPr>
          <w:rFonts w:hint="eastAsia"/>
          <w:color w:val="383838"/>
          <w:w w:val="105"/>
        </w:rPr>
        <w:t>主要危险有害物质及特性辨识与分析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lastRenderedPageBreak/>
        <w:t>3.</w:t>
      </w:r>
      <w:r w:rsidRPr="00535AD6">
        <w:rPr>
          <w:rFonts w:hint="eastAsia"/>
          <w:color w:val="383838"/>
          <w:w w:val="105"/>
        </w:rPr>
        <w:t>2</w:t>
      </w:r>
      <w:r w:rsidRPr="00535AD6">
        <w:rPr>
          <w:rFonts w:hint="eastAsia"/>
          <w:color w:val="383838"/>
          <w:w w:val="105"/>
        </w:rPr>
        <w:tab/>
      </w:r>
      <w:r w:rsidR="0004029F">
        <w:rPr>
          <w:rFonts w:hint="eastAsia"/>
          <w:color w:val="383838"/>
          <w:w w:val="105"/>
        </w:rPr>
        <w:t>自然条件的危险、有害因素的辨识与辨识分析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3.</w:t>
      </w:r>
      <w:r w:rsidRPr="00535AD6">
        <w:rPr>
          <w:rFonts w:hint="eastAsia"/>
          <w:color w:val="383838"/>
          <w:w w:val="105"/>
        </w:rPr>
        <w:t>3</w:t>
      </w:r>
      <w:r w:rsidRPr="00535AD6">
        <w:rPr>
          <w:rFonts w:hint="eastAsia"/>
          <w:color w:val="383838"/>
          <w:w w:val="105"/>
        </w:rPr>
        <w:tab/>
      </w:r>
      <w:r w:rsidR="0004029F">
        <w:rPr>
          <w:rFonts w:hint="eastAsia"/>
          <w:color w:val="383838"/>
          <w:w w:val="105"/>
        </w:rPr>
        <w:t>总平面布置与道路运输辨识与分析</w:t>
      </w:r>
      <w:r>
        <w:rPr>
          <w:rFonts w:hint="eastAsia"/>
          <w:color w:val="383838"/>
          <w:w w:val="105"/>
        </w:rPr>
        <w:t>3.</w:t>
      </w:r>
      <w:r w:rsidRPr="00535AD6">
        <w:rPr>
          <w:rFonts w:hint="eastAsia"/>
          <w:color w:val="383838"/>
          <w:w w:val="105"/>
        </w:rPr>
        <w:t>4</w:t>
      </w:r>
      <w:r w:rsidRPr="00535AD6">
        <w:rPr>
          <w:rFonts w:hint="eastAsia"/>
          <w:color w:val="383838"/>
          <w:w w:val="105"/>
        </w:rPr>
        <w:tab/>
      </w:r>
      <w:r w:rsidR="0004029F">
        <w:rPr>
          <w:rFonts w:hint="eastAsia"/>
          <w:color w:val="383838"/>
          <w:w w:val="105"/>
        </w:rPr>
        <w:t>光伏发电系统危害因素辨识与分析</w:t>
      </w:r>
    </w:p>
    <w:p w:rsidR="00C3507E" w:rsidRDefault="00535AD6" w:rsidP="00123B7E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3.</w:t>
      </w:r>
      <w:r w:rsidRPr="00535AD6">
        <w:rPr>
          <w:rFonts w:hint="eastAsia"/>
          <w:color w:val="383838"/>
          <w:w w:val="105"/>
        </w:rPr>
        <w:t>5</w:t>
      </w:r>
      <w:r w:rsidR="0004029F">
        <w:rPr>
          <w:rFonts w:hint="eastAsia"/>
          <w:color w:val="383838"/>
          <w:w w:val="105"/>
        </w:rPr>
        <w:t>直埋线路危害因素辨识与分析</w:t>
      </w:r>
      <w:r>
        <w:rPr>
          <w:rFonts w:hint="eastAsia"/>
          <w:color w:val="383838"/>
          <w:w w:val="105"/>
        </w:rPr>
        <w:t>3.</w:t>
      </w:r>
      <w:r w:rsidRPr="00535AD6">
        <w:rPr>
          <w:rFonts w:hint="eastAsia"/>
          <w:color w:val="383838"/>
          <w:w w:val="105"/>
        </w:rPr>
        <w:t>6</w:t>
      </w:r>
      <w:r w:rsidRPr="00535AD6">
        <w:rPr>
          <w:rFonts w:hint="eastAsia"/>
          <w:color w:val="383838"/>
          <w:w w:val="105"/>
        </w:rPr>
        <w:tab/>
      </w:r>
      <w:r w:rsidR="0004029F">
        <w:rPr>
          <w:rFonts w:hint="eastAsia"/>
          <w:color w:val="383838"/>
          <w:w w:val="105"/>
        </w:rPr>
        <w:t>控制和保护系统危害因素辨识与分析</w:t>
      </w:r>
      <w:r>
        <w:rPr>
          <w:rFonts w:hint="eastAsia"/>
          <w:color w:val="383838"/>
          <w:w w:val="105"/>
        </w:rPr>
        <w:t>3.</w:t>
      </w:r>
      <w:r w:rsidRPr="00535AD6">
        <w:rPr>
          <w:rFonts w:hint="eastAsia"/>
          <w:color w:val="383838"/>
          <w:w w:val="105"/>
        </w:rPr>
        <w:t>7</w:t>
      </w:r>
      <w:r w:rsidR="0004029F">
        <w:rPr>
          <w:rFonts w:hint="eastAsia"/>
          <w:color w:val="383838"/>
          <w:w w:val="105"/>
        </w:rPr>
        <w:t>安防及环境监控系统危害因素辨识与分析</w:t>
      </w:r>
      <w:r w:rsidRPr="00535AD6">
        <w:rPr>
          <w:rFonts w:hint="eastAsia"/>
          <w:color w:val="383838"/>
          <w:w w:val="105"/>
        </w:rPr>
        <w:t>3.8</w:t>
      </w:r>
      <w:r w:rsidRPr="00535AD6">
        <w:rPr>
          <w:rFonts w:hint="eastAsia"/>
          <w:color w:val="383838"/>
          <w:w w:val="105"/>
        </w:rPr>
        <w:tab/>
      </w:r>
      <w:r w:rsidR="0004029F">
        <w:rPr>
          <w:rFonts w:hint="eastAsia"/>
          <w:color w:val="383838"/>
          <w:w w:val="105"/>
        </w:rPr>
        <w:t>主要构（建）筑物危害因素辨识与分析</w:t>
      </w:r>
      <w:r w:rsidR="0004029F" w:rsidRPr="00123B7E">
        <w:rPr>
          <w:rFonts w:hint="eastAsia"/>
          <w:color w:val="383838"/>
          <w:w w:val="105"/>
        </w:rPr>
        <w:t>3.9公用工程设施</w:t>
      </w:r>
      <w:r w:rsidR="0004029F">
        <w:rPr>
          <w:rFonts w:hint="eastAsia"/>
          <w:color w:val="383838"/>
          <w:w w:val="105"/>
        </w:rPr>
        <w:t>危害因素辨识与分析</w:t>
      </w:r>
    </w:p>
    <w:p w:rsidR="00C3507E" w:rsidRDefault="0004029F" w:rsidP="00123B7E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3.10生产作业场所单元危害因素辨识与分析</w:t>
      </w:r>
    </w:p>
    <w:p w:rsidR="0004029F" w:rsidRDefault="0004029F" w:rsidP="00123B7E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3.11安全管理危害因素辨识与分析</w:t>
      </w:r>
    </w:p>
    <w:p w:rsidR="00C3507E" w:rsidRPr="00123B7E" w:rsidRDefault="0004029F" w:rsidP="00123B7E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rFonts w:hint="eastAsia"/>
          <w:color w:val="383838"/>
          <w:w w:val="105"/>
        </w:rPr>
        <w:t>3.12重大危险源</w:t>
      </w:r>
      <w:r w:rsidR="00B62838" w:rsidRPr="00123B7E">
        <w:rPr>
          <w:rFonts w:hint="eastAsia"/>
          <w:color w:val="383838"/>
          <w:w w:val="105"/>
        </w:rPr>
        <w:t>辨识与分析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535AD6">
        <w:rPr>
          <w:rFonts w:hint="eastAsia"/>
          <w:color w:val="383838"/>
          <w:w w:val="105"/>
        </w:rPr>
        <w:t>4</w:t>
      </w:r>
      <w:r w:rsidRPr="00535AD6">
        <w:rPr>
          <w:rFonts w:hint="eastAsia"/>
          <w:color w:val="383838"/>
          <w:w w:val="105"/>
        </w:rPr>
        <w:tab/>
        <w:t>评价单元划分和评价方法选择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4.</w:t>
      </w:r>
      <w:r w:rsidRPr="00535AD6">
        <w:rPr>
          <w:rFonts w:hint="eastAsia"/>
          <w:color w:val="383838"/>
          <w:w w:val="105"/>
        </w:rPr>
        <w:t>1</w:t>
      </w:r>
      <w:r w:rsidRPr="00535AD6">
        <w:rPr>
          <w:rFonts w:hint="eastAsia"/>
          <w:color w:val="383838"/>
          <w:w w:val="105"/>
        </w:rPr>
        <w:tab/>
        <w:t>评价单元的划分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4.</w:t>
      </w:r>
      <w:r w:rsidRPr="00535AD6">
        <w:rPr>
          <w:rFonts w:hint="eastAsia"/>
          <w:color w:val="383838"/>
          <w:w w:val="105"/>
        </w:rPr>
        <w:t>2</w:t>
      </w:r>
      <w:r w:rsidRPr="00535AD6">
        <w:rPr>
          <w:rFonts w:hint="eastAsia"/>
          <w:color w:val="383838"/>
          <w:w w:val="105"/>
        </w:rPr>
        <w:tab/>
        <w:t>评价方法的选择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4.</w:t>
      </w:r>
      <w:r w:rsidRPr="00535AD6">
        <w:rPr>
          <w:rFonts w:hint="eastAsia"/>
          <w:color w:val="383838"/>
          <w:w w:val="105"/>
        </w:rPr>
        <w:t>3</w:t>
      </w:r>
      <w:r w:rsidRPr="00535AD6">
        <w:rPr>
          <w:rFonts w:hint="eastAsia"/>
          <w:color w:val="383838"/>
          <w:w w:val="105"/>
        </w:rPr>
        <w:tab/>
        <w:t>各单元采用的评价方法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535AD6">
        <w:rPr>
          <w:rFonts w:hint="eastAsia"/>
          <w:color w:val="383838"/>
          <w:w w:val="105"/>
        </w:rPr>
        <w:t>5</w:t>
      </w:r>
      <w:r w:rsidRPr="00535AD6">
        <w:rPr>
          <w:rFonts w:hint="eastAsia"/>
          <w:color w:val="383838"/>
          <w:w w:val="105"/>
        </w:rPr>
        <w:tab/>
        <w:t>定性、定量评价</w:t>
      </w:r>
    </w:p>
    <w:p w:rsidR="00535AD6" w:rsidRPr="00774DA8" w:rsidRDefault="00535AD6" w:rsidP="00123B7E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5.</w:t>
      </w:r>
      <w:r w:rsidRPr="00535AD6">
        <w:rPr>
          <w:rFonts w:hint="eastAsia"/>
          <w:color w:val="383838"/>
          <w:w w:val="105"/>
        </w:rPr>
        <w:t>1</w:t>
      </w:r>
      <w:r w:rsidRPr="00535AD6">
        <w:rPr>
          <w:rFonts w:hint="eastAsia"/>
          <w:color w:val="383838"/>
          <w:w w:val="105"/>
        </w:rPr>
        <w:tab/>
      </w:r>
      <w:r w:rsidR="00B62838" w:rsidRPr="00123B7E">
        <w:rPr>
          <w:rFonts w:hint="eastAsia"/>
          <w:color w:val="383838"/>
          <w:w w:val="105"/>
        </w:rPr>
        <w:t>法律法规符合型单元</w:t>
      </w:r>
      <w:r w:rsidR="00B62838">
        <w:rPr>
          <w:rFonts w:hint="eastAsia"/>
          <w:color w:val="383838"/>
          <w:w w:val="105"/>
        </w:rPr>
        <w:t>、安全设施设备单元。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5.</w:t>
      </w:r>
      <w:r w:rsidRPr="00535AD6">
        <w:rPr>
          <w:rFonts w:hint="eastAsia"/>
          <w:color w:val="383838"/>
          <w:w w:val="105"/>
        </w:rPr>
        <w:t>2</w:t>
      </w:r>
      <w:r w:rsidRPr="00535AD6">
        <w:rPr>
          <w:rFonts w:hint="eastAsia"/>
          <w:color w:val="383838"/>
          <w:w w:val="105"/>
        </w:rPr>
        <w:tab/>
      </w:r>
      <w:r w:rsidR="00B62838">
        <w:rPr>
          <w:rFonts w:hint="eastAsia"/>
          <w:color w:val="383838"/>
          <w:w w:val="105"/>
        </w:rPr>
        <w:t>总平面布置单元</w:t>
      </w:r>
    </w:p>
    <w:p w:rsidR="00123B7E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5.</w:t>
      </w:r>
      <w:r w:rsidRPr="00535AD6">
        <w:rPr>
          <w:rFonts w:hint="eastAsia"/>
          <w:color w:val="383838"/>
          <w:w w:val="105"/>
        </w:rPr>
        <w:t>3</w:t>
      </w:r>
      <w:r w:rsidRPr="00535AD6">
        <w:rPr>
          <w:rFonts w:hint="eastAsia"/>
          <w:color w:val="383838"/>
          <w:w w:val="105"/>
        </w:rPr>
        <w:tab/>
      </w:r>
      <w:r w:rsidR="00B62838" w:rsidRPr="002C3715">
        <w:rPr>
          <w:rFonts w:hint="eastAsia"/>
          <w:color w:val="383838"/>
          <w:w w:val="105"/>
        </w:rPr>
        <w:t>光伏发电单元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535AD6">
        <w:rPr>
          <w:rFonts w:hint="eastAsia"/>
          <w:color w:val="383838"/>
          <w:w w:val="105"/>
        </w:rPr>
        <w:t>5.4</w:t>
      </w:r>
      <w:r w:rsidRPr="00535AD6">
        <w:rPr>
          <w:rFonts w:hint="eastAsia"/>
          <w:color w:val="383838"/>
          <w:w w:val="105"/>
        </w:rPr>
        <w:tab/>
      </w:r>
      <w:r w:rsidR="00B62838" w:rsidRPr="002C3715">
        <w:rPr>
          <w:rFonts w:hint="eastAsia"/>
          <w:color w:val="383838"/>
          <w:w w:val="105"/>
        </w:rPr>
        <w:t>电气设备及其系统单元</w:t>
      </w:r>
    </w:p>
    <w:p w:rsidR="00123B7E" w:rsidRPr="00123B7E" w:rsidRDefault="00535AD6" w:rsidP="00123B7E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5</w:t>
      </w:r>
      <w:r w:rsidRPr="00535AD6">
        <w:rPr>
          <w:rFonts w:hint="eastAsia"/>
          <w:color w:val="383838"/>
          <w:w w:val="105"/>
        </w:rPr>
        <w:t xml:space="preserve"> 5</w:t>
      </w:r>
      <w:r w:rsidRPr="00535AD6">
        <w:rPr>
          <w:rFonts w:hint="eastAsia"/>
          <w:color w:val="383838"/>
          <w:w w:val="105"/>
        </w:rPr>
        <w:tab/>
      </w:r>
      <w:r w:rsidR="00B62838">
        <w:rPr>
          <w:rFonts w:hint="eastAsia"/>
          <w:color w:val="383838"/>
          <w:w w:val="105"/>
        </w:rPr>
        <w:t>集成电路单元</w:t>
      </w:r>
    </w:p>
    <w:p w:rsidR="00123B7E" w:rsidRPr="00123B7E" w:rsidRDefault="00535AD6" w:rsidP="00123B7E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5.</w:t>
      </w:r>
      <w:r w:rsidRPr="00535AD6">
        <w:rPr>
          <w:rFonts w:hint="eastAsia"/>
          <w:color w:val="383838"/>
          <w:w w:val="105"/>
        </w:rPr>
        <w:t>6</w:t>
      </w:r>
      <w:r w:rsidRPr="00535AD6">
        <w:rPr>
          <w:rFonts w:hint="eastAsia"/>
          <w:color w:val="383838"/>
          <w:w w:val="105"/>
        </w:rPr>
        <w:tab/>
      </w:r>
      <w:r w:rsidR="00B62838">
        <w:rPr>
          <w:rFonts w:hint="eastAsia"/>
          <w:color w:val="383838"/>
          <w:w w:val="105"/>
        </w:rPr>
        <w:t>并网安全单元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5.</w:t>
      </w:r>
      <w:r w:rsidRPr="00535AD6">
        <w:rPr>
          <w:rFonts w:hint="eastAsia"/>
          <w:color w:val="383838"/>
          <w:w w:val="105"/>
        </w:rPr>
        <w:t>7</w:t>
      </w:r>
      <w:r w:rsidRPr="00535AD6">
        <w:rPr>
          <w:rFonts w:hint="eastAsia"/>
          <w:color w:val="383838"/>
          <w:w w:val="105"/>
        </w:rPr>
        <w:tab/>
      </w:r>
      <w:r w:rsidR="00B62838" w:rsidRPr="002C3715">
        <w:rPr>
          <w:rFonts w:hint="eastAsia"/>
          <w:color w:val="383838"/>
          <w:w w:val="105"/>
        </w:rPr>
        <w:t>主要建（构）筑物单元</w:t>
      </w:r>
    </w:p>
    <w:p w:rsidR="00123B7E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5.</w:t>
      </w:r>
      <w:r w:rsidRPr="00535AD6">
        <w:rPr>
          <w:rFonts w:hint="eastAsia"/>
          <w:color w:val="383838"/>
          <w:w w:val="105"/>
        </w:rPr>
        <w:t>8</w:t>
      </w:r>
      <w:r w:rsidRPr="00535AD6">
        <w:rPr>
          <w:rFonts w:hint="eastAsia"/>
          <w:color w:val="383838"/>
          <w:w w:val="105"/>
        </w:rPr>
        <w:tab/>
      </w:r>
      <w:r w:rsidR="00B62838" w:rsidRPr="002C3715">
        <w:rPr>
          <w:rFonts w:hint="eastAsia"/>
          <w:color w:val="383838"/>
          <w:w w:val="105"/>
        </w:rPr>
        <w:t>公用工程</w:t>
      </w:r>
      <w:r w:rsidR="00B62838">
        <w:rPr>
          <w:rFonts w:hint="eastAsia"/>
          <w:color w:val="383838"/>
          <w:w w:val="105"/>
        </w:rPr>
        <w:t>设施</w:t>
      </w:r>
      <w:r w:rsidR="00B62838" w:rsidRPr="002C3715">
        <w:rPr>
          <w:rFonts w:hint="eastAsia"/>
          <w:color w:val="383838"/>
          <w:w w:val="105"/>
        </w:rPr>
        <w:t>单元</w:t>
      </w:r>
    </w:p>
    <w:p w:rsid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5.</w:t>
      </w:r>
      <w:r w:rsidRPr="00535AD6">
        <w:rPr>
          <w:rFonts w:hint="eastAsia"/>
          <w:color w:val="383838"/>
          <w:w w:val="105"/>
        </w:rPr>
        <w:t>9</w:t>
      </w:r>
      <w:r w:rsidRPr="00535AD6">
        <w:rPr>
          <w:rFonts w:hint="eastAsia"/>
          <w:color w:val="383838"/>
          <w:w w:val="105"/>
        </w:rPr>
        <w:tab/>
        <w:t>安全管理单元</w:t>
      </w:r>
    </w:p>
    <w:p w:rsidR="00C3507E" w:rsidRDefault="0089730F" w:rsidP="00123B7E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rFonts w:hint="eastAsia"/>
          <w:color w:val="383838"/>
          <w:w w:val="105"/>
        </w:rPr>
        <w:t>5.10</w:t>
      </w:r>
      <w:r>
        <w:rPr>
          <w:rFonts w:hint="eastAsia"/>
          <w:color w:val="383838"/>
          <w:w w:val="105"/>
        </w:rPr>
        <w:t>事故应急预案编制及演练单元</w:t>
      </w:r>
    </w:p>
    <w:p w:rsidR="00C3507E" w:rsidRDefault="00845EE9" w:rsidP="00123B7E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5.11安全设施设备单元</w:t>
      </w:r>
    </w:p>
    <w:p w:rsidR="00C3507E" w:rsidRPr="00123B7E" w:rsidRDefault="0089730F" w:rsidP="00123B7E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5.1</w:t>
      </w:r>
      <w:r w:rsidR="00845EE9">
        <w:rPr>
          <w:rFonts w:hint="eastAsia"/>
          <w:color w:val="383838"/>
          <w:w w:val="105"/>
        </w:rPr>
        <w:t>2</w:t>
      </w:r>
      <w:r>
        <w:rPr>
          <w:rFonts w:hint="eastAsia"/>
          <w:color w:val="383838"/>
          <w:w w:val="105"/>
        </w:rPr>
        <w:t>常规防护设施及防护单元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535AD6">
        <w:rPr>
          <w:rFonts w:hint="eastAsia"/>
          <w:color w:val="383838"/>
          <w:w w:val="105"/>
        </w:rPr>
        <w:t>6</w:t>
      </w:r>
      <w:r w:rsidRPr="00535AD6">
        <w:rPr>
          <w:rFonts w:hint="eastAsia"/>
          <w:color w:val="383838"/>
          <w:w w:val="105"/>
        </w:rPr>
        <w:tab/>
        <w:t>安全对策措施建议</w:t>
      </w:r>
    </w:p>
    <w:p w:rsid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6.</w:t>
      </w:r>
      <w:r w:rsidRPr="00535AD6">
        <w:rPr>
          <w:rFonts w:hint="eastAsia"/>
          <w:color w:val="383838"/>
          <w:w w:val="105"/>
        </w:rPr>
        <w:t>1</w:t>
      </w:r>
      <w:r w:rsidRPr="00535AD6">
        <w:rPr>
          <w:rFonts w:hint="eastAsia"/>
          <w:color w:val="383838"/>
          <w:w w:val="105"/>
        </w:rPr>
        <w:tab/>
        <w:t>安全对策措施建议的依据、原则</w:t>
      </w:r>
    </w:p>
    <w:p w:rsidR="00C3507E" w:rsidRPr="00123B7E" w:rsidRDefault="00117BF3" w:rsidP="00123B7E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123B7E">
        <w:rPr>
          <w:rFonts w:hint="eastAsia"/>
          <w:color w:val="383838"/>
          <w:w w:val="105"/>
        </w:rPr>
        <w:t>6.2安全隐患整改情况建议</w:t>
      </w:r>
    </w:p>
    <w:p w:rsidR="00774DA8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535AD6">
        <w:rPr>
          <w:rFonts w:hint="eastAsia"/>
          <w:color w:val="383838"/>
          <w:w w:val="105"/>
        </w:rPr>
        <w:t>6.</w:t>
      </w:r>
      <w:r w:rsidR="00117BF3">
        <w:rPr>
          <w:rFonts w:hint="eastAsia"/>
          <w:color w:val="383838"/>
          <w:w w:val="105"/>
        </w:rPr>
        <w:t>3</w:t>
      </w:r>
      <w:r w:rsidR="00123B7E">
        <w:rPr>
          <w:rFonts w:hint="eastAsia"/>
          <w:color w:val="383838"/>
          <w:w w:val="105"/>
        </w:rPr>
        <w:t>整改及验证情况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6.</w:t>
      </w:r>
      <w:r w:rsidR="00117BF3">
        <w:rPr>
          <w:rFonts w:hint="eastAsia"/>
          <w:color w:val="383838"/>
          <w:w w:val="105"/>
        </w:rPr>
        <w:t>4</w:t>
      </w:r>
      <w:r w:rsidRPr="00535AD6">
        <w:rPr>
          <w:rFonts w:hint="eastAsia"/>
          <w:color w:val="383838"/>
          <w:w w:val="105"/>
        </w:rPr>
        <w:tab/>
      </w:r>
      <w:r w:rsidR="00117BF3">
        <w:rPr>
          <w:rFonts w:hint="eastAsia"/>
          <w:color w:val="383838"/>
          <w:w w:val="105"/>
        </w:rPr>
        <w:t>补充的</w:t>
      </w:r>
      <w:r w:rsidRPr="00535AD6">
        <w:rPr>
          <w:rFonts w:hint="eastAsia"/>
          <w:color w:val="383838"/>
          <w:w w:val="105"/>
        </w:rPr>
        <w:t>安全技术对策措施建议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535AD6">
        <w:rPr>
          <w:rFonts w:hint="eastAsia"/>
          <w:color w:val="383838"/>
          <w:w w:val="105"/>
        </w:rPr>
        <w:t>6.</w:t>
      </w:r>
      <w:r w:rsidR="00117BF3">
        <w:rPr>
          <w:rFonts w:hint="eastAsia"/>
          <w:color w:val="383838"/>
          <w:w w:val="105"/>
        </w:rPr>
        <w:t>5</w:t>
      </w:r>
      <w:r w:rsidRPr="00535AD6">
        <w:rPr>
          <w:rFonts w:hint="eastAsia"/>
          <w:color w:val="383838"/>
          <w:w w:val="105"/>
        </w:rPr>
        <w:tab/>
      </w:r>
      <w:r w:rsidR="00117BF3">
        <w:rPr>
          <w:rFonts w:hint="eastAsia"/>
          <w:color w:val="383838"/>
          <w:w w:val="105"/>
        </w:rPr>
        <w:t>补充的</w:t>
      </w:r>
      <w:r w:rsidRPr="00535AD6">
        <w:rPr>
          <w:rFonts w:hint="eastAsia"/>
          <w:color w:val="383838"/>
          <w:w w:val="105"/>
        </w:rPr>
        <w:t>安全管理对策措施建议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6.</w:t>
      </w:r>
      <w:r w:rsidR="00117BF3">
        <w:rPr>
          <w:rFonts w:hint="eastAsia"/>
          <w:color w:val="383838"/>
          <w:w w:val="105"/>
        </w:rPr>
        <w:t>6</w:t>
      </w:r>
      <w:r w:rsidRPr="00535AD6">
        <w:rPr>
          <w:rFonts w:hint="eastAsia"/>
          <w:color w:val="383838"/>
          <w:w w:val="105"/>
        </w:rPr>
        <w:t>其他安全对策措施建议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535AD6">
        <w:rPr>
          <w:rFonts w:hint="eastAsia"/>
          <w:color w:val="383838"/>
          <w:w w:val="105"/>
        </w:rPr>
        <w:t>7</w:t>
      </w:r>
      <w:r w:rsidRPr="00535AD6">
        <w:rPr>
          <w:rFonts w:hint="eastAsia"/>
          <w:color w:val="383838"/>
          <w:w w:val="105"/>
        </w:rPr>
        <w:tab/>
        <w:t>安全</w:t>
      </w:r>
      <w:r w:rsidR="009C7806">
        <w:rPr>
          <w:rFonts w:hint="eastAsia"/>
          <w:color w:val="383838"/>
          <w:w w:val="105"/>
        </w:rPr>
        <w:t>后评价</w:t>
      </w:r>
      <w:r w:rsidRPr="00535AD6">
        <w:rPr>
          <w:rFonts w:hint="eastAsia"/>
          <w:color w:val="383838"/>
          <w:w w:val="105"/>
        </w:rPr>
        <w:t>结论与建议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7.</w:t>
      </w:r>
      <w:r w:rsidRPr="00535AD6">
        <w:rPr>
          <w:rFonts w:hint="eastAsia"/>
          <w:color w:val="383838"/>
          <w:w w:val="105"/>
        </w:rPr>
        <w:t>1</w:t>
      </w:r>
      <w:r w:rsidRPr="00535AD6">
        <w:rPr>
          <w:rFonts w:hint="eastAsia"/>
          <w:color w:val="383838"/>
          <w:w w:val="105"/>
        </w:rPr>
        <w:tab/>
        <w:t>主要危险、有害因素评价结果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7.</w:t>
      </w:r>
      <w:r w:rsidRPr="00535AD6">
        <w:rPr>
          <w:rFonts w:hint="eastAsia"/>
          <w:color w:val="383838"/>
          <w:w w:val="105"/>
        </w:rPr>
        <w:t>2</w:t>
      </w:r>
      <w:r w:rsidRPr="00535AD6">
        <w:rPr>
          <w:rFonts w:hint="eastAsia"/>
          <w:color w:val="383838"/>
          <w:w w:val="105"/>
        </w:rPr>
        <w:tab/>
        <w:t>重大危险、有害因素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535AD6">
        <w:rPr>
          <w:rFonts w:hint="eastAsia"/>
          <w:color w:val="383838"/>
          <w:w w:val="105"/>
        </w:rPr>
        <w:t>7.3</w:t>
      </w:r>
      <w:r w:rsidRPr="00535AD6">
        <w:rPr>
          <w:rFonts w:hint="eastAsia"/>
          <w:color w:val="383838"/>
          <w:w w:val="105"/>
        </w:rPr>
        <w:tab/>
        <w:t>应重视的安全对策措施建议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535AD6">
        <w:rPr>
          <w:rFonts w:hint="eastAsia"/>
          <w:color w:val="383838"/>
          <w:w w:val="105"/>
        </w:rPr>
        <w:t>7.4</w:t>
      </w:r>
      <w:r w:rsidRPr="00535AD6">
        <w:rPr>
          <w:rFonts w:hint="eastAsia"/>
          <w:color w:val="383838"/>
          <w:w w:val="105"/>
        </w:rPr>
        <w:tab/>
        <w:t>危险、有害因素受控程度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7.</w:t>
      </w:r>
      <w:r w:rsidRPr="00535AD6">
        <w:rPr>
          <w:rFonts w:hint="eastAsia"/>
          <w:color w:val="383838"/>
          <w:w w:val="105"/>
        </w:rPr>
        <w:t>5</w:t>
      </w:r>
      <w:r w:rsidRPr="00535AD6">
        <w:rPr>
          <w:rFonts w:hint="eastAsia"/>
          <w:color w:val="383838"/>
          <w:w w:val="105"/>
        </w:rPr>
        <w:tab/>
        <w:t>法律、法规、标准、规范的符合性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7.</w:t>
      </w:r>
      <w:r w:rsidRPr="00535AD6">
        <w:rPr>
          <w:rFonts w:hint="eastAsia"/>
          <w:color w:val="383838"/>
          <w:w w:val="105"/>
        </w:rPr>
        <w:t>6</w:t>
      </w:r>
      <w:r w:rsidRPr="00535AD6">
        <w:rPr>
          <w:rFonts w:hint="eastAsia"/>
          <w:color w:val="383838"/>
          <w:w w:val="105"/>
        </w:rPr>
        <w:tab/>
        <w:t>综合评价结论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 w:rsidRPr="00535AD6">
        <w:rPr>
          <w:rFonts w:hint="eastAsia"/>
          <w:color w:val="383838"/>
          <w:w w:val="105"/>
        </w:rPr>
        <w:t>8</w:t>
      </w:r>
      <w:r w:rsidRPr="00535AD6">
        <w:rPr>
          <w:rFonts w:hint="eastAsia"/>
          <w:color w:val="383838"/>
          <w:w w:val="105"/>
        </w:rPr>
        <w:tab/>
        <w:t>附件和附图</w:t>
      </w:r>
    </w:p>
    <w:p w:rsidR="00535AD6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8.</w:t>
      </w:r>
      <w:r w:rsidRPr="00535AD6">
        <w:rPr>
          <w:rFonts w:hint="eastAsia"/>
          <w:color w:val="383838"/>
          <w:w w:val="105"/>
        </w:rPr>
        <w:t>1</w:t>
      </w:r>
      <w:r w:rsidRPr="00535AD6">
        <w:rPr>
          <w:rFonts w:hint="eastAsia"/>
          <w:color w:val="383838"/>
          <w:w w:val="105"/>
        </w:rPr>
        <w:tab/>
        <w:t>附件</w:t>
      </w:r>
    </w:p>
    <w:p w:rsidR="00FB6A1E" w:rsidRPr="00535AD6" w:rsidRDefault="00535AD6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  <w:r>
        <w:rPr>
          <w:rFonts w:hint="eastAsia"/>
          <w:color w:val="383838"/>
          <w:w w:val="105"/>
        </w:rPr>
        <w:t>8.</w:t>
      </w:r>
      <w:r w:rsidRPr="00535AD6">
        <w:rPr>
          <w:rFonts w:hint="eastAsia"/>
          <w:color w:val="383838"/>
          <w:w w:val="105"/>
        </w:rPr>
        <w:t>2</w:t>
      </w:r>
      <w:r w:rsidRPr="00535AD6">
        <w:rPr>
          <w:rFonts w:hint="eastAsia"/>
          <w:color w:val="383838"/>
          <w:w w:val="105"/>
        </w:rPr>
        <w:tab/>
        <w:t>附图</w:t>
      </w:r>
    </w:p>
    <w:p w:rsidR="00FB6A1E" w:rsidRDefault="00FB6A1E" w:rsidP="00535AD6">
      <w:pPr>
        <w:pStyle w:val="afffffe"/>
        <w:numPr>
          <w:ilvl w:val="0"/>
          <w:numId w:val="0"/>
        </w:numPr>
        <w:rPr>
          <w:color w:val="383838"/>
          <w:w w:val="105"/>
        </w:rPr>
      </w:pPr>
    </w:p>
    <w:p w:rsidR="00DE3210" w:rsidRPr="006E4DBB" w:rsidRDefault="00DE3210" w:rsidP="00DE3210">
      <w:pPr>
        <w:pStyle w:val="afffd"/>
        <w:ind w:firstLine="422"/>
        <w:jc w:val="center"/>
        <w:rPr>
          <w:rFonts w:ascii="黑体" w:eastAsia="黑体" w:hAnsi="黑体"/>
          <w:b/>
          <w:color w:val="FF0000"/>
        </w:rPr>
      </w:pPr>
      <w:r w:rsidRPr="006E4DBB">
        <w:rPr>
          <w:rFonts w:ascii="黑体" w:eastAsia="黑体" w:hAnsi="黑体" w:hint="eastAsia"/>
          <w:b/>
          <w:color w:val="FF0000"/>
        </w:rPr>
        <w:lastRenderedPageBreak/>
        <w:t>━━━━━━━━━━━</w:t>
      </w:r>
    </w:p>
    <w:p w:rsidR="00DE3210" w:rsidRPr="006E4DBB" w:rsidRDefault="00DE3210" w:rsidP="00DE3210">
      <w:pPr>
        <w:widowControl/>
        <w:rPr>
          <w:color w:val="5B9BD5" w:themeColor="accent1"/>
        </w:rPr>
      </w:pPr>
    </w:p>
    <w:p w:rsidR="00DE3210" w:rsidRPr="00DE3210" w:rsidRDefault="00DE3210" w:rsidP="00DE3210">
      <w:pPr>
        <w:pStyle w:val="afffd"/>
        <w:ind w:firstLineChars="95" w:firstLine="199"/>
        <w:sectPr w:rsidR="00DE3210" w:rsidRPr="00DE3210" w:rsidSect="00FB6A1E">
          <w:headerReference w:type="default" r:id="rId16"/>
          <w:footerReference w:type="default" r:id="rId17"/>
          <w:pgSz w:w="11907" w:h="16839" w:code="9"/>
          <w:pgMar w:top="1417" w:right="1134" w:bottom="1134" w:left="1417" w:header="1417" w:footer="1134" w:gutter="0"/>
          <w:cols w:space="425"/>
          <w:docGrid w:type="lines" w:linePitch="312"/>
        </w:sectPr>
      </w:pPr>
    </w:p>
    <w:p w:rsidR="003C44DC" w:rsidRPr="00FC52FA" w:rsidRDefault="003C44DC" w:rsidP="00FC52FA">
      <w:pPr>
        <w:widowControl/>
        <w:rPr>
          <w:rFonts w:hAnsi="宋体"/>
          <w:color w:val="5B9BD5" w:themeColor="accent1"/>
        </w:rPr>
      </w:pPr>
    </w:p>
    <w:sectPr w:rsidR="003C44DC" w:rsidRPr="00FC52FA" w:rsidSect="00FB6A1E">
      <w:pgSz w:w="11907" w:h="16839" w:code="9"/>
      <w:pgMar w:top="1417" w:right="1134" w:bottom="1134" w:left="1417" w:header="1417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BF" w:rsidRDefault="000230BF">
      <w:pPr>
        <w:ind w:firstLine="420"/>
      </w:pPr>
      <w:r>
        <w:separator/>
      </w:r>
    </w:p>
  </w:endnote>
  <w:endnote w:type="continuationSeparator" w:id="0">
    <w:p w:rsidR="000230BF" w:rsidRDefault="000230B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28" w:rsidRDefault="00C3507E" w:rsidP="00FB6A1E">
    <w:pPr>
      <w:pStyle w:val="afffff3"/>
      <w:framePr w:wrap="around" w:vAnchor="text" w:hAnchor="margin" w:xAlign="outside" w:y="1"/>
      <w:rPr>
        <w:rStyle w:val="afffff4"/>
      </w:rPr>
    </w:pPr>
    <w:r>
      <w:rPr>
        <w:rStyle w:val="afffff4"/>
      </w:rPr>
      <w:fldChar w:fldCharType="begin"/>
    </w:r>
    <w:r w:rsidR="00511D28">
      <w:rPr>
        <w:rStyle w:val="afffff4"/>
      </w:rPr>
      <w:instrText xml:space="preserve"> PAGE </w:instrText>
    </w:r>
    <w:r>
      <w:rPr>
        <w:rStyle w:val="afffff4"/>
      </w:rPr>
      <w:fldChar w:fldCharType="separate"/>
    </w:r>
    <w:r w:rsidR="00557063">
      <w:rPr>
        <w:rStyle w:val="afffff4"/>
        <w:noProof/>
      </w:rPr>
      <w:t>2</w:t>
    </w:r>
    <w:r>
      <w:rPr>
        <w:rStyle w:val="afffff4"/>
      </w:rPr>
      <w:fldChar w:fldCharType="end"/>
    </w:r>
  </w:p>
  <w:p w:rsidR="00511D28" w:rsidRDefault="00511D28" w:rsidP="00BA7C85">
    <w:pPr>
      <w:pStyle w:val="afff5"/>
      <w:ind w:right="360" w:firstLine="360"/>
      <w:rPr>
        <w:rStyle w:val="afffff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28" w:rsidRDefault="00C3507E" w:rsidP="00BA7C85">
    <w:pPr>
      <w:pStyle w:val="afffff3"/>
      <w:framePr w:wrap="around" w:vAnchor="text" w:hAnchor="margin" w:xAlign="outside" w:y="1"/>
      <w:rPr>
        <w:rStyle w:val="afffff4"/>
      </w:rPr>
    </w:pPr>
    <w:r>
      <w:rPr>
        <w:rStyle w:val="afffff4"/>
      </w:rPr>
      <w:fldChar w:fldCharType="begin"/>
    </w:r>
    <w:r w:rsidR="00511D28">
      <w:rPr>
        <w:rStyle w:val="afffff4"/>
      </w:rPr>
      <w:instrText xml:space="preserve"> PAGE </w:instrText>
    </w:r>
    <w:r>
      <w:rPr>
        <w:rStyle w:val="afffff4"/>
      </w:rPr>
      <w:fldChar w:fldCharType="separate"/>
    </w:r>
    <w:r w:rsidR="002C3715">
      <w:rPr>
        <w:rStyle w:val="afffff4"/>
        <w:noProof/>
      </w:rPr>
      <w:t>5</w:t>
    </w:r>
    <w:r>
      <w:rPr>
        <w:rStyle w:val="afffff4"/>
      </w:rPr>
      <w:fldChar w:fldCharType="end"/>
    </w:r>
  </w:p>
  <w:p w:rsidR="00511D28" w:rsidRDefault="00511D28" w:rsidP="00BA7C85">
    <w:pPr>
      <w:pStyle w:val="afff6"/>
      <w:ind w:right="360" w:firstLine="360"/>
      <w:rPr>
        <w:rStyle w:val="afffff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28" w:rsidRDefault="00511D28">
    <w:pPr>
      <w:pStyle w:val="afffff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28" w:rsidRDefault="00C3507E" w:rsidP="00FB6A1E">
    <w:pPr>
      <w:pStyle w:val="afffff3"/>
      <w:framePr w:wrap="around" w:vAnchor="text" w:hAnchor="margin" w:xAlign="outside" w:y="1"/>
      <w:rPr>
        <w:rStyle w:val="afffff4"/>
      </w:rPr>
    </w:pPr>
    <w:r>
      <w:rPr>
        <w:rStyle w:val="afffff4"/>
      </w:rPr>
      <w:fldChar w:fldCharType="begin"/>
    </w:r>
    <w:r w:rsidR="00511D28">
      <w:rPr>
        <w:rStyle w:val="afffff4"/>
      </w:rPr>
      <w:instrText xml:space="preserve"> PAGE </w:instrText>
    </w:r>
    <w:r>
      <w:rPr>
        <w:rStyle w:val="afffff4"/>
      </w:rPr>
      <w:fldChar w:fldCharType="separate"/>
    </w:r>
    <w:r w:rsidR="00557063">
      <w:rPr>
        <w:rStyle w:val="afffff4"/>
        <w:noProof/>
      </w:rPr>
      <w:t>3</w:t>
    </w:r>
    <w:r>
      <w:rPr>
        <w:rStyle w:val="afffff4"/>
      </w:rPr>
      <w:fldChar w:fldCharType="end"/>
    </w:r>
  </w:p>
  <w:p w:rsidR="00511D28" w:rsidRDefault="00511D28" w:rsidP="00FB6A1E">
    <w:pPr>
      <w:pStyle w:val="afff6"/>
      <w:ind w:right="360" w:firstLine="360"/>
      <w:rPr>
        <w:rStyle w:val="afffff4"/>
      </w:rPr>
    </w:pPr>
  </w:p>
  <w:p w:rsidR="00511D28" w:rsidRDefault="00511D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BF" w:rsidRDefault="000230BF">
      <w:pPr>
        <w:ind w:firstLine="420"/>
      </w:pPr>
      <w:r>
        <w:separator/>
      </w:r>
    </w:p>
  </w:footnote>
  <w:footnote w:type="continuationSeparator" w:id="0">
    <w:p w:rsidR="000230BF" w:rsidRDefault="000230B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28" w:rsidRDefault="00511D28" w:rsidP="00BA7C85">
    <w:pPr>
      <w:pStyle w:val="afff8"/>
    </w:pPr>
    <w:r>
      <w:t>T/CSEE</w:t>
    </w:r>
    <w:r>
      <w:rPr>
        <w:rFonts w:hint="eastAsia"/>
      </w:rPr>
      <w:t>####</w:t>
    </w:r>
    <w:r>
      <w:rPr>
        <w:rFonts w:hint="eastAsia"/>
      </w:rPr>
      <w:t>—</w:t>
    </w:r>
    <w:r w:rsidR="00ED226D">
      <w:rPr>
        <w:rFonts w:hint="eastAsia"/>
      </w:rPr>
      <w:t>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28" w:rsidRDefault="00511D28" w:rsidP="00BA7C85">
    <w:pPr>
      <w:pStyle w:val="afff7"/>
    </w:pPr>
    <w:r>
      <w:t>T/CSEE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28" w:rsidRDefault="00511D28" w:rsidP="00BA7C85">
    <w:pPr>
      <w:pStyle w:val="afff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28" w:rsidRDefault="00511D28" w:rsidP="00470981">
    <w:pPr>
      <w:pStyle w:val="afff7"/>
      <w:wordWrap w:val="0"/>
    </w:pPr>
    <w:r>
      <w:t>T/</w:t>
    </w:r>
    <w:r>
      <w:rPr>
        <w:rFonts w:hint="eastAsia"/>
      </w:rPr>
      <w:t>CSEE ####</w:t>
    </w:r>
    <w:r>
      <w:rPr>
        <w:rFonts w:hint="eastAsia"/>
      </w:rPr>
      <w:t>—</w:t>
    </w:r>
    <w:r>
      <w:rPr>
        <w:rFonts w:hint="eastAsia"/>
      </w:rPr>
      <w:t>2021</w:t>
    </w:r>
  </w:p>
  <w:p w:rsidR="00511D28" w:rsidRDefault="00511D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268A48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0DACD3C6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8A276E0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60647A2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45CD620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9A41234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D8C3F20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B6AC072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ECAD9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DBC65A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79102AD"/>
    <w:multiLevelType w:val="multilevel"/>
    <w:tmpl w:val="65D05DF6"/>
    <w:lvl w:ilvl="0">
      <w:start w:val="1"/>
      <w:numFmt w:val="decimal"/>
      <w:pStyle w:val="a1"/>
      <w:suff w:val="nothing"/>
      <w:lvlText w:val="注%1："/>
      <w:lvlJc w:val="left"/>
      <w:pPr>
        <w:ind w:left="811" w:hanging="448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1">
    <w:nsid w:val="09227E31"/>
    <w:multiLevelType w:val="multilevel"/>
    <w:tmpl w:val="705023F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1">
      <w:start w:val="1"/>
      <w:numFmt w:val="decimal"/>
      <w:pStyle w:val="a2"/>
      <w:suff w:val="nothing"/>
      <w:lvlText w:val="表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szCs w:val="21"/>
        <w:u w:val="none"/>
        <w:vertAlign w:val="baseline"/>
        <w:em w:val="none"/>
      </w:rPr>
    </w:lvl>
    <w:lvl w:ilvl="2">
      <w:start w:val="1"/>
      <w:numFmt w:val="none"/>
      <w:pStyle w:val="a3"/>
      <w:suff w:val="nothing"/>
      <w:lvlText w:val="%1表%2　"/>
      <w:lvlJc w:val="left"/>
      <w:pPr>
        <w:ind w:left="0" w:firstLine="0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w w:val="100"/>
        <w:kern w:val="0"/>
        <w:position w:val="0"/>
        <w:sz w:val="21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2">
    <w:nsid w:val="0AE367E9"/>
    <w:multiLevelType w:val="multilevel"/>
    <w:tmpl w:val="7CAE930C"/>
    <w:lvl w:ilvl="0">
      <w:start w:val="1"/>
      <w:numFmt w:val="none"/>
      <w:pStyle w:val="a4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13">
    <w:nsid w:val="0D46713A"/>
    <w:multiLevelType w:val="hybridMultilevel"/>
    <w:tmpl w:val="2F44D0FA"/>
    <w:lvl w:ilvl="0" w:tplc="9D6E3164">
      <w:start w:val="1"/>
      <w:numFmt w:val="bullet"/>
      <w:pStyle w:val="a5"/>
      <w:lvlText w:val=""/>
      <w:lvlJc w:val="left"/>
      <w:pPr>
        <w:ind w:left="20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8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4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66" w:hanging="420"/>
      </w:pPr>
      <w:rPr>
        <w:rFonts w:ascii="Wingdings" w:hAnsi="Wingdings" w:hint="default"/>
      </w:rPr>
    </w:lvl>
  </w:abstractNum>
  <w:abstractNum w:abstractNumId="14">
    <w:nsid w:val="1FC91163"/>
    <w:multiLevelType w:val="multilevel"/>
    <w:tmpl w:val="3F96ACB4"/>
    <w:lvl w:ilvl="0">
      <w:start w:val="1"/>
      <w:numFmt w:val="decimal"/>
      <w:pStyle w:val="a6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7"/>
      <w:suff w:val="nothing"/>
      <w:lvlText w:val="%1.%2　"/>
      <w:lvlJc w:val="left"/>
      <w:pPr>
        <w:ind w:left="71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8"/>
      <w:suff w:val="nothing"/>
      <w:lvlText w:val="%1.%2.%3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20690E29"/>
    <w:multiLevelType w:val="multilevel"/>
    <w:tmpl w:val="04090023"/>
    <w:styleLink w:val="ac"/>
    <w:lvl w:ilvl="0">
      <w:start w:val="1"/>
      <w:numFmt w:val="upperRoman"/>
      <w:lvlText w:val="第 %1 条"/>
      <w:lvlJc w:val="left"/>
      <w:pPr>
        <w:ind w:left="0" w:firstLine="0"/>
      </w:pPr>
    </w:lvl>
    <w:lvl w:ilvl="1">
      <w:start w:val="1"/>
      <w:numFmt w:val="decimalZero"/>
      <w:isLgl/>
      <w:lvlText w:val="节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610668A"/>
    <w:multiLevelType w:val="multilevel"/>
    <w:tmpl w:val="0409001D"/>
    <w:styleLink w:val="11111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278A0854"/>
    <w:multiLevelType w:val="multilevel"/>
    <w:tmpl w:val="0409001D"/>
    <w:styleLink w:val="ad"/>
    <w:lvl w:ilvl="0">
      <w:start w:val="1"/>
      <w:numFmt w:val="upperLetter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2A8F7113"/>
    <w:multiLevelType w:val="multilevel"/>
    <w:tmpl w:val="E3F25518"/>
    <w:lvl w:ilvl="0">
      <w:start w:val="1"/>
      <w:numFmt w:val="upperLetter"/>
      <w:pStyle w:val="ae"/>
      <w:suff w:val="space"/>
      <w:lvlText w:val="%1"/>
      <w:lvlJc w:val="left"/>
      <w:pPr>
        <w:ind w:left="0" w:firstLine="0"/>
      </w:pPr>
      <w:rPr>
        <w:rFonts w:hint="eastAsia"/>
        <w:color w:val="FFFFFF" w:themeColor="background1"/>
        <w:sz w:val="2"/>
      </w:rPr>
    </w:lvl>
    <w:lvl w:ilvl="1">
      <w:start w:val="1"/>
      <w:numFmt w:val="decimal"/>
      <w:pStyle w:val="af"/>
      <w:suff w:val="nothing"/>
      <w:lvlText w:val="图%1.%2　"/>
      <w:lvlJc w:val="left"/>
      <w:pPr>
        <w:ind w:left="0" w:firstLine="0"/>
      </w:pPr>
      <w:rPr>
        <w:rFonts w:eastAsia="黑体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9">
    <w:nsid w:val="2C5917C3"/>
    <w:multiLevelType w:val="multilevel"/>
    <w:tmpl w:val="C9A69A3E"/>
    <w:lvl w:ilvl="0">
      <w:start w:val="1"/>
      <w:numFmt w:val="none"/>
      <w:pStyle w:val="af0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f1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2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20">
    <w:nsid w:val="34431F99"/>
    <w:multiLevelType w:val="multilevel"/>
    <w:tmpl w:val="9BEC481A"/>
    <w:lvl w:ilvl="0">
      <w:start w:val="1"/>
      <w:numFmt w:val="upperLetter"/>
      <w:pStyle w:val="af3"/>
      <w:lvlText w:val="%1"/>
      <w:lvlJc w:val="left"/>
      <w:pPr>
        <w:ind w:left="0" w:firstLine="0"/>
      </w:pPr>
      <w:rPr>
        <w:rFonts w:hint="eastAsia"/>
        <w:color w:val="FFFFFF" w:themeColor="background1"/>
        <w:sz w:val="2"/>
      </w:rPr>
    </w:lvl>
    <w:lvl w:ilvl="1">
      <w:start w:val="1"/>
      <w:numFmt w:val="decimal"/>
      <w:pStyle w:val="af4"/>
      <w:lvlText w:val="(%1.%2)"/>
      <w:lvlJc w:val="left"/>
      <w:pPr>
        <w:ind w:left="0" w:firstLine="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3FBC40BF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41A64E98"/>
    <w:multiLevelType w:val="multilevel"/>
    <w:tmpl w:val="E13095BE"/>
    <w:lvl w:ilvl="0">
      <w:start w:val="1"/>
      <w:numFmt w:val="decimal"/>
      <w:pStyle w:val="af5"/>
      <w:lvlText w:val="0.%1"/>
      <w:lvlJc w:val="left"/>
      <w:pPr>
        <w:tabs>
          <w:tab w:val="num" w:pos="36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f6"/>
      <w:lvlText w:val="0.%1.%2"/>
      <w:lvlJc w:val="left"/>
      <w:pPr>
        <w:tabs>
          <w:tab w:val="num" w:pos="72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lvlText w:val="0.%2.%3  "/>
      <w:lvlJc w:val="left"/>
      <w:pPr>
        <w:tabs>
          <w:tab w:val="num" w:pos="-31680"/>
        </w:tabs>
        <w:ind w:left="-32767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3">
    <w:nsid w:val="44C50F90"/>
    <w:multiLevelType w:val="multilevel"/>
    <w:tmpl w:val="ED0C9B78"/>
    <w:lvl w:ilvl="0">
      <w:start w:val="1"/>
      <w:numFmt w:val="lowerLetter"/>
      <w:pStyle w:val="af7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8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4">
    <w:nsid w:val="4B733A5F"/>
    <w:multiLevelType w:val="multilevel"/>
    <w:tmpl w:val="36B40DB4"/>
    <w:lvl w:ilvl="0">
      <w:start w:val="1"/>
      <w:numFmt w:val="decimal"/>
      <w:lvlRestart w:val="0"/>
      <w:pStyle w:val="af9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5">
    <w:nsid w:val="53F63AFB"/>
    <w:multiLevelType w:val="hybridMultilevel"/>
    <w:tmpl w:val="C6541068"/>
    <w:lvl w:ilvl="0" w:tplc="2D7697EC">
      <w:start w:val="1"/>
      <w:numFmt w:val="decimal"/>
      <w:pStyle w:val="1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5E02EF4"/>
    <w:multiLevelType w:val="hybridMultilevel"/>
    <w:tmpl w:val="7F22C520"/>
    <w:lvl w:ilvl="0" w:tplc="FC608ABA">
      <w:start w:val="1"/>
      <w:numFmt w:val="decimal"/>
      <w:pStyle w:val="afa"/>
      <w:lvlText w:val="图%1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B7E3733"/>
    <w:multiLevelType w:val="multilevel"/>
    <w:tmpl w:val="9F10A92E"/>
    <w:lvl w:ilvl="0">
      <w:start w:val="1"/>
      <w:numFmt w:val="decimal"/>
      <w:pStyle w:val="af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60B55DC2"/>
    <w:multiLevelType w:val="multilevel"/>
    <w:tmpl w:val="3040784C"/>
    <w:lvl w:ilvl="0">
      <w:start w:val="1"/>
      <w:numFmt w:val="upperLetter"/>
      <w:pStyle w:val="afc"/>
      <w:lvlText w:val="%1"/>
      <w:lvlJc w:val="left"/>
      <w:pPr>
        <w:tabs>
          <w:tab w:val="num" w:pos="0"/>
        </w:tabs>
        <w:ind w:left="0" w:firstLine="0"/>
      </w:pPr>
      <w:rPr>
        <w:rFonts w:hint="eastAsia"/>
        <w:color w:val="FFFFFF" w:themeColor="background1"/>
        <w:sz w:val="2"/>
      </w:rPr>
    </w:lvl>
    <w:lvl w:ilvl="1">
      <w:start w:val="1"/>
      <w:numFmt w:val="decimal"/>
      <w:pStyle w:val="afd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>
      <w:start w:val="1"/>
      <w:numFmt w:val="none"/>
      <w:pStyle w:val="afe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9">
    <w:nsid w:val="657D3FBC"/>
    <w:multiLevelType w:val="multilevel"/>
    <w:tmpl w:val="47FAC9B6"/>
    <w:lvl w:ilvl="0">
      <w:start w:val="1"/>
      <w:numFmt w:val="upperLetter"/>
      <w:pStyle w:val="aff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f0"/>
      <w:suff w:val="nothing"/>
      <w:lvlText w:val="%1.%2　"/>
      <w:lvlJc w:val="left"/>
      <w:pPr>
        <w:ind w:left="993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f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f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f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f4"/>
      <w:suff w:val="nothing"/>
      <w:lvlText w:val="%1.%2.%3.%4.%5.%6　"/>
      <w:lvlJc w:val="left"/>
      <w:pPr>
        <w:ind w:left="0" w:firstLine="0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aff5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>
    <w:nsid w:val="6DBF04F4"/>
    <w:multiLevelType w:val="multilevel"/>
    <w:tmpl w:val="7226B900"/>
    <w:lvl w:ilvl="0">
      <w:start w:val="1"/>
      <w:numFmt w:val="none"/>
      <w:pStyle w:val="aff6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1">
    <w:nsid w:val="75F767EF"/>
    <w:multiLevelType w:val="hybridMultilevel"/>
    <w:tmpl w:val="C3ECEA9C"/>
    <w:lvl w:ilvl="0" w:tplc="CB7E5254">
      <w:start w:val="1"/>
      <w:numFmt w:val="decimal"/>
      <w:pStyle w:val="21"/>
      <w:lvlText w:val="4.%1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63A6836"/>
    <w:multiLevelType w:val="multilevel"/>
    <w:tmpl w:val="667C051A"/>
    <w:lvl w:ilvl="0">
      <w:start w:val="1"/>
      <w:numFmt w:val="none"/>
      <w:pStyle w:val="aff7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1">
      <w:start w:val="1"/>
      <w:numFmt w:val="decimal"/>
      <w:pStyle w:val="aff8"/>
      <w:suff w:val="nothing"/>
      <w:lvlText w:val="%1%2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2">
      <w:start w:val="1"/>
      <w:numFmt w:val="decimal"/>
      <w:pStyle w:val="aff9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affa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pStyle w:val="affb"/>
      <w:suff w:val="nothing"/>
      <w:lvlText w:val="表%1%2.%3.%4-%5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lvlRestart w:val="4"/>
      <w:pStyle w:val="affc"/>
      <w:suff w:val="nothing"/>
      <w:lvlText w:val="%1图%2.%3.%4-%6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lvlRestart w:val="4"/>
      <w:pStyle w:val="affd"/>
      <w:suff w:val="nothing"/>
      <w:lvlText w:val="(%2.%3.%4-%7)"/>
      <w:lvlJc w:val="center"/>
      <w:pPr>
        <w:ind w:left="288" w:firstLine="288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decimal"/>
      <w:lvlRestart w:val="2"/>
      <w:pStyle w:val="affe"/>
      <w:lvlText w:val="    %1%8"/>
      <w:lvlJc w:val="left"/>
      <w:pPr>
        <w:tabs>
          <w:tab w:val="num" w:pos="720"/>
        </w:tabs>
        <w:ind w:left="0" w:firstLine="0"/>
      </w:pPr>
      <w:rPr>
        <w:rFonts w:ascii="黑体" w:eastAsia="黑体" w:hint="eastAsia"/>
        <w:b/>
        <w:i w:val="0"/>
        <w:sz w:val="21"/>
      </w:rPr>
    </w:lvl>
    <w:lvl w:ilvl="8">
      <w:start w:val="1"/>
      <w:numFmt w:val="decimal"/>
      <w:lvlRestart w:val="2"/>
      <w:pStyle w:val="aff7"/>
      <w:lvlText w:val="%2.0.%9"/>
      <w:lvlJc w:val="left"/>
      <w:pPr>
        <w:tabs>
          <w:tab w:val="num" w:pos="720"/>
        </w:tabs>
        <w:ind w:left="0" w:firstLine="0"/>
      </w:pPr>
      <w:rPr>
        <w:rFonts w:ascii="黑体" w:eastAsia="黑体" w:hAnsi="华文细黑" w:hint="eastAsia"/>
        <w:b/>
        <w:i w:val="0"/>
        <w:sz w:val="21"/>
      </w:rPr>
    </w:lvl>
  </w:abstractNum>
  <w:abstractNum w:abstractNumId="33">
    <w:nsid w:val="76933334"/>
    <w:multiLevelType w:val="hybridMultilevel"/>
    <w:tmpl w:val="637882C6"/>
    <w:lvl w:ilvl="0" w:tplc="775A1A7C">
      <w:start w:val="1"/>
      <w:numFmt w:val="none"/>
      <w:pStyle w:val="afff"/>
      <w:lvlText w:val="%1——"/>
      <w:lvlJc w:val="left"/>
      <w:pPr>
        <w:tabs>
          <w:tab w:val="num" w:pos="1140"/>
        </w:tabs>
        <w:ind w:left="84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22"/>
  </w:num>
  <w:num w:numId="3">
    <w:abstractNumId w:val="32"/>
  </w:num>
  <w:num w:numId="4">
    <w:abstractNumId w:val="11"/>
  </w:num>
  <w:num w:numId="5">
    <w:abstractNumId w:val="26"/>
  </w:num>
  <w:num w:numId="6">
    <w:abstractNumId w:val="23"/>
  </w:num>
  <w:num w:numId="7">
    <w:abstractNumId w:val="14"/>
  </w:num>
  <w:num w:numId="8">
    <w:abstractNumId w:val="28"/>
  </w:num>
  <w:num w:numId="9">
    <w:abstractNumId w:val="18"/>
  </w:num>
  <w:num w:numId="10">
    <w:abstractNumId w:val="29"/>
  </w:num>
  <w:num w:numId="11">
    <w:abstractNumId w:val="14"/>
  </w:num>
  <w:num w:numId="12">
    <w:abstractNumId w:val="27"/>
  </w:num>
  <w:num w:numId="13">
    <w:abstractNumId w:val="30"/>
  </w:num>
  <w:num w:numId="14">
    <w:abstractNumId w:val="10"/>
  </w:num>
  <w:num w:numId="15">
    <w:abstractNumId w:val="13"/>
  </w:num>
  <w:num w:numId="16">
    <w:abstractNumId w:val="12"/>
  </w:num>
  <w:num w:numId="17">
    <w:abstractNumId w:val="24"/>
  </w:num>
  <w:num w:numId="18">
    <w:abstractNumId w:val="28"/>
  </w:num>
  <w:num w:numId="19">
    <w:abstractNumId w:val="18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21"/>
  </w:num>
  <w:num w:numId="31">
    <w:abstractNumId w:val="16"/>
  </w:num>
  <w:num w:numId="32">
    <w:abstractNumId w:val="15"/>
  </w:num>
  <w:num w:numId="33">
    <w:abstractNumId w:val="17"/>
  </w:num>
  <w:num w:numId="34">
    <w:abstractNumId w:val="20"/>
  </w:num>
  <w:num w:numId="35">
    <w:abstractNumId w:val="19"/>
  </w:num>
  <w:num w:numId="36">
    <w:abstractNumId w:val="25"/>
  </w:num>
  <w:num w:numId="37">
    <w:abstractNumId w:val="31"/>
  </w:num>
  <w:num w:numId="38">
    <w:abstractNumId w:val="14"/>
  </w:num>
  <w:num w:numId="39">
    <w:abstractNumId w:val="31"/>
    <w:lvlOverride w:ilvl="0">
      <w:startOverride w:val="1"/>
    </w:lvlOverride>
  </w:num>
  <w:num w:numId="40">
    <w:abstractNumId w:val="14"/>
  </w:num>
  <w:num w:numId="41">
    <w:abstractNumId w:val="14"/>
  </w:num>
  <w:num w:numId="42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1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C85"/>
    <w:rsid w:val="000059B7"/>
    <w:rsid w:val="00006548"/>
    <w:rsid w:val="000230BF"/>
    <w:rsid w:val="00023F1B"/>
    <w:rsid w:val="00027BD3"/>
    <w:rsid w:val="00031EEE"/>
    <w:rsid w:val="000327BE"/>
    <w:rsid w:val="00036B39"/>
    <w:rsid w:val="000372EA"/>
    <w:rsid w:val="0004029F"/>
    <w:rsid w:val="00040BBF"/>
    <w:rsid w:val="00043421"/>
    <w:rsid w:val="00050E91"/>
    <w:rsid w:val="00053FB5"/>
    <w:rsid w:val="000559B7"/>
    <w:rsid w:val="0005646F"/>
    <w:rsid w:val="0006739E"/>
    <w:rsid w:val="00067BCF"/>
    <w:rsid w:val="00075DD9"/>
    <w:rsid w:val="000768C7"/>
    <w:rsid w:val="00076F59"/>
    <w:rsid w:val="00087B62"/>
    <w:rsid w:val="0009271F"/>
    <w:rsid w:val="0009648F"/>
    <w:rsid w:val="000A3504"/>
    <w:rsid w:val="000A568D"/>
    <w:rsid w:val="000A6E5F"/>
    <w:rsid w:val="000B6461"/>
    <w:rsid w:val="000B6ECB"/>
    <w:rsid w:val="000C21DC"/>
    <w:rsid w:val="000C2EFF"/>
    <w:rsid w:val="000D0460"/>
    <w:rsid w:val="000D2D03"/>
    <w:rsid w:val="000E2B29"/>
    <w:rsid w:val="000E7B1D"/>
    <w:rsid w:val="000F1341"/>
    <w:rsid w:val="00117BF3"/>
    <w:rsid w:val="00123B7E"/>
    <w:rsid w:val="00123BF9"/>
    <w:rsid w:val="0012640C"/>
    <w:rsid w:val="00127602"/>
    <w:rsid w:val="001279D4"/>
    <w:rsid w:val="00144633"/>
    <w:rsid w:val="001517CF"/>
    <w:rsid w:val="00157736"/>
    <w:rsid w:val="00164C6D"/>
    <w:rsid w:val="00170B1F"/>
    <w:rsid w:val="00172236"/>
    <w:rsid w:val="00173789"/>
    <w:rsid w:val="001748CC"/>
    <w:rsid w:val="0017737E"/>
    <w:rsid w:val="001830DE"/>
    <w:rsid w:val="00185150"/>
    <w:rsid w:val="00191E9A"/>
    <w:rsid w:val="001978F5"/>
    <w:rsid w:val="001A5BF9"/>
    <w:rsid w:val="001B3042"/>
    <w:rsid w:val="001C2054"/>
    <w:rsid w:val="001D5AA4"/>
    <w:rsid w:val="001D71BA"/>
    <w:rsid w:val="001E14E4"/>
    <w:rsid w:val="001E17E3"/>
    <w:rsid w:val="001E6DDD"/>
    <w:rsid w:val="001F0E09"/>
    <w:rsid w:val="001F724D"/>
    <w:rsid w:val="00216264"/>
    <w:rsid w:val="002217A6"/>
    <w:rsid w:val="002242F9"/>
    <w:rsid w:val="00227E52"/>
    <w:rsid w:val="002310FD"/>
    <w:rsid w:val="00235CB0"/>
    <w:rsid w:val="00241AA4"/>
    <w:rsid w:val="00247E6D"/>
    <w:rsid w:val="00262BDE"/>
    <w:rsid w:val="00264B0A"/>
    <w:rsid w:val="00267674"/>
    <w:rsid w:val="00277D91"/>
    <w:rsid w:val="00282FBE"/>
    <w:rsid w:val="00287FD8"/>
    <w:rsid w:val="002903E4"/>
    <w:rsid w:val="002917C0"/>
    <w:rsid w:val="00291C9B"/>
    <w:rsid w:val="002A3BE2"/>
    <w:rsid w:val="002A4DD0"/>
    <w:rsid w:val="002A68DF"/>
    <w:rsid w:val="002A6B18"/>
    <w:rsid w:val="002B778D"/>
    <w:rsid w:val="002C3715"/>
    <w:rsid w:val="002C6C4A"/>
    <w:rsid w:val="002E08C1"/>
    <w:rsid w:val="002E3452"/>
    <w:rsid w:val="002E5F3F"/>
    <w:rsid w:val="002E7D89"/>
    <w:rsid w:val="002F1862"/>
    <w:rsid w:val="00303CA5"/>
    <w:rsid w:val="00316CBA"/>
    <w:rsid w:val="00324802"/>
    <w:rsid w:val="00337CA1"/>
    <w:rsid w:val="00337EFD"/>
    <w:rsid w:val="00340DCE"/>
    <w:rsid w:val="0035133E"/>
    <w:rsid w:val="00366B99"/>
    <w:rsid w:val="003749DB"/>
    <w:rsid w:val="00376EFE"/>
    <w:rsid w:val="0039249C"/>
    <w:rsid w:val="00397925"/>
    <w:rsid w:val="003A06C5"/>
    <w:rsid w:val="003A4F7B"/>
    <w:rsid w:val="003B65E2"/>
    <w:rsid w:val="003C30C1"/>
    <w:rsid w:val="003C44DC"/>
    <w:rsid w:val="003C5C82"/>
    <w:rsid w:val="003D0811"/>
    <w:rsid w:val="003D636C"/>
    <w:rsid w:val="003E198B"/>
    <w:rsid w:val="003E4714"/>
    <w:rsid w:val="003E4F3C"/>
    <w:rsid w:val="003E7CE2"/>
    <w:rsid w:val="003F2DA8"/>
    <w:rsid w:val="003F603C"/>
    <w:rsid w:val="003F764E"/>
    <w:rsid w:val="00400653"/>
    <w:rsid w:val="00405B77"/>
    <w:rsid w:val="00406CC1"/>
    <w:rsid w:val="0041207A"/>
    <w:rsid w:val="004149CE"/>
    <w:rsid w:val="00415C16"/>
    <w:rsid w:val="0042405D"/>
    <w:rsid w:val="004251D7"/>
    <w:rsid w:val="00431DEE"/>
    <w:rsid w:val="00436ECC"/>
    <w:rsid w:val="004377A4"/>
    <w:rsid w:val="004414E6"/>
    <w:rsid w:val="00447732"/>
    <w:rsid w:val="00447DDB"/>
    <w:rsid w:val="004548A9"/>
    <w:rsid w:val="004619AC"/>
    <w:rsid w:val="00463A10"/>
    <w:rsid w:val="00463C61"/>
    <w:rsid w:val="00464C25"/>
    <w:rsid w:val="004659E0"/>
    <w:rsid w:val="00465B7B"/>
    <w:rsid w:val="00466FF2"/>
    <w:rsid w:val="00467339"/>
    <w:rsid w:val="00470981"/>
    <w:rsid w:val="004826C9"/>
    <w:rsid w:val="0048668C"/>
    <w:rsid w:val="00490088"/>
    <w:rsid w:val="004A009B"/>
    <w:rsid w:val="004A3243"/>
    <w:rsid w:val="004A63F3"/>
    <w:rsid w:val="004D0182"/>
    <w:rsid w:val="004E4A5B"/>
    <w:rsid w:val="004F2763"/>
    <w:rsid w:val="004F43A3"/>
    <w:rsid w:val="0050545B"/>
    <w:rsid w:val="0050688C"/>
    <w:rsid w:val="00511D28"/>
    <w:rsid w:val="005134E3"/>
    <w:rsid w:val="00515AC9"/>
    <w:rsid w:val="005175BF"/>
    <w:rsid w:val="00517D40"/>
    <w:rsid w:val="00520DEA"/>
    <w:rsid w:val="00521E61"/>
    <w:rsid w:val="005272AE"/>
    <w:rsid w:val="005322CC"/>
    <w:rsid w:val="00532D32"/>
    <w:rsid w:val="0053303D"/>
    <w:rsid w:val="00534928"/>
    <w:rsid w:val="00535AD6"/>
    <w:rsid w:val="00545827"/>
    <w:rsid w:val="00557063"/>
    <w:rsid w:val="00562526"/>
    <w:rsid w:val="00573966"/>
    <w:rsid w:val="00573CAA"/>
    <w:rsid w:val="00596BBE"/>
    <w:rsid w:val="005A35D5"/>
    <w:rsid w:val="005A406C"/>
    <w:rsid w:val="005B2EE1"/>
    <w:rsid w:val="005D203A"/>
    <w:rsid w:val="005D5966"/>
    <w:rsid w:val="005F40CC"/>
    <w:rsid w:val="00601445"/>
    <w:rsid w:val="00601FE1"/>
    <w:rsid w:val="0061059C"/>
    <w:rsid w:val="00611BD0"/>
    <w:rsid w:val="0061695B"/>
    <w:rsid w:val="00630366"/>
    <w:rsid w:val="00630EC5"/>
    <w:rsid w:val="00640186"/>
    <w:rsid w:val="00642666"/>
    <w:rsid w:val="0065094C"/>
    <w:rsid w:val="006677E0"/>
    <w:rsid w:val="00670131"/>
    <w:rsid w:val="00674639"/>
    <w:rsid w:val="00677E34"/>
    <w:rsid w:val="00681844"/>
    <w:rsid w:val="00695523"/>
    <w:rsid w:val="006A01D7"/>
    <w:rsid w:val="006B643E"/>
    <w:rsid w:val="006D12A2"/>
    <w:rsid w:val="006D6D2B"/>
    <w:rsid w:val="006E4DBB"/>
    <w:rsid w:val="006E740A"/>
    <w:rsid w:val="006E7E4F"/>
    <w:rsid w:val="006F1FF9"/>
    <w:rsid w:val="007064A5"/>
    <w:rsid w:val="007141B1"/>
    <w:rsid w:val="00715BD0"/>
    <w:rsid w:val="00727842"/>
    <w:rsid w:val="00733E90"/>
    <w:rsid w:val="00743CC7"/>
    <w:rsid w:val="0074732A"/>
    <w:rsid w:val="00762D17"/>
    <w:rsid w:val="00767B2F"/>
    <w:rsid w:val="00771546"/>
    <w:rsid w:val="00773A5E"/>
    <w:rsid w:val="00774DA8"/>
    <w:rsid w:val="00775E39"/>
    <w:rsid w:val="00776408"/>
    <w:rsid w:val="00777A2D"/>
    <w:rsid w:val="0078233D"/>
    <w:rsid w:val="00792DBE"/>
    <w:rsid w:val="00795E45"/>
    <w:rsid w:val="007A3A15"/>
    <w:rsid w:val="007A4E3D"/>
    <w:rsid w:val="007A7829"/>
    <w:rsid w:val="007B224D"/>
    <w:rsid w:val="007B2C24"/>
    <w:rsid w:val="007D2FAA"/>
    <w:rsid w:val="007D57EF"/>
    <w:rsid w:val="007E0206"/>
    <w:rsid w:val="007E1A72"/>
    <w:rsid w:val="007E2F6B"/>
    <w:rsid w:val="007E3F4F"/>
    <w:rsid w:val="007E45FB"/>
    <w:rsid w:val="007F69B9"/>
    <w:rsid w:val="00811C33"/>
    <w:rsid w:val="008302FB"/>
    <w:rsid w:val="00832699"/>
    <w:rsid w:val="008345DD"/>
    <w:rsid w:val="00845EE9"/>
    <w:rsid w:val="00846D16"/>
    <w:rsid w:val="00852FD6"/>
    <w:rsid w:val="00854E15"/>
    <w:rsid w:val="00862997"/>
    <w:rsid w:val="00865F14"/>
    <w:rsid w:val="0086798F"/>
    <w:rsid w:val="008708FD"/>
    <w:rsid w:val="00876547"/>
    <w:rsid w:val="008844D1"/>
    <w:rsid w:val="008853A5"/>
    <w:rsid w:val="00886575"/>
    <w:rsid w:val="0089112B"/>
    <w:rsid w:val="008950F1"/>
    <w:rsid w:val="0089730F"/>
    <w:rsid w:val="008A628D"/>
    <w:rsid w:val="008C0296"/>
    <w:rsid w:val="008C5347"/>
    <w:rsid w:val="008D2560"/>
    <w:rsid w:val="008D383F"/>
    <w:rsid w:val="008D46F7"/>
    <w:rsid w:val="008E1AE0"/>
    <w:rsid w:val="008E351F"/>
    <w:rsid w:val="008E6755"/>
    <w:rsid w:val="00901DA3"/>
    <w:rsid w:val="00912C08"/>
    <w:rsid w:val="0091784D"/>
    <w:rsid w:val="00917E12"/>
    <w:rsid w:val="009535DF"/>
    <w:rsid w:val="0095659D"/>
    <w:rsid w:val="0096456D"/>
    <w:rsid w:val="0096648C"/>
    <w:rsid w:val="009676B1"/>
    <w:rsid w:val="009721AF"/>
    <w:rsid w:val="00995610"/>
    <w:rsid w:val="009A2C2B"/>
    <w:rsid w:val="009C0704"/>
    <w:rsid w:val="009C682F"/>
    <w:rsid w:val="009C7806"/>
    <w:rsid w:val="009D19E4"/>
    <w:rsid w:val="009E0625"/>
    <w:rsid w:val="009E2FEA"/>
    <w:rsid w:val="009E723F"/>
    <w:rsid w:val="009F6214"/>
    <w:rsid w:val="009F7CDF"/>
    <w:rsid w:val="00A07DA9"/>
    <w:rsid w:val="00A12BAF"/>
    <w:rsid w:val="00A224AE"/>
    <w:rsid w:val="00A329C9"/>
    <w:rsid w:val="00A342E2"/>
    <w:rsid w:val="00A35C5B"/>
    <w:rsid w:val="00A37B34"/>
    <w:rsid w:val="00A40CF5"/>
    <w:rsid w:val="00A470A7"/>
    <w:rsid w:val="00A473CC"/>
    <w:rsid w:val="00A63BFA"/>
    <w:rsid w:val="00A82202"/>
    <w:rsid w:val="00A832D8"/>
    <w:rsid w:val="00A87239"/>
    <w:rsid w:val="00A94542"/>
    <w:rsid w:val="00AA24E2"/>
    <w:rsid w:val="00AA4903"/>
    <w:rsid w:val="00AA4BDA"/>
    <w:rsid w:val="00AB12B4"/>
    <w:rsid w:val="00AC06BB"/>
    <w:rsid w:val="00AC3ACC"/>
    <w:rsid w:val="00AD4F34"/>
    <w:rsid w:val="00AD7991"/>
    <w:rsid w:val="00AD7ECC"/>
    <w:rsid w:val="00AE108D"/>
    <w:rsid w:val="00AE1DD2"/>
    <w:rsid w:val="00AE3FF9"/>
    <w:rsid w:val="00AE547B"/>
    <w:rsid w:val="00AE63B6"/>
    <w:rsid w:val="00AF2B0D"/>
    <w:rsid w:val="00AF2DD6"/>
    <w:rsid w:val="00B01D8B"/>
    <w:rsid w:val="00B0338D"/>
    <w:rsid w:val="00B0682B"/>
    <w:rsid w:val="00B06B22"/>
    <w:rsid w:val="00B06F9F"/>
    <w:rsid w:val="00B13E76"/>
    <w:rsid w:val="00B140AF"/>
    <w:rsid w:val="00B226E1"/>
    <w:rsid w:val="00B23075"/>
    <w:rsid w:val="00B24932"/>
    <w:rsid w:val="00B37C0E"/>
    <w:rsid w:val="00B454CA"/>
    <w:rsid w:val="00B55871"/>
    <w:rsid w:val="00B565EB"/>
    <w:rsid w:val="00B57F96"/>
    <w:rsid w:val="00B614B1"/>
    <w:rsid w:val="00B62838"/>
    <w:rsid w:val="00B74D02"/>
    <w:rsid w:val="00B807AF"/>
    <w:rsid w:val="00B90349"/>
    <w:rsid w:val="00B924A9"/>
    <w:rsid w:val="00B96DD7"/>
    <w:rsid w:val="00BA7C85"/>
    <w:rsid w:val="00BB4D2A"/>
    <w:rsid w:val="00BC6C4C"/>
    <w:rsid w:val="00BE027D"/>
    <w:rsid w:val="00BF3DB8"/>
    <w:rsid w:val="00BF533F"/>
    <w:rsid w:val="00C048E2"/>
    <w:rsid w:val="00C12F1C"/>
    <w:rsid w:val="00C22264"/>
    <w:rsid w:val="00C231D9"/>
    <w:rsid w:val="00C26FF1"/>
    <w:rsid w:val="00C3507E"/>
    <w:rsid w:val="00C422BC"/>
    <w:rsid w:val="00C5222B"/>
    <w:rsid w:val="00C531E8"/>
    <w:rsid w:val="00C63371"/>
    <w:rsid w:val="00C7294C"/>
    <w:rsid w:val="00C7721B"/>
    <w:rsid w:val="00C80B64"/>
    <w:rsid w:val="00C825D9"/>
    <w:rsid w:val="00C9093C"/>
    <w:rsid w:val="00C94A51"/>
    <w:rsid w:val="00CA1496"/>
    <w:rsid w:val="00CA612B"/>
    <w:rsid w:val="00CA6A4E"/>
    <w:rsid w:val="00CB4B70"/>
    <w:rsid w:val="00CB5BB7"/>
    <w:rsid w:val="00CC19EC"/>
    <w:rsid w:val="00CD059B"/>
    <w:rsid w:val="00CD1C9F"/>
    <w:rsid w:val="00CE0378"/>
    <w:rsid w:val="00CF1218"/>
    <w:rsid w:val="00CF740D"/>
    <w:rsid w:val="00D02514"/>
    <w:rsid w:val="00D10F52"/>
    <w:rsid w:val="00D20260"/>
    <w:rsid w:val="00D32102"/>
    <w:rsid w:val="00D36464"/>
    <w:rsid w:val="00D46185"/>
    <w:rsid w:val="00D602F3"/>
    <w:rsid w:val="00D679FB"/>
    <w:rsid w:val="00D77681"/>
    <w:rsid w:val="00DA0421"/>
    <w:rsid w:val="00DB3DB0"/>
    <w:rsid w:val="00DB5820"/>
    <w:rsid w:val="00DC300E"/>
    <w:rsid w:val="00DC5920"/>
    <w:rsid w:val="00DC680C"/>
    <w:rsid w:val="00DE3210"/>
    <w:rsid w:val="00DE3517"/>
    <w:rsid w:val="00DE6C5C"/>
    <w:rsid w:val="00DE79D1"/>
    <w:rsid w:val="00DF3719"/>
    <w:rsid w:val="00DF3FF3"/>
    <w:rsid w:val="00E05C6A"/>
    <w:rsid w:val="00E05E73"/>
    <w:rsid w:val="00E07B27"/>
    <w:rsid w:val="00E12E32"/>
    <w:rsid w:val="00E23324"/>
    <w:rsid w:val="00E245C7"/>
    <w:rsid w:val="00E307EE"/>
    <w:rsid w:val="00E30917"/>
    <w:rsid w:val="00E33A22"/>
    <w:rsid w:val="00E376DF"/>
    <w:rsid w:val="00E558DE"/>
    <w:rsid w:val="00E638E4"/>
    <w:rsid w:val="00E70F0F"/>
    <w:rsid w:val="00E71A6E"/>
    <w:rsid w:val="00E72F21"/>
    <w:rsid w:val="00E73319"/>
    <w:rsid w:val="00E83142"/>
    <w:rsid w:val="00E87A23"/>
    <w:rsid w:val="00E96E93"/>
    <w:rsid w:val="00EA019B"/>
    <w:rsid w:val="00EB3DCF"/>
    <w:rsid w:val="00ED0CF3"/>
    <w:rsid w:val="00ED1474"/>
    <w:rsid w:val="00ED226D"/>
    <w:rsid w:val="00ED7098"/>
    <w:rsid w:val="00EE4858"/>
    <w:rsid w:val="00EE4A1A"/>
    <w:rsid w:val="00EE5323"/>
    <w:rsid w:val="00EF2A4E"/>
    <w:rsid w:val="00EF3F46"/>
    <w:rsid w:val="00EF6ECC"/>
    <w:rsid w:val="00F03AEB"/>
    <w:rsid w:val="00F14A28"/>
    <w:rsid w:val="00F172FB"/>
    <w:rsid w:val="00F17B6A"/>
    <w:rsid w:val="00F252F0"/>
    <w:rsid w:val="00F25CA4"/>
    <w:rsid w:val="00F3590F"/>
    <w:rsid w:val="00F3639A"/>
    <w:rsid w:val="00F63E15"/>
    <w:rsid w:val="00F66499"/>
    <w:rsid w:val="00F70672"/>
    <w:rsid w:val="00F72156"/>
    <w:rsid w:val="00F73EF2"/>
    <w:rsid w:val="00F8041E"/>
    <w:rsid w:val="00F863B5"/>
    <w:rsid w:val="00FB5BD4"/>
    <w:rsid w:val="00FB6A1E"/>
    <w:rsid w:val="00FC52FA"/>
    <w:rsid w:val="00FD2859"/>
    <w:rsid w:val="00FD74B3"/>
    <w:rsid w:val="00FE1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0">
    <w:name w:val="Normal"/>
    <w:qFormat/>
    <w:rsid w:val="00FB6A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f0"/>
    <w:next w:val="afff0"/>
    <w:qFormat/>
    <w:rsid w:val="003C30C1"/>
    <w:pPr>
      <w:keepNext/>
      <w:keepLines/>
      <w:numPr>
        <w:numId w:val="36"/>
      </w:numPr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1">
    <w:name w:val="heading 2"/>
    <w:basedOn w:val="afff0"/>
    <w:next w:val="afff0"/>
    <w:qFormat/>
    <w:rsid w:val="003C30C1"/>
    <w:pPr>
      <w:keepNext/>
      <w:keepLines/>
      <w:numPr>
        <w:numId w:val="37"/>
      </w:numPr>
      <w:spacing w:before="260" w:after="260" w:line="416" w:lineRule="auto"/>
      <w:outlineLvl w:val="1"/>
    </w:pPr>
    <w:rPr>
      <w:rFonts w:ascii="Arial" w:eastAsia="黑体" w:hAnsi="Arial"/>
      <w:bCs/>
      <w:sz w:val="28"/>
      <w:szCs w:val="32"/>
    </w:rPr>
  </w:style>
  <w:style w:type="paragraph" w:styleId="31">
    <w:name w:val="heading 3"/>
    <w:basedOn w:val="afff0"/>
    <w:next w:val="afff0"/>
    <w:qFormat/>
    <w:rsid w:val="005175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fff0"/>
    <w:next w:val="afff0"/>
    <w:qFormat/>
    <w:rsid w:val="005175B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fff0"/>
    <w:next w:val="afff0"/>
    <w:qFormat/>
    <w:rsid w:val="005175B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0"/>
    <w:next w:val="afff0"/>
    <w:qFormat/>
    <w:rsid w:val="005175B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ff0"/>
    <w:next w:val="afff0"/>
    <w:qFormat/>
    <w:rsid w:val="005175B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ff0"/>
    <w:next w:val="afff0"/>
    <w:qFormat/>
    <w:rsid w:val="005175B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ff0"/>
    <w:next w:val="afff0"/>
    <w:qFormat/>
    <w:rsid w:val="005175BF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ff1">
    <w:name w:val="Default Paragraph Font"/>
    <w:uiPriority w:val="1"/>
    <w:semiHidden/>
    <w:unhideWhenUsed/>
  </w:style>
  <w:style w:type="table" w:default="1" w:styleId="af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3">
    <w:name w:val="No List"/>
    <w:uiPriority w:val="99"/>
    <w:semiHidden/>
    <w:unhideWhenUsed/>
  </w:style>
  <w:style w:type="character" w:styleId="HTML">
    <w:name w:val="HTML Code"/>
    <w:basedOn w:val="afff1"/>
    <w:semiHidden/>
    <w:rsid w:val="000D0460"/>
    <w:rPr>
      <w:rFonts w:ascii="Courier New" w:hAnsi="Courier New"/>
      <w:sz w:val="20"/>
      <w:szCs w:val="20"/>
    </w:rPr>
  </w:style>
  <w:style w:type="character" w:styleId="HTML0">
    <w:name w:val="HTML Variable"/>
    <w:basedOn w:val="afff1"/>
    <w:semiHidden/>
    <w:rsid w:val="000D0460"/>
    <w:rPr>
      <w:i/>
      <w:iCs/>
    </w:rPr>
  </w:style>
  <w:style w:type="character" w:styleId="HTML1">
    <w:name w:val="HTML Typewriter"/>
    <w:basedOn w:val="afff1"/>
    <w:semiHidden/>
    <w:rsid w:val="000D0460"/>
    <w:rPr>
      <w:rFonts w:ascii="Courier New" w:hAnsi="Courier New"/>
      <w:sz w:val="20"/>
      <w:szCs w:val="20"/>
    </w:rPr>
  </w:style>
  <w:style w:type="paragraph" w:styleId="HTML2">
    <w:name w:val="HTML Address"/>
    <w:basedOn w:val="afff0"/>
    <w:semiHidden/>
    <w:rsid w:val="000D0460"/>
    <w:rPr>
      <w:i/>
      <w:iCs/>
    </w:rPr>
  </w:style>
  <w:style w:type="character" w:styleId="HTML3">
    <w:name w:val="HTML Definition"/>
    <w:basedOn w:val="afff1"/>
    <w:semiHidden/>
    <w:rsid w:val="000D0460"/>
    <w:rPr>
      <w:i/>
      <w:iCs/>
    </w:rPr>
  </w:style>
  <w:style w:type="character" w:styleId="HTML4">
    <w:name w:val="HTML Keyboard"/>
    <w:basedOn w:val="afff1"/>
    <w:semiHidden/>
    <w:rsid w:val="000D0460"/>
    <w:rPr>
      <w:rFonts w:ascii="Courier New" w:hAnsi="Courier New"/>
      <w:sz w:val="20"/>
      <w:szCs w:val="20"/>
    </w:rPr>
  </w:style>
  <w:style w:type="character" w:styleId="HTML5">
    <w:name w:val="HTML Acronym"/>
    <w:basedOn w:val="afff1"/>
    <w:semiHidden/>
    <w:rsid w:val="000D0460"/>
  </w:style>
  <w:style w:type="character" w:styleId="HTML6">
    <w:name w:val="HTML Sample"/>
    <w:basedOn w:val="afff1"/>
    <w:semiHidden/>
    <w:rsid w:val="000D0460"/>
    <w:rPr>
      <w:rFonts w:ascii="Courier New" w:hAnsi="Courier New"/>
    </w:rPr>
  </w:style>
  <w:style w:type="paragraph" w:styleId="HTML7">
    <w:name w:val="HTML Preformatted"/>
    <w:basedOn w:val="afff0"/>
    <w:semiHidden/>
    <w:rsid w:val="000D0460"/>
    <w:rPr>
      <w:rFonts w:ascii="Courier New" w:hAnsi="Courier New" w:cs="Courier New"/>
      <w:sz w:val="20"/>
      <w:szCs w:val="20"/>
    </w:rPr>
  </w:style>
  <w:style w:type="character" w:styleId="HTML8">
    <w:name w:val="HTML Cite"/>
    <w:basedOn w:val="afff1"/>
    <w:semiHidden/>
    <w:rsid w:val="000D0460"/>
    <w:rPr>
      <w:i/>
      <w:iCs/>
    </w:rPr>
  </w:style>
  <w:style w:type="paragraph" w:styleId="afff4">
    <w:name w:val="Title"/>
    <w:basedOn w:val="afff0"/>
    <w:qFormat/>
    <w:rsid w:val="005175B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B">
    <w:name w:val="标准标志HB"/>
    <w:next w:val="afff0"/>
    <w:rsid w:val="00681844"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GB">
    <w:name w:val="标准称谓GB"/>
    <w:next w:val="afff0"/>
    <w:qFormat/>
    <w:rsid w:val="00CA612B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Theme="minorEastAsia"/>
      <w:b/>
      <w:bCs/>
      <w:w w:val="135"/>
      <w:sz w:val="52"/>
    </w:rPr>
  </w:style>
  <w:style w:type="paragraph" w:customStyle="1" w:styleId="afff5">
    <w:name w:val="标准书脚_偶数页"/>
    <w:rsid w:val="000D0460"/>
    <w:pPr>
      <w:spacing w:before="120"/>
    </w:pPr>
    <w:rPr>
      <w:sz w:val="18"/>
    </w:rPr>
  </w:style>
  <w:style w:type="paragraph" w:customStyle="1" w:styleId="afff6">
    <w:name w:val="标准书脚_奇数页"/>
    <w:rsid w:val="000D0460"/>
    <w:pPr>
      <w:spacing w:before="120"/>
      <w:jc w:val="right"/>
    </w:pPr>
    <w:rPr>
      <w:sz w:val="18"/>
    </w:rPr>
  </w:style>
  <w:style w:type="paragraph" w:customStyle="1" w:styleId="afff7">
    <w:name w:val="标准书眉_奇数页"/>
    <w:next w:val="afff0"/>
    <w:rsid w:val="000D0460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f8">
    <w:name w:val="标准书眉_偶数页"/>
    <w:basedOn w:val="afff7"/>
    <w:next w:val="afff0"/>
    <w:rsid w:val="000D0460"/>
    <w:pPr>
      <w:jc w:val="left"/>
    </w:pPr>
  </w:style>
  <w:style w:type="paragraph" w:customStyle="1" w:styleId="afff9">
    <w:name w:val="标准书眉一"/>
    <w:rsid w:val="000D0460"/>
    <w:pPr>
      <w:jc w:val="both"/>
    </w:pPr>
  </w:style>
  <w:style w:type="paragraph" w:customStyle="1" w:styleId="afffa">
    <w:name w:val="前言、引言标题"/>
    <w:next w:val="afff0"/>
    <w:rsid w:val="00AF2DD6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b">
    <w:name w:val="参考文献、索引标题"/>
    <w:basedOn w:val="afffa"/>
    <w:next w:val="afff0"/>
    <w:rsid w:val="000D0460"/>
    <w:pPr>
      <w:spacing w:after="200"/>
    </w:pPr>
    <w:rPr>
      <w:sz w:val="21"/>
    </w:rPr>
  </w:style>
  <w:style w:type="character" w:styleId="afffc">
    <w:name w:val="Hyperlink"/>
    <w:uiPriority w:val="99"/>
    <w:rsid w:val="000D0460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fd">
    <w:name w:val="段"/>
    <w:link w:val="Char"/>
    <w:qFormat/>
    <w:rsid w:val="000D0460"/>
    <w:pPr>
      <w:ind w:firstLineChars="200" w:firstLine="200"/>
      <w:jc w:val="both"/>
    </w:pPr>
    <w:rPr>
      <w:rFonts w:ascii="宋体"/>
      <w:noProof/>
      <w:sz w:val="21"/>
    </w:rPr>
  </w:style>
  <w:style w:type="paragraph" w:customStyle="1" w:styleId="a6">
    <w:name w:val="章标题"/>
    <w:next w:val="afffd"/>
    <w:qFormat/>
    <w:rsid w:val="002C6C4A"/>
    <w:pPr>
      <w:numPr>
        <w:numId w:val="1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7">
    <w:name w:val="一级条标题"/>
    <w:next w:val="afffd"/>
    <w:qFormat/>
    <w:rsid w:val="002C6C4A"/>
    <w:pPr>
      <w:numPr>
        <w:ilvl w:val="1"/>
        <w:numId w:val="7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8">
    <w:name w:val="二级条标题"/>
    <w:basedOn w:val="a7"/>
    <w:next w:val="afffd"/>
    <w:qFormat/>
    <w:rsid w:val="002C6C4A"/>
    <w:pPr>
      <w:numPr>
        <w:ilvl w:val="2"/>
      </w:numPr>
      <w:spacing w:before="50" w:after="50"/>
      <w:outlineLvl w:val="9"/>
    </w:pPr>
  </w:style>
  <w:style w:type="character" w:customStyle="1" w:styleId="10">
    <w:name w:val="发布_1"/>
    <w:basedOn w:val="afff1"/>
    <w:rsid w:val="000D0460"/>
    <w:rPr>
      <w:rFonts w:ascii="黑体" w:eastAsia="黑体"/>
      <w:spacing w:val="22"/>
      <w:w w:val="100"/>
      <w:position w:val="3"/>
      <w:sz w:val="28"/>
    </w:rPr>
  </w:style>
  <w:style w:type="paragraph" w:customStyle="1" w:styleId="GB0">
    <w:name w:val="发布部门GB"/>
    <w:next w:val="afffd"/>
    <w:rsid w:val="00E73319"/>
    <w:pPr>
      <w:spacing w:line="360" w:lineRule="exact"/>
      <w:jc w:val="center"/>
    </w:pPr>
    <w:rPr>
      <w:rFonts w:ascii="宋体"/>
      <w:b/>
      <w:sz w:val="36"/>
    </w:rPr>
  </w:style>
  <w:style w:type="paragraph" w:customStyle="1" w:styleId="afffe">
    <w:name w:val="发布日期"/>
    <w:rsid w:val="007E3F4F"/>
    <w:rPr>
      <w:rFonts w:ascii="黑体" w:eastAsia="黑体" w:hAnsi="黑体"/>
      <w:sz w:val="28"/>
    </w:rPr>
  </w:style>
  <w:style w:type="paragraph" w:customStyle="1" w:styleId="11">
    <w:name w:val="封面标准号1"/>
    <w:rsid w:val="00C231D9"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/>
      <w:sz w:val="28"/>
    </w:rPr>
  </w:style>
  <w:style w:type="paragraph" w:customStyle="1" w:styleId="22">
    <w:name w:val="封面标准号2"/>
    <w:basedOn w:val="11"/>
    <w:rsid w:val="003A4F7B"/>
    <w:pPr>
      <w:adjustRightInd w:val="0"/>
      <w:spacing w:before="357" w:line="280" w:lineRule="exact"/>
    </w:pPr>
  </w:style>
  <w:style w:type="paragraph" w:customStyle="1" w:styleId="affff">
    <w:name w:val="封面标准代替信息"/>
    <w:basedOn w:val="22"/>
    <w:qFormat/>
    <w:rsid w:val="006D12A2"/>
    <w:pPr>
      <w:spacing w:before="0" w:line="360" w:lineRule="exact"/>
    </w:pPr>
    <w:rPr>
      <w:rFonts w:hAnsi="黑体"/>
      <w:sz w:val="21"/>
    </w:rPr>
  </w:style>
  <w:style w:type="paragraph" w:customStyle="1" w:styleId="affff0">
    <w:name w:val="封面标准名称"/>
    <w:rsid w:val="003A4F7B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1">
    <w:name w:val="封面标准文稿编辑信息"/>
    <w:rsid w:val="003A4F7B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2">
    <w:name w:val="封面标准文稿类别"/>
    <w:rsid w:val="003A4F7B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3">
    <w:name w:val="封面标准英文名称"/>
    <w:rsid w:val="005D5966"/>
    <w:pPr>
      <w:widowControl w:val="0"/>
      <w:spacing w:before="330" w:line="400" w:lineRule="exact"/>
      <w:jc w:val="center"/>
    </w:pPr>
    <w:rPr>
      <w:rFonts w:ascii="黑体" w:eastAsia="黑体"/>
      <w:sz w:val="28"/>
    </w:rPr>
  </w:style>
  <w:style w:type="paragraph" w:customStyle="1" w:styleId="affff4">
    <w:name w:val="封面一致性程度标识"/>
    <w:qFormat/>
    <w:rsid w:val="00AA4903"/>
    <w:pPr>
      <w:spacing w:before="680" w:line="400" w:lineRule="exact"/>
      <w:jc w:val="center"/>
    </w:pPr>
    <w:rPr>
      <w:rFonts w:ascii="黑体" w:eastAsia="黑体" w:hAnsi="黑体"/>
      <w:sz w:val="28"/>
    </w:rPr>
  </w:style>
  <w:style w:type="paragraph" w:customStyle="1" w:styleId="affff5">
    <w:name w:val="封面正文"/>
    <w:rsid w:val="000D0460"/>
    <w:pPr>
      <w:jc w:val="both"/>
    </w:pPr>
  </w:style>
  <w:style w:type="paragraph" w:customStyle="1" w:styleId="aff">
    <w:name w:val="附录标识"/>
    <w:basedOn w:val="afff0"/>
    <w:next w:val="afff0"/>
    <w:qFormat/>
    <w:rsid w:val="00043421"/>
    <w:pPr>
      <w:keepNext/>
      <w:widowControl/>
      <w:numPr>
        <w:numId w:val="10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d">
    <w:name w:val="附录表标题"/>
    <w:basedOn w:val="afff0"/>
    <w:next w:val="afff0"/>
    <w:rsid w:val="004826C9"/>
    <w:pPr>
      <w:numPr>
        <w:ilvl w:val="1"/>
        <w:numId w:val="18"/>
      </w:numPr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0">
    <w:name w:val="附录章标题"/>
    <w:next w:val="afffd"/>
    <w:qFormat/>
    <w:rsid w:val="00466FF2"/>
    <w:pPr>
      <w:numPr>
        <w:ilvl w:val="1"/>
        <w:numId w:val="10"/>
      </w:numPr>
      <w:wordWrap w:val="0"/>
      <w:overflowPunct w:val="0"/>
      <w:autoSpaceDE w:val="0"/>
      <w:spacing w:beforeLines="50" w:afterLines="50"/>
      <w:jc w:val="both"/>
      <w:textAlignment w:val="baseline"/>
    </w:pPr>
    <w:rPr>
      <w:rFonts w:ascii="黑体" w:eastAsia="黑体"/>
      <w:kern w:val="21"/>
      <w:sz w:val="21"/>
    </w:rPr>
  </w:style>
  <w:style w:type="paragraph" w:customStyle="1" w:styleId="aff1">
    <w:name w:val="附录一级条标题"/>
    <w:basedOn w:val="aff0"/>
    <w:next w:val="afffd"/>
    <w:rsid w:val="00C7294C"/>
    <w:pPr>
      <w:numPr>
        <w:ilvl w:val="2"/>
      </w:numPr>
      <w:autoSpaceDN w:val="0"/>
    </w:pPr>
  </w:style>
  <w:style w:type="paragraph" w:customStyle="1" w:styleId="aff2">
    <w:name w:val="附录二级条标题"/>
    <w:basedOn w:val="afff0"/>
    <w:next w:val="afffd"/>
    <w:qFormat/>
    <w:rsid w:val="00C7294C"/>
    <w:pPr>
      <w:widowControl/>
      <w:numPr>
        <w:ilvl w:val="3"/>
        <w:numId w:val="10"/>
      </w:numPr>
      <w:wordWrap w:val="0"/>
      <w:overflowPunct w:val="0"/>
      <w:autoSpaceDE w:val="0"/>
      <w:autoSpaceDN w:val="0"/>
      <w:spacing w:beforeLines="50" w:afterLines="50"/>
      <w:textAlignment w:val="baseline"/>
    </w:pPr>
    <w:rPr>
      <w:rFonts w:ascii="黑体" w:eastAsia="黑体"/>
      <w:kern w:val="21"/>
      <w:szCs w:val="20"/>
    </w:rPr>
  </w:style>
  <w:style w:type="paragraph" w:customStyle="1" w:styleId="aff3">
    <w:name w:val="附录三级条标题"/>
    <w:basedOn w:val="aff2"/>
    <w:next w:val="afffd"/>
    <w:qFormat/>
    <w:rsid w:val="00C7294C"/>
    <w:pPr>
      <w:numPr>
        <w:ilvl w:val="4"/>
      </w:numPr>
    </w:pPr>
  </w:style>
  <w:style w:type="paragraph" w:customStyle="1" w:styleId="aff4">
    <w:name w:val="附录四级条标题"/>
    <w:basedOn w:val="aff3"/>
    <w:next w:val="afffd"/>
    <w:qFormat/>
    <w:rsid w:val="00C7294C"/>
    <w:pPr>
      <w:numPr>
        <w:ilvl w:val="5"/>
      </w:numPr>
    </w:pPr>
  </w:style>
  <w:style w:type="paragraph" w:customStyle="1" w:styleId="af">
    <w:name w:val="附录图标题"/>
    <w:basedOn w:val="afff0"/>
    <w:next w:val="afff0"/>
    <w:rsid w:val="004826C9"/>
    <w:pPr>
      <w:numPr>
        <w:ilvl w:val="1"/>
        <w:numId w:val="19"/>
      </w:numPr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5">
    <w:name w:val="附录五级条标题"/>
    <w:basedOn w:val="aff4"/>
    <w:next w:val="afffd"/>
    <w:qFormat/>
    <w:rsid w:val="00C7294C"/>
    <w:pPr>
      <w:numPr>
        <w:ilvl w:val="6"/>
      </w:numPr>
      <w:outlineLvl w:val="6"/>
    </w:pPr>
  </w:style>
  <w:style w:type="character" w:customStyle="1" w:styleId="affff6">
    <w:name w:val="个人答复风格"/>
    <w:basedOn w:val="afff1"/>
    <w:rsid w:val="000D0460"/>
    <w:rPr>
      <w:rFonts w:ascii="Arial" w:eastAsia="宋体" w:hAnsi="Arial" w:cs="Arial"/>
      <w:color w:val="auto"/>
      <w:sz w:val="20"/>
    </w:rPr>
  </w:style>
  <w:style w:type="character" w:customStyle="1" w:styleId="affff7">
    <w:name w:val="个人撰写风格"/>
    <w:basedOn w:val="afff1"/>
    <w:rsid w:val="000D0460"/>
    <w:rPr>
      <w:rFonts w:ascii="Arial" w:eastAsia="宋体" w:hAnsi="Arial" w:cs="Arial"/>
      <w:color w:val="auto"/>
      <w:sz w:val="20"/>
    </w:rPr>
  </w:style>
  <w:style w:type="paragraph" w:styleId="affff8">
    <w:name w:val="footnote text"/>
    <w:basedOn w:val="afff0"/>
    <w:semiHidden/>
    <w:rsid w:val="000D0460"/>
    <w:pPr>
      <w:snapToGrid w:val="0"/>
      <w:ind w:leftChars="200" w:left="400" w:hangingChars="200" w:hanging="200"/>
      <w:jc w:val="left"/>
    </w:pPr>
    <w:rPr>
      <w:sz w:val="18"/>
      <w:szCs w:val="18"/>
    </w:rPr>
  </w:style>
  <w:style w:type="character" w:styleId="affff9">
    <w:name w:val="footnote reference"/>
    <w:basedOn w:val="afff1"/>
    <w:semiHidden/>
    <w:rsid w:val="000D0460"/>
    <w:rPr>
      <w:vertAlign w:val="superscript"/>
    </w:rPr>
  </w:style>
  <w:style w:type="paragraph" w:customStyle="1" w:styleId="afff">
    <w:name w:val="列项——"/>
    <w:rsid w:val="000D0460"/>
    <w:pPr>
      <w:widowControl w:val="0"/>
      <w:numPr>
        <w:numId w:val="1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a">
    <w:name w:val="目次、标准名称标题"/>
    <w:basedOn w:val="afffa"/>
    <w:next w:val="afffd"/>
    <w:rsid w:val="000D0460"/>
    <w:pPr>
      <w:spacing w:line="460" w:lineRule="exact"/>
      <w:outlineLvl w:val="9"/>
    </w:pPr>
  </w:style>
  <w:style w:type="paragraph" w:customStyle="1" w:styleId="affffb">
    <w:name w:val="目次、索引正文"/>
    <w:rsid w:val="000D0460"/>
    <w:pPr>
      <w:spacing w:line="320" w:lineRule="exact"/>
      <w:jc w:val="both"/>
    </w:pPr>
    <w:rPr>
      <w:rFonts w:ascii="宋体"/>
      <w:sz w:val="21"/>
    </w:rPr>
  </w:style>
  <w:style w:type="paragraph" w:styleId="12">
    <w:name w:val="toc 1"/>
    <w:uiPriority w:val="39"/>
    <w:rsid w:val="00DF3719"/>
    <w:pPr>
      <w:spacing w:beforeLines="25" w:afterLines="25"/>
      <w:jc w:val="both"/>
    </w:pPr>
    <w:rPr>
      <w:rFonts w:ascii="宋体"/>
      <w:sz w:val="21"/>
    </w:rPr>
  </w:style>
  <w:style w:type="paragraph" w:styleId="23">
    <w:name w:val="toc 2"/>
    <w:basedOn w:val="12"/>
    <w:uiPriority w:val="39"/>
    <w:rsid w:val="000D0460"/>
    <w:rPr>
      <w:noProof/>
    </w:rPr>
  </w:style>
  <w:style w:type="paragraph" w:styleId="32">
    <w:name w:val="toc 3"/>
    <w:basedOn w:val="23"/>
    <w:uiPriority w:val="39"/>
    <w:rsid w:val="00DF3719"/>
    <w:pPr>
      <w:ind w:leftChars="100" w:left="100"/>
    </w:pPr>
  </w:style>
  <w:style w:type="paragraph" w:styleId="42">
    <w:name w:val="toc 4"/>
    <w:basedOn w:val="32"/>
    <w:semiHidden/>
    <w:rsid w:val="00DF3719"/>
    <w:pPr>
      <w:ind w:leftChars="200" w:left="200"/>
    </w:pPr>
  </w:style>
  <w:style w:type="paragraph" w:styleId="52">
    <w:name w:val="toc 5"/>
    <w:basedOn w:val="42"/>
    <w:semiHidden/>
    <w:rsid w:val="00DF3719"/>
    <w:pPr>
      <w:ind w:leftChars="300" w:left="300"/>
    </w:pPr>
  </w:style>
  <w:style w:type="paragraph" w:styleId="60">
    <w:name w:val="toc 6"/>
    <w:basedOn w:val="52"/>
    <w:semiHidden/>
    <w:rsid w:val="00DF3719"/>
    <w:pPr>
      <w:ind w:leftChars="400" w:left="400"/>
    </w:pPr>
  </w:style>
  <w:style w:type="paragraph" w:styleId="70">
    <w:name w:val="toc 7"/>
    <w:basedOn w:val="60"/>
    <w:semiHidden/>
    <w:rsid w:val="00DF3719"/>
    <w:pPr>
      <w:ind w:leftChars="500" w:left="500"/>
    </w:pPr>
  </w:style>
  <w:style w:type="paragraph" w:styleId="80">
    <w:name w:val="toc 8"/>
    <w:basedOn w:val="70"/>
    <w:semiHidden/>
    <w:rsid w:val="000D0460"/>
  </w:style>
  <w:style w:type="paragraph" w:styleId="90">
    <w:name w:val="toc 9"/>
    <w:basedOn w:val="80"/>
    <w:semiHidden/>
    <w:rsid w:val="000D0460"/>
  </w:style>
  <w:style w:type="paragraph" w:customStyle="1" w:styleId="affffc">
    <w:name w:val="其他标准称谓"/>
    <w:rsid w:val="000D0460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d">
    <w:name w:val="其他发布部门"/>
    <w:basedOn w:val="GB0"/>
    <w:rsid w:val="000D0460"/>
    <w:pPr>
      <w:framePr w:wrap="around" w:hAnchor="text"/>
      <w:spacing w:line="0" w:lineRule="atLeast"/>
    </w:pPr>
    <w:rPr>
      <w:rFonts w:ascii="黑体" w:eastAsia="黑体"/>
      <w:b w:val="0"/>
    </w:rPr>
  </w:style>
  <w:style w:type="paragraph" w:customStyle="1" w:styleId="a9">
    <w:name w:val="三级条标题"/>
    <w:basedOn w:val="a8"/>
    <w:next w:val="afffd"/>
    <w:qFormat/>
    <w:rsid w:val="00227E52"/>
    <w:pPr>
      <w:numPr>
        <w:ilvl w:val="3"/>
      </w:numPr>
    </w:pPr>
  </w:style>
  <w:style w:type="paragraph" w:customStyle="1" w:styleId="affffe">
    <w:name w:val="实施日期"/>
    <w:basedOn w:val="afffe"/>
    <w:rsid w:val="007E3F4F"/>
    <w:pPr>
      <w:jc w:val="right"/>
    </w:pPr>
  </w:style>
  <w:style w:type="paragraph" w:customStyle="1" w:styleId="a4">
    <w:name w:val="示例"/>
    <w:next w:val="afffff"/>
    <w:qFormat/>
    <w:rsid w:val="00A470A7"/>
    <w:pPr>
      <w:widowControl w:val="0"/>
      <w:numPr>
        <w:numId w:val="16"/>
      </w:numPr>
      <w:jc w:val="both"/>
    </w:pPr>
    <w:rPr>
      <w:rFonts w:ascii="宋体"/>
      <w:sz w:val="18"/>
      <w:szCs w:val="18"/>
    </w:rPr>
  </w:style>
  <w:style w:type="paragraph" w:customStyle="1" w:styleId="af8">
    <w:name w:val="数字编号列项（二级）"/>
    <w:qFormat/>
    <w:rsid w:val="00172236"/>
    <w:pPr>
      <w:numPr>
        <w:ilvl w:val="1"/>
        <w:numId w:val="6"/>
      </w:numPr>
      <w:jc w:val="both"/>
    </w:pPr>
    <w:rPr>
      <w:rFonts w:ascii="宋体"/>
      <w:sz w:val="21"/>
    </w:rPr>
  </w:style>
  <w:style w:type="paragraph" w:customStyle="1" w:styleId="aa">
    <w:name w:val="四级条标题"/>
    <w:basedOn w:val="a9"/>
    <w:next w:val="afffd"/>
    <w:qFormat/>
    <w:rsid w:val="002C6C4A"/>
    <w:pPr>
      <w:numPr>
        <w:ilvl w:val="4"/>
      </w:numPr>
    </w:pPr>
  </w:style>
  <w:style w:type="paragraph" w:customStyle="1" w:styleId="afb">
    <w:name w:val="条文脚注"/>
    <w:basedOn w:val="affff8"/>
    <w:link w:val="Char0"/>
    <w:rsid w:val="001D5AA4"/>
    <w:pPr>
      <w:numPr>
        <w:numId w:val="12"/>
      </w:numPr>
      <w:ind w:firstLineChars="0" w:firstLine="0"/>
      <w:jc w:val="both"/>
    </w:pPr>
    <w:rPr>
      <w:rFonts w:ascii="宋体"/>
    </w:rPr>
  </w:style>
  <w:style w:type="paragraph" w:customStyle="1" w:styleId="afffff0">
    <w:name w:val="图表脚注"/>
    <w:next w:val="afffd"/>
    <w:rsid w:val="000D0460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1">
    <w:name w:val="文献分类号"/>
    <w:rsid w:val="000D0460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2">
    <w:name w:val="无标题条"/>
    <w:next w:val="afffd"/>
    <w:rsid w:val="000D0460"/>
    <w:pPr>
      <w:jc w:val="both"/>
    </w:pPr>
    <w:rPr>
      <w:sz w:val="21"/>
    </w:rPr>
  </w:style>
  <w:style w:type="paragraph" w:customStyle="1" w:styleId="ab">
    <w:name w:val="五级条标题"/>
    <w:basedOn w:val="aa"/>
    <w:next w:val="afffd"/>
    <w:rsid w:val="002C6C4A"/>
    <w:pPr>
      <w:numPr>
        <w:ilvl w:val="5"/>
      </w:numPr>
    </w:pPr>
  </w:style>
  <w:style w:type="paragraph" w:styleId="afffff3">
    <w:name w:val="footer"/>
    <w:basedOn w:val="afff0"/>
    <w:semiHidden/>
    <w:rsid w:val="000D0460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ff4">
    <w:name w:val="page number"/>
    <w:basedOn w:val="afff1"/>
    <w:semiHidden/>
    <w:rsid w:val="000D0460"/>
    <w:rPr>
      <w:rFonts w:ascii="Times New Roman" w:eastAsia="宋体" w:hAnsi="Times New Roman"/>
      <w:sz w:val="18"/>
    </w:rPr>
  </w:style>
  <w:style w:type="paragraph" w:styleId="afffff5">
    <w:name w:val="header"/>
    <w:basedOn w:val="afff0"/>
    <w:semiHidden/>
    <w:rsid w:val="000D0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2">
    <w:name w:val="正文表标题"/>
    <w:next w:val="afffd"/>
    <w:qFormat/>
    <w:rsid w:val="002E5F3F"/>
    <w:pPr>
      <w:numPr>
        <w:ilvl w:val="1"/>
        <w:numId w:val="4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  <w:szCs w:val="21"/>
    </w:rPr>
  </w:style>
  <w:style w:type="paragraph" w:customStyle="1" w:styleId="afa">
    <w:name w:val="正文图标题"/>
    <w:basedOn w:val="a2"/>
    <w:next w:val="afffd"/>
    <w:qFormat/>
    <w:rsid w:val="000D0460"/>
    <w:pPr>
      <w:numPr>
        <w:ilvl w:val="0"/>
        <w:numId w:val="5"/>
      </w:numPr>
      <w:tabs>
        <w:tab w:val="clear" w:pos="360"/>
      </w:tabs>
    </w:pPr>
  </w:style>
  <w:style w:type="paragraph" w:customStyle="1" w:styleId="aff6">
    <w:name w:val="注："/>
    <w:next w:val="afff0"/>
    <w:rsid w:val="00E30917"/>
    <w:pPr>
      <w:widowControl w:val="0"/>
      <w:numPr>
        <w:numId w:val="1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1">
    <w:name w:val="注×："/>
    <w:qFormat/>
    <w:rsid w:val="00E30917"/>
    <w:pPr>
      <w:widowControl w:val="0"/>
      <w:numPr>
        <w:numId w:val="14"/>
      </w:numPr>
      <w:autoSpaceDE w:val="0"/>
      <w:autoSpaceDN w:val="0"/>
      <w:jc w:val="both"/>
    </w:pPr>
    <w:rPr>
      <w:rFonts w:ascii="黑体" w:eastAsiaTheme="minorEastAsia"/>
      <w:sz w:val="18"/>
      <w:szCs w:val="18"/>
    </w:rPr>
  </w:style>
  <w:style w:type="paragraph" w:customStyle="1" w:styleId="af7">
    <w:name w:val="字母编号列项（一级）"/>
    <w:qFormat/>
    <w:rsid w:val="00172236"/>
    <w:pPr>
      <w:numPr>
        <w:numId w:val="6"/>
      </w:numPr>
      <w:jc w:val="both"/>
    </w:pPr>
    <w:rPr>
      <w:rFonts w:ascii="宋体"/>
      <w:sz w:val="21"/>
    </w:rPr>
  </w:style>
  <w:style w:type="paragraph" w:customStyle="1" w:styleId="af5">
    <w:name w:val="引言一级条标题"/>
    <w:basedOn w:val="afff0"/>
    <w:next w:val="afffd"/>
    <w:qFormat/>
    <w:rsid w:val="005A35D5"/>
    <w:pPr>
      <w:widowControl/>
      <w:numPr>
        <w:numId w:val="2"/>
      </w:numPr>
      <w:tabs>
        <w:tab w:val="clear" w:pos="360"/>
      </w:tabs>
      <w:spacing w:beforeLines="50" w:afterLines="50"/>
    </w:pPr>
    <w:rPr>
      <w:rFonts w:eastAsia="黑体"/>
    </w:rPr>
  </w:style>
  <w:style w:type="paragraph" w:customStyle="1" w:styleId="af9">
    <w:name w:val="示例×："/>
    <w:basedOn w:val="afff0"/>
    <w:next w:val="afffff"/>
    <w:qFormat/>
    <w:rsid w:val="00A470A7"/>
    <w:pPr>
      <w:widowControl/>
      <w:numPr>
        <w:numId w:val="17"/>
      </w:numPr>
    </w:pPr>
    <w:rPr>
      <w:rFonts w:ascii="宋体"/>
      <w:kern w:val="0"/>
      <w:sz w:val="18"/>
      <w:szCs w:val="18"/>
    </w:rPr>
  </w:style>
  <w:style w:type="paragraph" w:customStyle="1" w:styleId="aff8">
    <w:name w:val="工程建设章标题"/>
    <w:next w:val="afffd"/>
    <w:rsid w:val="000D0460"/>
    <w:pPr>
      <w:numPr>
        <w:ilvl w:val="1"/>
        <w:numId w:val="3"/>
      </w:numPr>
      <w:spacing w:before="640" w:after="560" w:line="480" w:lineRule="exact"/>
      <w:jc w:val="center"/>
      <w:outlineLvl w:val="1"/>
    </w:pPr>
    <w:rPr>
      <w:rFonts w:ascii="黑体" w:eastAsia="黑体"/>
      <w:b/>
      <w:sz w:val="28"/>
    </w:rPr>
  </w:style>
  <w:style w:type="paragraph" w:customStyle="1" w:styleId="aff9">
    <w:name w:val="工程建设节标题"/>
    <w:basedOn w:val="aff8"/>
    <w:next w:val="afffd"/>
    <w:rsid w:val="000D0460"/>
    <w:pPr>
      <w:numPr>
        <w:ilvl w:val="2"/>
      </w:numPr>
      <w:spacing w:before="400" w:after="400" w:line="240" w:lineRule="auto"/>
      <w:outlineLvl w:val="2"/>
    </w:pPr>
    <w:rPr>
      <w:sz w:val="21"/>
    </w:rPr>
  </w:style>
  <w:style w:type="paragraph" w:customStyle="1" w:styleId="affa">
    <w:name w:val="工程建设条标题"/>
    <w:basedOn w:val="aff9"/>
    <w:next w:val="afffd"/>
    <w:rsid w:val="000D0460"/>
    <w:pPr>
      <w:numPr>
        <w:ilvl w:val="3"/>
      </w:numPr>
      <w:spacing w:before="0" w:after="0"/>
      <w:jc w:val="left"/>
      <w:outlineLvl w:val="3"/>
    </w:pPr>
    <w:rPr>
      <w:b w:val="0"/>
    </w:rPr>
  </w:style>
  <w:style w:type="paragraph" w:customStyle="1" w:styleId="affb">
    <w:name w:val="工程建设表标题"/>
    <w:basedOn w:val="affa"/>
    <w:rsid w:val="000D0460"/>
    <w:pPr>
      <w:numPr>
        <w:ilvl w:val="4"/>
      </w:numPr>
      <w:jc w:val="center"/>
      <w:outlineLvl w:val="4"/>
    </w:pPr>
  </w:style>
  <w:style w:type="paragraph" w:customStyle="1" w:styleId="affc">
    <w:name w:val="工程建设图标题"/>
    <w:basedOn w:val="affa"/>
    <w:rsid w:val="000D0460"/>
    <w:pPr>
      <w:numPr>
        <w:ilvl w:val="5"/>
      </w:numPr>
      <w:jc w:val="center"/>
      <w:outlineLvl w:val="5"/>
    </w:pPr>
  </w:style>
  <w:style w:type="paragraph" w:customStyle="1" w:styleId="affd">
    <w:name w:val="工程建设公式标题"/>
    <w:basedOn w:val="affa"/>
    <w:rsid w:val="000D0460"/>
    <w:pPr>
      <w:numPr>
        <w:ilvl w:val="6"/>
      </w:numPr>
      <w:jc w:val="center"/>
      <w:outlineLvl w:val="6"/>
    </w:pPr>
  </w:style>
  <w:style w:type="paragraph" w:customStyle="1" w:styleId="aff7">
    <w:name w:val="工程建设无节条标题"/>
    <w:basedOn w:val="afff0"/>
    <w:next w:val="afffd"/>
    <w:rsid w:val="000D0460"/>
    <w:pPr>
      <w:numPr>
        <w:ilvl w:val="8"/>
        <w:numId w:val="3"/>
      </w:numPr>
      <w:tabs>
        <w:tab w:val="clear" w:pos="720"/>
      </w:tabs>
      <w:outlineLvl w:val="3"/>
    </w:pPr>
  </w:style>
  <w:style w:type="paragraph" w:customStyle="1" w:styleId="affe">
    <w:name w:val="工程建设款标题"/>
    <w:basedOn w:val="affa"/>
    <w:rsid w:val="000D0460"/>
    <w:pPr>
      <w:numPr>
        <w:ilvl w:val="7"/>
      </w:numPr>
      <w:tabs>
        <w:tab w:val="clear" w:pos="720"/>
      </w:tabs>
      <w:outlineLvl w:val="9"/>
    </w:pPr>
  </w:style>
  <w:style w:type="paragraph" w:customStyle="1" w:styleId="afffff6">
    <w:name w:val="名称"/>
    <w:basedOn w:val="afffa"/>
    <w:next w:val="afffd"/>
    <w:rsid w:val="000D0460"/>
    <w:pPr>
      <w:spacing w:line="460" w:lineRule="exact"/>
      <w:outlineLvl w:val="9"/>
    </w:pPr>
  </w:style>
  <w:style w:type="paragraph" w:customStyle="1" w:styleId="a3">
    <w:name w:val="正文表标题续表"/>
    <w:basedOn w:val="a2"/>
    <w:next w:val="afffd"/>
    <w:qFormat/>
    <w:rsid w:val="002310FD"/>
    <w:pPr>
      <w:numPr>
        <w:ilvl w:val="2"/>
      </w:numPr>
    </w:pPr>
  </w:style>
  <w:style w:type="paragraph" w:customStyle="1" w:styleId="afe">
    <w:name w:val="附录表标题续表"/>
    <w:basedOn w:val="afd"/>
    <w:next w:val="afffd"/>
    <w:rsid w:val="00B90349"/>
    <w:pPr>
      <w:numPr>
        <w:ilvl w:val="2"/>
      </w:numPr>
    </w:pPr>
  </w:style>
  <w:style w:type="paragraph" w:styleId="afffff7">
    <w:name w:val="caption"/>
    <w:basedOn w:val="afff0"/>
    <w:next w:val="afff0"/>
    <w:qFormat/>
    <w:rsid w:val="005175BF"/>
    <w:rPr>
      <w:rFonts w:ascii="宋体" w:hAnsi="Arial" w:cs="Arial"/>
      <w:szCs w:val="20"/>
    </w:rPr>
  </w:style>
  <w:style w:type="paragraph" w:styleId="afffff8">
    <w:name w:val="table of figures"/>
    <w:basedOn w:val="afff0"/>
    <w:next w:val="afff0"/>
    <w:semiHidden/>
    <w:rsid w:val="000D0460"/>
  </w:style>
  <w:style w:type="paragraph" w:customStyle="1" w:styleId="afffff9">
    <w:name w:val="术语定义二级条标题"/>
    <w:basedOn w:val="a8"/>
    <w:next w:val="afffd"/>
    <w:qFormat/>
    <w:rsid w:val="00E05E73"/>
    <w:pPr>
      <w:spacing w:beforeLines="0" w:afterLines="0"/>
    </w:pPr>
  </w:style>
  <w:style w:type="paragraph" w:customStyle="1" w:styleId="afffffa">
    <w:name w:val="术语定义三级条标题"/>
    <w:basedOn w:val="a9"/>
    <w:next w:val="afffd"/>
    <w:qFormat/>
    <w:rsid w:val="00E05E73"/>
    <w:pPr>
      <w:spacing w:beforeLines="0" w:afterLines="0"/>
    </w:pPr>
  </w:style>
  <w:style w:type="paragraph" w:customStyle="1" w:styleId="afffffb">
    <w:name w:val="式中"/>
    <w:rsid w:val="002A4DD0"/>
    <w:pPr>
      <w:ind w:leftChars="200" w:left="200"/>
    </w:pPr>
    <w:rPr>
      <w:rFonts w:ascii="宋体"/>
      <w:sz w:val="21"/>
    </w:rPr>
  </w:style>
  <w:style w:type="paragraph" w:customStyle="1" w:styleId="afffffc">
    <w:name w:val="术语定义四级条标题"/>
    <w:basedOn w:val="aa"/>
    <w:next w:val="afffd"/>
    <w:qFormat/>
    <w:rsid w:val="00E05E73"/>
    <w:pPr>
      <w:spacing w:beforeLines="0" w:afterLines="0"/>
    </w:pPr>
  </w:style>
  <w:style w:type="paragraph" w:customStyle="1" w:styleId="afffffd">
    <w:name w:val="术语定义五级条标题"/>
    <w:basedOn w:val="ab"/>
    <w:next w:val="afffd"/>
    <w:qFormat/>
    <w:rsid w:val="00E05E73"/>
    <w:pPr>
      <w:spacing w:beforeLines="0" w:afterLines="0"/>
    </w:pPr>
  </w:style>
  <w:style w:type="paragraph" w:customStyle="1" w:styleId="afffffe">
    <w:name w:val="术语定义一级条标题"/>
    <w:basedOn w:val="a7"/>
    <w:next w:val="afffd"/>
    <w:qFormat/>
    <w:rsid w:val="00E05E73"/>
    <w:pPr>
      <w:spacing w:beforeLines="0" w:afterLines="0"/>
      <w:outlineLvl w:val="9"/>
    </w:pPr>
  </w:style>
  <w:style w:type="paragraph" w:customStyle="1" w:styleId="affffff">
    <w:name w:val="条文说明"/>
    <w:basedOn w:val="afffff6"/>
    <w:rsid w:val="000D0460"/>
  </w:style>
  <w:style w:type="paragraph" w:customStyle="1" w:styleId="a5">
    <w:name w:val="列项·"/>
    <w:qFormat/>
    <w:rsid w:val="00E30917"/>
    <w:pPr>
      <w:numPr>
        <w:numId w:val="15"/>
      </w:numPr>
      <w:tabs>
        <w:tab w:val="left" w:pos="84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f0">
    <w:name w:val="二级无标题条"/>
    <w:basedOn w:val="a8"/>
    <w:qFormat/>
    <w:rsid w:val="00337CA1"/>
    <w:pPr>
      <w:spacing w:beforeLines="0" w:afterLines="0"/>
    </w:pPr>
    <w:rPr>
      <w:rFonts w:eastAsiaTheme="majorEastAsia"/>
    </w:rPr>
  </w:style>
  <w:style w:type="paragraph" w:customStyle="1" w:styleId="affffff1">
    <w:name w:val="三级无标题条"/>
    <w:basedOn w:val="a9"/>
    <w:qFormat/>
    <w:rsid w:val="00337CA1"/>
    <w:pPr>
      <w:spacing w:beforeLines="0" w:afterLines="0"/>
    </w:pPr>
    <w:rPr>
      <w:rFonts w:eastAsiaTheme="majorEastAsia"/>
    </w:rPr>
  </w:style>
  <w:style w:type="paragraph" w:customStyle="1" w:styleId="affffff2">
    <w:name w:val="四级无标题条"/>
    <w:basedOn w:val="aa"/>
    <w:qFormat/>
    <w:rsid w:val="00337CA1"/>
    <w:pPr>
      <w:spacing w:beforeLines="0" w:afterLines="0"/>
    </w:pPr>
    <w:rPr>
      <w:rFonts w:eastAsiaTheme="majorEastAsia"/>
    </w:rPr>
  </w:style>
  <w:style w:type="paragraph" w:customStyle="1" w:styleId="affffff3">
    <w:name w:val="五级无标题条"/>
    <w:basedOn w:val="ab"/>
    <w:qFormat/>
    <w:rsid w:val="00337CA1"/>
    <w:pPr>
      <w:spacing w:beforeLines="0" w:afterLines="0"/>
    </w:pPr>
    <w:rPr>
      <w:rFonts w:eastAsiaTheme="majorEastAsia"/>
    </w:rPr>
  </w:style>
  <w:style w:type="paragraph" w:customStyle="1" w:styleId="affffff4">
    <w:name w:val="一级无标题条"/>
    <w:basedOn w:val="a7"/>
    <w:qFormat/>
    <w:rsid w:val="00337CA1"/>
    <w:pPr>
      <w:spacing w:beforeLines="0" w:afterLines="0"/>
      <w:outlineLvl w:val="9"/>
    </w:pPr>
    <w:rPr>
      <w:rFonts w:eastAsiaTheme="majorEastAsia"/>
    </w:rPr>
  </w:style>
  <w:style w:type="character" w:customStyle="1" w:styleId="Char0">
    <w:name w:val="条文脚注 Char"/>
    <w:basedOn w:val="Char1"/>
    <w:link w:val="afb"/>
    <w:rsid w:val="001D5AA4"/>
    <w:rPr>
      <w:rFonts w:ascii="宋体"/>
      <w:kern w:val="2"/>
      <w:sz w:val="18"/>
      <w:szCs w:val="18"/>
    </w:rPr>
  </w:style>
  <w:style w:type="paragraph" w:styleId="affffff5">
    <w:name w:val="Body Text"/>
    <w:basedOn w:val="afff0"/>
    <w:link w:val="Char1"/>
    <w:uiPriority w:val="99"/>
    <w:semiHidden/>
    <w:unhideWhenUsed/>
    <w:rsid w:val="001D5AA4"/>
    <w:pPr>
      <w:spacing w:after="120"/>
    </w:pPr>
  </w:style>
  <w:style w:type="character" w:customStyle="1" w:styleId="Char1">
    <w:name w:val="正文文本 Char"/>
    <w:basedOn w:val="afff1"/>
    <w:link w:val="affffff5"/>
    <w:uiPriority w:val="99"/>
    <w:semiHidden/>
    <w:rsid w:val="001D5AA4"/>
    <w:rPr>
      <w:kern w:val="2"/>
      <w:sz w:val="21"/>
      <w:szCs w:val="24"/>
    </w:rPr>
  </w:style>
  <w:style w:type="paragraph" w:styleId="affffff6">
    <w:name w:val="Block Text"/>
    <w:basedOn w:val="afff0"/>
    <w:uiPriority w:val="99"/>
    <w:semiHidden/>
    <w:unhideWhenUsed/>
    <w:rsid w:val="001D5AA4"/>
    <w:pPr>
      <w:spacing w:after="120"/>
      <w:ind w:leftChars="700" w:left="1440" w:rightChars="700" w:right="1440"/>
    </w:pPr>
  </w:style>
  <w:style w:type="paragraph" w:customStyle="1" w:styleId="ICS">
    <w:name w:val="ICS"/>
    <w:basedOn w:val="affff5"/>
    <w:qFormat/>
    <w:rsid w:val="00CA612B"/>
    <w:pPr>
      <w:jc w:val="left"/>
    </w:pPr>
    <w:rPr>
      <w:rFonts w:ascii="黑体" w:eastAsia="黑体"/>
      <w:sz w:val="21"/>
    </w:rPr>
  </w:style>
  <w:style w:type="paragraph" w:customStyle="1" w:styleId="HB0">
    <w:name w:val="标准称谓HB"/>
    <w:next w:val="afff0"/>
    <w:qFormat/>
    <w:rsid w:val="00247E6D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paragraph" w:customStyle="1" w:styleId="affffff7">
    <w:name w:val="发布"/>
    <w:basedOn w:val="affffff5"/>
    <w:qFormat/>
    <w:rsid w:val="00050E91"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DB">
    <w:name w:val="标准称谓DB"/>
    <w:next w:val="afff0"/>
    <w:link w:val="DBChar"/>
    <w:qFormat/>
    <w:rsid w:val="003F2DA8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character" w:customStyle="1" w:styleId="DBChar">
    <w:name w:val="标准称谓DB Char"/>
    <w:basedOn w:val="afff1"/>
    <w:link w:val="DB"/>
    <w:rsid w:val="003F2DA8"/>
    <w:rPr>
      <w:rFonts w:ascii="Britannic Bold" w:eastAsia="黑体" w:hAnsi="Britannic Bold"/>
      <w:bCs/>
      <w:w w:val="135"/>
      <w:sz w:val="44"/>
    </w:rPr>
  </w:style>
  <w:style w:type="paragraph" w:customStyle="1" w:styleId="QB">
    <w:name w:val="标准称谓QB"/>
    <w:next w:val="afff0"/>
    <w:link w:val="QBChar"/>
    <w:qFormat/>
    <w:rsid w:val="004619AC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Arial Black" w:eastAsia="黑体" w:hAnsi="Arial Black"/>
      <w:bCs/>
      <w:w w:val="135"/>
      <w:sz w:val="44"/>
    </w:rPr>
  </w:style>
  <w:style w:type="character" w:customStyle="1" w:styleId="QBChar">
    <w:name w:val="标准称谓QB Char"/>
    <w:basedOn w:val="afff1"/>
    <w:link w:val="QB"/>
    <w:rsid w:val="004619AC"/>
    <w:rPr>
      <w:rFonts w:ascii="Arial Black" w:eastAsia="黑体" w:hAnsi="Arial Black"/>
      <w:bCs/>
      <w:w w:val="135"/>
      <w:sz w:val="44"/>
    </w:rPr>
  </w:style>
  <w:style w:type="paragraph" w:customStyle="1" w:styleId="HB1">
    <w:name w:val="发布部门HB"/>
    <w:next w:val="afff0"/>
    <w:rsid w:val="003F2DA8"/>
    <w:pPr>
      <w:spacing w:line="360" w:lineRule="exact"/>
      <w:jc w:val="center"/>
    </w:pPr>
    <w:rPr>
      <w:rFonts w:ascii="宋体"/>
      <w:b/>
      <w:sz w:val="36"/>
    </w:rPr>
  </w:style>
  <w:style w:type="paragraph" w:customStyle="1" w:styleId="DB0">
    <w:name w:val="发布部门DB"/>
    <w:next w:val="afff0"/>
    <w:rsid w:val="003F2DA8"/>
    <w:pPr>
      <w:spacing w:line="360" w:lineRule="exact"/>
      <w:jc w:val="center"/>
    </w:pPr>
    <w:rPr>
      <w:rFonts w:ascii="宋体"/>
      <w:b/>
      <w:sz w:val="36"/>
    </w:rPr>
  </w:style>
  <w:style w:type="paragraph" w:customStyle="1" w:styleId="QB0">
    <w:name w:val="发布部门QB"/>
    <w:next w:val="afff0"/>
    <w:rsid w:val="00FE15CE"/>
    <w:pPr>
      <w:snapToGrid w:val="0"/>
      <w:jc w:val="center"/>
    </w:pPr>
    <w:rPr>
      <w:rFonts w:ascii="宋体"/>
      <w:b/>
      <w:sz w:val="36"/>
    </w:rPr>
  </w:style>
  <w:style w:type="paragraph" w:customStyle="1" w:styleId="DB1">
    <w:name w:val="标准标志DB"/>
    <w:next w:val="afff0"/>
    <w:rsid w:val="003F603C"/>
    <w:pPr>
      <w:shd w:val="solid" w:color="FFFFFF" w:fill="FFFFFF"/>
      <w:spacing w:line="0" w:lineRule="atLeast"/>
      <w:jc w:val="right"/>
    </w:pPr>
    <w:rPr>
      <w:rFonts w:eastAsia="Times New Roman" w:hAnsi="Britannic Bold"/>
      <w:b/>
      <w:w w:val="110"/>
      <w:kern w:val="2"/>
      <w:sz w:val="96"/>
    </w:rPr>
  </w:style>
  <w:style w:type="paragraph" w:customStyle="1" w:styleId="QB1">
    <w:name w:val="标准标志QB"/>
    <w:next w:val="afff0"/>
    <w:rsid w:val="00465B7B"/>
    <w:pPr>
      <w:shd w:val="solid" w:color="FFFFFF" w:fill="FFFFFF"/>
      <w:spacing w:line="0" w:lineRule="atLeast"/>
      <w:jc w:val="right"/>
    </w:pPr>
    <w:rPr>
      <w:rFonts w:ascii="Arial Black" w:eastAsia="Times New Roman" w:hAnsi="Britannic Bold"/>
      <w:b/>
      <w:w w:val="110"/>
      <w:kern w:val="2"/>
      <w:sz w:val="113"/>
    </w:rPr>
  </w:style>
  <w:style w:type="paragraph" w:customStyle="1" w:styleId="GB1">
    <w:name w:val="标准标志GB"/>
    <w:next w:val="afff0"/>
    <w:rsid w:val="005134E3"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af6">
    <w:name w:val="引言二级条标题"/>
    <w:basedOn w:val="af5"/>
    <w:next w:val="afffd"/>
    <w:qFormat/>
    <w:rsid w:val="005322CC"/>
    <w:pPr>
      <w:numPr>
        <w:ilvl w:val="1"/>
      </w:numPr>
      <w:tabs>
        <w:tab w:val="clear" w:pos="720"/>
      </w:tabs>
      <w:spacing w:before="156" w:after="156"/>
    </w:pPr>
    <w:rPr>
      <w:rFonts w:ascii="黑体"/>
    </w:rPr>
  </w:style>
  <w:style w:type="paragraph" w:customStyle="1" w:styleId="X">
    <w:name w:val="示例X"/>
    <w:basedOn w:val="afffd"/>
    <w:next w:val="afffff"/>
    <w:qFormat/>
    <w:rsid w:val="00B23075"/>
    <w:rPr>
      <w:sz w:val="18"/>
    </w:rPr>
  </w:style>
  <w:style w:type="paragraph" w:customStyle="1" w:styleId="afc">
    <w:name w:val="附录表标号"/>
    <w:basedOn w:val="afff0"/>
    <w:next w:val="afffd"/>
    <w:rsid w:val="00C825D9"/>
    <w:pPr>
      <w:numPr>
        <w:numId w:val="18"/>
      </w:numPr>
      <w:snapToGrid w:val="0"/>
      <w:spacing w:line="14" w:lineRule="exact"/>
      <w:jc w:val="center"/>
    </w:pPr>
    <w:rPr>
      <w:color w:val="FFFFFF"/>
    </w:rPr>
  </w:style>
  <w:style w:type="paragraph" w:customStyle="1" w:styleId="ae">
    <w:name w:val="附录图标号"/>
    <w:basedOn w:val="afff0"/>
    <w:next w:val="afffd"/>
    <w:rsid w:val="00C825D9"/>
    <w:pPr>
      <w:numPr>
        <w:numId w:val="19"/>
      </w:numPr>
      <w:snapToGrid w:val="0"/>
      <w:spacing w:line="14" w:lineRule="exact"/>
      <w:jc w:val="center"/>
    </w:pPr>
    <w:rPr>
      <w:color w:val="FFFFFF"/>
    </w:rPr>
  </w:style>
  <w:style w:type="paragraph" w:customStyle="1" w:styleId="affffff8">
    <w:name w:val="重要提示"/>
    <w:basedOn w:val="afffd"/>
    <w:next w:val="afffd"/>
    <w:qFormat/>
    <w:rsid w:val="00FD74B3"/>
    <w:rPr>
      <w:rFonts w:eastAsia="黑体"/>
    </w:rPr>
  </w:style>
  <w:style w:type="paragraph" w:styleId="13">
    <w:name w:val="index 1"/>
    <w:basedOn w:val="afff0"/>
    <w:next w:val="afff0"/>
    <w:uiPriority w:val="99"/>
    <w:semiHidden/>
    <w:unhideWhenUsed/>
    <w:rsid w:val="00573CAA"/>
    <w:rPr>
      <w:rFonts w:ascii="宋体" w:hAnsi="宋体"/>
    </w:rPr>
  </w:style>
  <w:style w:type="paragraph" w:styleId="affffff9">
    <w:name w:val="index heading"/>
    <w:basedOn w:val="afff0"/>
    <w:next w:val="13"/>
    <w:uiPriority w:val="99"/>
    <w:semiHidden/>
    <w:unhideWhenUsed/>
    <w:rsid w:val="00995610"/>
    <w:pPr>
      <w:spacing w:beforeLines="100" w:afterLines="100"/>
      <w:jc w:val="center"/>
    </w:pPr>
    <w:rPr>
      <w:rFonts w:asciiTheme="majorHAnsi" w:eastAsia="黑体" w:hAnsiTheme="majorHAnsi" w:cstheme="majorBidi"/>
      <w:bCs/>
    </w:rPr>
  </w:style>
  <w:style w:type="paragraph" w:customStyle="1" w:styleId="affffffa">
    <w:name w:val="公式编号制表符"/>
    <w:basedOn w:val="afff0"/>
    <w:next w:val="afff0"/>
    <w:qFormat/>
    <w:rsid w:val="00B06F9F"/>
    <w:pPr>
      <w:widowControl/>
      <w:tabs>
        <w:tab w:val="center" w:pos="4679"/>
        <w:tab w:val="right" w:leader="dot" w:pos="9299"/>
      </w:tabs>
      <w:autoSpaceDE w:val="0"/>
      <w:autoSpaceDN w:val="0"/>
      <w:textAlignment w:val="center"/>
    </w:pPr>
    <w:rPr>
      <w:rFonts w:ascii="宋体"/>
      <w:noProof/>
      <w:kern w:val="0"/>
      <w:szCs w:val="20"/>
    </w:rPr>
  </w:style>
  <w:style w:type="numbering" w:styleId="1111110">
    <w:name w:val="Outline List 2"/>
    <w:basedOn w:val="afff3"/>
    <w:uiPriority w:val="99"/>
    <w:semiHidden/>
    <w:unhideWhenUsed/>
    <w:rsid w:val="00D20260"/>
    <w:pPr>
      <w:numPr>
        <w:numId w:val="30"/>
      </w:numPr>
    </w:pPr>
  </w:style>
  <w:style w:type="numbering" w:styleId="111111">
    <w:name w:val="Outline List 1"/>
    <w:basedOn w:val="afff3"/>
    <w:uiPriority w:val="99"/>
    <w:semiHidden/>
    <w:unhideWhenUsed/>
    <w:rsid w:val="00D20260"/>
    <w:pPr>
      <w:numPr>
        <w:numId w:val="31"/>
      </w:numPr>
    </w:pPr>
  </w:style>
  <w:style w:type="paragraph" w:styleId="TOC">
    <w:name w:val="TOC Heading"/>
    <w:basedOn w:val="1"/>
    <w:next w:val="afff0"/>
    <w:uiPriority w:val="39"/>
    <w:unhideWhenUsed/>
    <w:qFormat/>
    <w:rsid w:val="00D20260"/>
    <w:pPr>
      <w:outlineLvl w:val="9"/>
    </w:pPr>
  </w:style>
  <w:style w:type="table" w:styleId="affffffb">
    <w:name w:val="Table Theme"/>
    <w:basedOn w:val="afff2"/>
    <w:uiPriority w:val="99"/>
    <w:semiHidden/>
    <w:unhideWhenUsed/>
    <w:rsid w:val="00D202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c">
    <w:name w:val="Subtle Reference"/>
    <w:basedOn w:val="afff1"/>
    <w:uiPriority w:val="31"/>
    <w:qFormat/>
    <w:rsid w:val="00D20260"/>
    <w:rPr>
      <w:smallCaps/>
      <w:color w:val="5A5A5A" w:themeColor="text1" w:themeTint="A5"/>
    </w:rPr>
  </w:style>
  <w:style w:type="character" w:styleId="affffffd">
    <w:name w:val="Subtle Emphasis"/>
    <w:basedOn w:val="afff1"/>
    <w:uiPriority w:val="19"/>
    <w:qFormat/>
    <w:rsid w:val="00D20260"/>
    <w:rPr>
      <w:i/>
      <w:iCs/>
      <w:color w:val="404040" w:themeColor="text1" w:themeTint="BF"/>
    </w:rPr>
  </w:style>
  <w:style w:type="table" w:customStyle="1" w:styleId="14">
    <w:name w:val="彩色底纹1"/>
    <w:basedOn w:val="afff2"/>
    <w:uiPriority w:val="71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Shading Accent 1"/>
    <w:basedOn w:val="afff2"/>
    <w:uiPriority w:val="71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">
    <w:name w:val="Colorful Shading Accent 2"/>
    <w:basedOn w:val="afff2"/>
    <w:uiPriority w:val="71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">
    <w:name w:val="Colorful Shading Accent 3"/>
    <w:basedOn w:val="afff2"/>
    <w:uiPriority w:val="71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Shading Accent 4"/>
    <w:basedOn w:val="afff2"/>
    <w:uiPriority w:val="71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Colorful Shading Accent 5"/>
    <w:basedOn w:val="afff2"/>
    <w:uiPriority w:val="71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">
    <w:name w:val="Colorful Shading Accent 6"/>
    <w:basedOn w:val="afff2"/>
    <w:uiPriority w:val="71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5">
    <w:name w:val="彩色列表1"/>
    <w:basedOn w:val="afff2"/>
    <w:uiPriority w:val="72"/>
    <w:semiHidden/>
    <w:unhideWhenUsed/>
    <w:rsid w:val="00D202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fff2"/>
    <w:uiPriority w:val="72"/>
    <w:semiHidden/>
    <w:unhideWhenUsed/>
    <w:rsid w:val="00D2026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fff2"/>
    <w:uiPriority w:val="72"/>
    <w:semiHidden/>
    <w:unhideWhenUsed/>
    <w:rsid w:val="00D2026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fff2"/>
    <w:uiPriority w:val="72"/>
    <w:semiHidden/>
    <w:unhideWhenUsed/>
    <w:rsid w:val="00D2026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fff2"/>
    <w:uiPriority w:val="72"/>
    <w:semiHidden/>
    <w:unhideWhenUsed/>
    <w:rsid w:val="00D2026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fff2"/>
    <w:uiPriority w:val="72"/>
    <w:semiHidden/>
    <w:unhideWhenUsed/>
    <w:rsid w:val="00D2026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fff2"/>
    <w:uiPriority w:val="72"/>
    <w:semiHidden/>
    <w:unhideWhenUsed/>
    <w:rsid w:val="00D2026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6">
    <w:name w:val="彩色网格1"/>
    <w:basedOn w:val="afff2"/>
    <w:uiPriority w:val="73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fff2"/>
    <w:uiPriority w:val="73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fff2"/>
    <w:uiPriority w:val="73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fff2"/>
    <w:uiPriority w:val="73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fff2"/>
    <w:uiPriority w:val="73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fff2"/>
    <w:uiPriority w:val="73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fff2"/>
    <w:uiPriority w:val="73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7">
    <w:name w:val="Table Colorful 1"/>
    <w:basedOn w:val="afff2"/>
    <w:uiPriority w:val="99"/>
    <w:semiHidden/>
    <w:unhideWhenUsed/>
    <w:rsid w:val="00D20260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olorful 2"/>
    <w:basedOn w:val="afff2"/>
    <w:uiPriority w:val="99"/>
    <w:semiHidden/>
    <w:unhideWhenUsed/>
    <w:rsid w:val="00D20260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olorful 3"/>
    <w:basedOn w:val="afff2"/>
    <w:uiPriority w:val="99"/>
    <w:semiHidden/>
    <w:unhideWhenUsed/>
    <w:rsid w:val="00D20260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e">
    <w:name w:val="Salutation"/>
    <w:basedOn w:val="afff0"/>
    <w:next w:val="afff0"/>
    <w:link w:val="Char2"/>
    <w:uiPriority w:val="99"/>
    <w:semiHidden/>
    <w:unhideWhenUsed/>
    <w:rsid w:val="00D20260"/>
  </w:style>
  <w:style w:type="character" w:customStyle="1" w:styleId="Char2">
    <w:name w:val="称呼 Char"/>
    <w:basedOn w:val="afff1"/>
    <w:link w:val="affffffe"/>
    <w:uiPriority w:val="99"/>
    <w:semiHidden/>
    <w:rsid w:val="00D20260"/>
    <w:rPr>
      <w:kern w:val="2"/>
      <w:sz w:val="21"/>
      <w:szCs w:val="24"/>
    </w:rPr>
  </w:style>
  <w:style w:type="paragraph" w:styleId="afffffff">
    <w:name w:val="Plain Text"/>
    <w:basedOn w:val="afff0"/>
    <w:link w:val="Char3"/>
    <w:uiPriority w:val="99"/>
    <w:semiHidden/>
    <w:unhideWhenUsed/>
    <w:rsid w:val="00D20260"/>
    <w:rPr>
      <w:rFonts w:ascii="宋体" w:hAnsi="Courier New" w:cs="Courier New"/>
      <w:szCs w:val="21"/>
    </w:rPr>
  </w:style>
  <w:style w:type="character" w:customStyle="1" w:styleId="Char3">
    <w:name w:val="纯文本 Char"/>
    <w:basedOn w:val="afff1"/>
    <w:link w:val="afffffff"/>
    <w:uiPriority w:val="99"/>
    <w:semiHidden/>
    <w:rsid w:val="00D20260"/>
    <w:rPr>
      <w:rFonts w:ascii="宋体" w:hAnsi="Courier New" w:cs="Courier New"/>
      <w:kern w:val="2"/>
      <w:sz w:val="21"/>
      <w:szCs w:val="21"/>
    </w:rPr>
  </w:style>
  <w:style w:type="table" w:styleId="afffffff0">
    <w:name w:val="Table Elegant"/>
    <w:basedOn w:val="afff2"/>
    <w:uiPriority w:val="99"/>
    <w:semiHidden/>
    <w:unhideWhenUsed/>
    <w:rsid w:val="00D20260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1">
    <w:name w:val="E-mail Signature"/>
    <w:basedOn w:val="afff0"/>
    <w:link w:val="Char4"/>
    <w:uiPriority w:val="99"/>
    <w:semiHidden/>
    <w:unhideWhenUsed/>
    <w:rsid w:val="00D20260"/>
  </w:style>
  <w:style w:type="character" w:customStyle="1" w:styleId="Char4">
    <w:name w:val="电子邮件签名 Char"/>
    <w:basedOn w:val="afff1"/>
    <w:link w:val="afffffff1"/>
    <w:uiPriority w:val="99"/>
    <w:semiHidden/>
    <w:rsid w:val="00D20260"/>
    <w:rPr>
      <w:kern w:val="2"/>
      <w:sz w:val="21"/>
      <w:szCs w:val="24"/>
    </w:rPr>
  </w:style>
  <w:style w:type="character" w:styleId="afffffff2">
    <w:name w:val="FollowedHyperlink"/>
    <w:basedOn w:val="afff1"/>
    <w:uiPriority w:val="99"/>
    <w:semiHidden/>
    <w:unhideWhenUsed/>
    <w:rsid w:val="00D20260"/>
    <w:rPr>
      <w:color w:val="954F72" w:themeColor="followedHyperlink"/>
      <w:u w:val="single"/>
    </w:rPr>
  </w:style>
  <w:style w:type="paragraph" w:styleId="afffffff3">
    <w:name w:val="Subtitle"/>
    <w:basedOn w:val="afff0"/>
    <w:next w:val="afff0"/>
    <w:link w:val="Char5"/>
    <w:uiPriority w:val="11"/>
    <w:qFormat/>
    <w:rsid w:val="00D2026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fff1"/>
    <w:link w:val="afffffff3"/>
    <w:uiPriority w:val="11"/>
    <w:rsid w:val="00D20260"/>
    <w:rPr>
      <w:rFonts w:asciiTheme="majorHAnsi" w:hAnsiTheme="majorHAnsi" w:cstheme="majorBidi"/>
      <w:b/>
      <w:bCs/>
      <w:kern w:val="28"/>
      <w:sz w:val="32"/>
      <w:szCs w:val="32"/>
    </w:rPr>
  </w:style>
  <w:style w:type="table" w:styleId="18">
    <w:name w:val="Table Classic 1"/>
    <w:basedOn w:val="afff2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fff2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fff2"/>
    <w:uiPriority w:val="99"/>
    <w:semiHidden/>
    <w:unhideWhenUsed/>
    <w:rsid w:val="00D20260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fff2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4">
    <w:name w:val="line number"/>
    <w:basedOn w:val="afff1"/>
    <w:uiPriority w:val="99"/>
    <w:semiHidden/>
    <w:unhideWhenUsed/>
    <w:rsid w:val="00D20260"/>
  </w:style>
  <w:style w:type="paragraph" w:styleId="afffffff5">
    <w:name w:val="macro"/>
    <w:link w:val="Char6"/>
    <w:uiPriority w:val="99"/>
    <w:semiHidden/>
    <w:unhideWhenUsed/>
    <w:rsid w:val="00D2026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6">
    <w:name w:val="宏文本 Char"/>
    <w:basedOn w:val="afff1"/>
    <w:link w:val="afffffff5"/>
    <w:uiPriority w:val="99"/>
    <w:semiHidden/>
    <w:rsid w:val="00D20260"/>
    <w:rPr>
      <w:rFonts w:ascii="Courier New" w:hAnsi="Courier New" w:cs="Courier New"/>
      <w:kern w:val="2"/>
      <w:sz w:val="24"/>
      <w:szCs w:val="24"/>
    </w:rPr>
  </w:style>
  <w:style w:type="paragraph" w:styleId="afffffff6">
    <w:name w:val="envelope return"/>
    <w:basedOn w:val="afff0"/>
    <w:uiPriority w:val="99"/>
    <w:semiHidden/>
    <w:unhideWhenUsed/>
    <w:rsid w:val="00D20260"/>
    <w:pPr>
      <w:snapToGrid w:val="0"/>
    </w:pPr>
    <w:rPr>
      <w:rFonts w:asciiTheme="majorHAnsi" w:eastAsiaTheme="majorEastAsia" w:hAnsiTheme="majorHAnsi" w:cstheme="majorBidi"/>
    </w:rPr>
  </w:style>
  <w:style w:type="table" w:styleId="19">
    <w:name w:val="Table Simple 1"/>
    <w:basedOn w:val="afff2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imple 2"/>
    <w:basedOn w:val="afff2"/>
    <w:uiPriority w:val="99"/>
    <w:semiHidden/>
    <w:unhideWhenUsed/>
    <w:rsid w:val="00D20260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Simple 3"/>
    <w:basedOn w:val="afff2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7">
    <w:name w:val="Closing"/>
    <w:basedOn w:val="afff0"/>
    <w:link w:val="Char7"/>
    <w:uiPriority w:val="99"/>
    <w:semiHidden/>
    <w:unhideWhenUsed/>
    <w:rsid w:val="00D20260"/>
    <w:pPr>
      <w:ind w:leftChars="2100" w:left="100"/>
    </w:pPr>
  </w:style>
  <w:style w:type="character" w:customStyle="1" w:styleId="Char7">
    <w:name w:val="结束语 Char"/>
    <w:basedOn w:val="afff1"/>
    <w:link w:val="afffffff7"/>
    <w:uiPriority w:val="99"/>
    <w:semiHidden/>
    <w:rsid w:val="00D20260"/>
    <w:rPr>
      <w:kern w:val="2"/>
      <w:sz w:val="21"/>
      <w:szCs w:val="24"/>
    </w:rPr>
  </w:style>
  <w:style w:type="table" w:styleId="1a">
    <w:name w:val="Table Subtle 1"/>
    <w:basedOn w:val="afff2"/>
    <w:uiPriority w:val="99"/>
    <w:semiHidden/>
    <w:unhideWhenUsed/>
    <w:rsid w:val="00D2026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fff2"/>
    <w:uiPriority w:val="99"/>
    <w:semiHidden/>
    <w:unhideWhenUsed/>
    <w:rsid w:val="00D20260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3D effects 1"/>
    <w:basedOn w:val="afff2"/>
    <w:uiPriority w:val="99"/>
    <w:semiHidden/>
    <w:unhideWhenUsed/>
    <w:rsid w:val="00D2026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fff2"/>
    <w:uiPriority w:val="99"/>
    <w:semiHidden/>
    <w:unhideWhenUsed/>
    <w:rsid w:val="00D2026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fff2"/>
    <w:uiPriority w:val="99"/>
    <w:semiHidden/>
    <w:unhideWhenUsed/>
    <w:rsid w:val="00D2026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8">
    <w:name w:val="List"/>
    <w:basedOn w:val="afff0"/>
    <w:uiPriority w:val="99"/>
    <w:semiHidden/>
    <w:unhideWhenUsed/>
    <w:rsid w:val="00D20260"/>
    <w:pPr>
      <w:ind w:left="200" w:hangingChars="200" w:hanging="200"/>
      <w:contextualSpacing/>
    </w:pPr>
  </w:style>
  <w:style w:type="paragraph" w:styleId="29">
    <w:name w:val="List 2"/>
    <w:basedOn w:val="afff0"/>
    <w:uiPriority w:val="99"/>
    <w:semiHidden/>
    <w:unhideWhenUsed/>
    <w:rsid w:val="00D20260"/>
    <w:pPr>
      <w:ind w:leftChars="200" w:left="100" w:hangingChars="200" w:hanging="200"/>
      <w:contextualSpacing/>
    </w:pPr>
  </w:style>
  <w:style w:type="paragraph" w:styleId="37">
    <w:name w:val="List 3"/>
    <w:basedOn w:val="afff0"/>
    <w:uiPriority w:val="99"/>
    <w:semiHidden/>
    <w:unhideWhenUsed/>
    <w:rsid w:val="00D20260"/>
    <w:pPr>
      <w:ind w:leftChars="400" w:left="100" w:hangingChars="200" w:hanging="200"/>
      <w:contextualSpacing/>
    </w:pPr>
  </w:style>
  <w:style w:type="paragraph" w:styleId="44">
    <w:name w:val="List 4"/>
    <w:basedOn w:val="afff0"/>
    <w:uiPriority w:val="99"/>
    <w:semiHidden/>
    <w:unhideWhenUsed/>
    <w:rsid w:val="00D20260"/>
    <w:pPr>
      <w:ind w:leftChars="600" w:left="100" w:hangingChars="200" w:hanging="200"/>
      <w:contextualSpacing/>
    </w:pPr>
  </w:style>
  <w:style w:type="paragraph" w:styleId="53">
    <w:name w:val="List 5"/>
    <w:basedOn w:val="afff0"/>
    <w:uiPriority w:val="99"/>
    <w:semiHidden/>
    <w:unhideWhenUsed/>
    <w:rsid w:val="00D20260"/>
    <w:pPr>
      <w:ind w:leftChars="800" w:left="100" w:hangingChars="200" w:hanging="200"/>
      <w:contextualSpacing/>
    </w:pPr>
  </w:style>
  <w:style w:type="paragraph" w:styleId="a">
    <w:name w:val="List Number"/>
    <w:basedOn w:val="afff0"/>
    <w:uiPriority w:val="99"/>
    <w:semiHidden/>
    <w:unhideWhenUsed/>
    <w:rsid w:val="00D20260"/>
    <w:pPr>
      <w:numPr>
        <w:numId w:val="20"/>
      </w:numPr>
      <w:contextualSpacing/>
    </w:pPr>
  </w:style>
  <w:style w:type="paragraph" w:styleId="2">
    <w:name w:val="List Number 2"/>
    <w:basedOn w:val="afff0"/>
    <w:uiPriority w:val="99"/>
    <w:semiHidden/>
    <w:unhideWhenUsed/>
    <w:rsid w:val="00D20260"/>
    <w:pPr>
      <w:numPr>
        <w:numId w:val="21"/>
      </w:numPr>
      <w:contextualSpacing/>
    </w:pPr>
  </w:style>
  <w:style w:type="paragraph" w:styleId="3">
    <w:name w:val="List Number 3"/>
    <w:basedOn w:val="afff0"/>
    <w:uiPriority w:val="99"/>
    <w:semiHidden/>
    <w:unhideWhenUsed/>
    <w:rsid w:val="00D20260"/>
    <w:pPr>
      <w:numPr>
        <w:numId w:val="22"/>
      </w:numPr>
      <w:contextualSpacing/>
    </w:pPr>
  </w:style>
  <w:style w:type="paragraph" w:styleId="4">
    <w:name w:val="List Number 4"/>
    <w:basedOn w:val="afff0"/>
    <w:uiPriority w:val="99"/>
    <w:semiHidden/>
    <w:unhideWhenUsed/>
    <w:rsid w:val="00D20260"/>
    <w:pPr>
      <w:numPr>
        <w:numId w:val="23"/>
      </w:numPr>
      <w:contextualSpacing/>
    </w:pPr>
  </w:style>
  <w:style w:type="paragraph" w:styleId="5">
    <w:name w:val="List Number 5"/>
    <w:basedOn w:val="afff0"/>
    <w:uiPriority w:val="99"/>
    <w:semiHidden/>
    <w:unhideWhenUsed/>
    <w:rsid w:val="00D20260"/>
    <w:pPr>
      <w:numPr>
        <w:numId w:val="24"/>
      </w:numPr>
      <w:contextualSpacing/>
    </w:pPr>
  </w:style>
  <w:style w:type="paragraph" w:styleId="afffffff9">
    <w:name w:val="List Continue"/>
    <w:basedOn w:val="afff0"/>
    <w:uiPriority w:val="99"/>
    <w:semiHidden/>
    <w:unhideWhenUsed/>
    <w:rsid w:val="00D20260"/>
    <w:pPr>
      <w:spacing w:after="120"/>
      <w:ind w:leftChars="200" w:left="420"/>
      <w:contextualSpacing/>
    </w:pPr>
  </w:style>
  <w:style w:type="paragraph" w:styleId="2a">
    <w:name w:val="List Continue 2"/>
    <w:basedOn w:val="afff0"/>
    <w:uiPriority w:val="99"/>
    <w:semiHidden/>
    <w:unhideWhenUsed/>
    <w:rsid w:val="00D20260"/>
    <w:pPr>
      <w:spacing w:after="120"/>
      <w:ind w:leftChars="400" w:left="840"/>
      <w:contextualSpacing/>
    </w:pPr>
  </w:style>
  <w:style w:type="paragraph" w:styleId="38">
    <w:name w:val="List Continue 3"/>
    <w:basedOn w:val="afff0"/>
    <w:uiPriority w:val="99"/>
    <w:semiHidden/>
    <w:unhideWhenUsed/>
    <w:rsid w:val="00D20260"/>
    <w:pPr>
      <w:spacing w:after="120"/>
      <w:ind w:leftChars="600" w:left="1260"/>
      <w:contextualSpacing/>
    </w:pPr>
  </w:style>
  <w:style w:type="paragraph" w:styleId="45">
    <w:name w:val="List Continue 4"/>
    <w:basedOn w:val="afff0"/>
    <w:uiPriority w:val="99"/>
    <w:semiHidden/>
    <w:unhideWhenUsed/>
    <w:rsid w:val="00D20260"/>
    <w:pPr>
      <w:spacing w:after="120"/>
      <w:ind w:leftChars="800" w:left="1680"/>
      <w:contextualSpacing/>
    </w:pPr>
  </w:style>
  <w:style w:type="paragraph" w:styleId="54">
    <w:name w:val="List Continue 5"/>
    <w:basedOn w:val="afff0"/>
    <w:uiPriority w:val="99"/>
    <w:semiHidden/>
    <w:unhideWhenUsed/>
    <w:rsid w:val="00D20260"/>
    <w:pPr>
      <w:spacing w:after="120"/>
      <w:ind w:leftChars="1000" w:left="2100"/>
      <w:contextualSpacing/>
    </w:pPr>
  </w:style>
  <w:style w:type="paragraph" w:styleId="a0">
    <w:name w:val="List Bullet"/>
    <w:basedOn w:val="afff0"/>
    <w:uiPriority w:val="99"/>
    <w:semiHidden/>
    <w:unhideWhenUsed/>
    <w:rsid w:val="00D20260"/>
    <w:pPr>
      <w:numPr>
        <w:numId w:val="25"/>
      </w:numPr>
      <w:contextualSpacing/>
    </w:pPr>
  </w:style>
  <w:style w:type="paragraph" w:styleId="20">
    <w:name w:val="List Bullet 2"/>
    <w:basedOn w:val="afff0"/>
    <w:uiPriority w:val="99"/>
    <w:semiHidden/>
    <w:unhideWhenUsed/>
    <w:rsid w:val="00D20260"/>
    <w:pPr>
      <w:numPr>
        <w:numId w:val="26"/>
      </w:numPr>
      <w:contextualSpacing/>
    </w:pPr>
  </w:style>
  <w:style w:type="paragraph" w:styleId="30">
    <w:name w:val="List Bullet 3"/>
    <w:basedOn w:val="afff0"/>
    <w:uiPriority w:val="99"/>
    <w:semiHidden/>
    <w:unhideWhenUsed/>
    <w:rsid w:val="00D20260"/>
    <w:pPr>
      <w:numPr>
        <w:numId w:val="27"/>
      </w:numPr>
      <w:contextualSpacing/>
    </w:pPr>
  </w:style>
  <w:style w:type="paragraph" w:styleId="40">
    <w:name w:val="List Bullet 4"/>
    <w:basedOn w:val="afff0"/>
    <w:uiPriority w:val="99"/>
    <w:semiHidden/>
    <w:unhideWhenUsed/>
    <w:rsid w:val="00D20260"/>
    <w:pPr>
      <w:numPr>
        <w:numId w:val="28"/>
      </w:numPr>
      <w:contextualSpacing/>
    </w:pPr>
  </w:style>
  <w:style w:type="paragraph" w:styleId="50">
    <w:name w:val="List Bullet 5"/>
    <w:basedOn w:val="afff0"/>
    <w:uiPriority w:val="99"/>
    <w:semiHidden/>
    <w:unhideWhenUsed/>
    <w:rsid w:val="00D20260"/>
    <w:pPr>
      <w:numPr>
        <w:numId w:val="29"/>
      </w:numPr>
      <w:contextualSpacing/>
    </w:pPr>
  </w:style>
  <w:style w:type="table" w:styleId="1c">
    <w:name w:val="Table List 1"/>
    <w:basedOn w:val="afff2"/>
    <w:uiPriority w:val="99"/>
    <w:semiHidden/>
    <w:unhideWhenUsed/>
    <w:rsid w:val="00D20260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fff2"/>
    <w:uiPriority w:val="99"/>
    <w:semiHidden/>
    <w:unhideWhenUsed/>
    <w:rsid w:val="00D20260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fff2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fff2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fff2"/>
    <w:uiPriority w:val="99"/>
    <w:semiHidden/>
    <w:unhideWhenUsed/>
    <w:rsid w:val="00D2026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fff2"/>
    <w:uiPriority w:val="99"/>
    <w:semiHidden/>
    <w:unhideWhenUsed/>
    <w:rsid w:val="00D20260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fff2"/>
    <w:uiPriority w:val="99"/>
    <w:semiHidden/>
    <w:unhideWhenUsed/>
    <w:rsid w:val="00D20260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fff2"/>
    <w:uiPriority w:val="99"/>
    <w:semiHidden/>
    <w:unhideWhenUsed/>
    <w:rsid w:val="00D20260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fffffffa">
    <w:name w:val="List Paragraph"/>
    <w:basedOn w:val="afff0"/>
    <w:uiPriority w:val="1"/>
    <w:qFormat/>
    <w:rsid w:val="00D20260"/>
    <w:pPr>
      <w:ind w:firstLineChars="200" w:firstLine="420"/>
    </w:pPr>
  </w:style>
  <w:style w:type="table" w:styleId="afffffffb">
    <w:name w:val="Table Contemporary"/>
    <w:basedOn w:val="afff2"/>
    <w:uiPriority w:val="99"/>
    <w:semiHidden/>
    <w:unhideWhenUsed/>
    <w:rsid w:val="00D20260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ffffffc">
    <w:name w:val="Intense Reference"/>
    <w:basedOn w:val="afff1"/>
    <w:uiPriority w:val="32"/>
    <w:qFormat/>
    <w:rsid w:val="00D20260"/>
    <w:rPr>
      <w:b/>
      <w:bCs/>
      <w:smallCaps/>
      <w:color w:val="5B9BD5" w:themeColor="accent1"/>
      <w:spacing w:val="5"/>
    </w:rPr>
  </w:style>
  <w:style w:type="character" w:styleId="afffffffd">
    <w:name w:val="Intense Emphasis"/>
    <w:basedOn w:val="afff1"/>
    <w:uiPriority w:val="21"/>
    <w:qFormat/>
    <w:rsid w:val="00D20260"/>
    <w:rPr>
      <w:i/>
      <w:iCs/>
      <w:color w:val="5B9BD5" w:themeColor="accent1"/>
    </w:rPr>
  </w:style>
  <w:style w:type="paragraph" w:styleId="afffffffe">
    <w:name w:val="Intense Quote"/>
    <w:basedOn w:val="afff0"/>
    <w:next w:val="afff0"/>
    <w:link w:val="Char8"/>
    <w:uiPriority w:val="30"/>
    <w:qFormat/>
    <w:rsid w:val="00D202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8">
    <w:name w:val="明显引用 Char"/>
    <w:basedOn w:val="afff1"/>
    <w:link w:val="afffffffe"/>
    <w:uiPriority w:val="30"/>
    <w:rsid w:val="00D20260"/>
    <w:rPr>
      <w:i/>
      <w:iCs/>
      <w:color w:val="5B9BD5" w:themeColor="accent1"/>
      <w:kern w:val="2"/>
      <w:sz w:val="21"/>
      <w:szCs w:val="24"/>
    </w:rPr>
  </w:style>
  <w:style w:type="paragraph" w:styleId="affffffff">
    <w:name w:val="Balloon Text"/>
    <w:basedOn w:val="afff0"/>
    <w:link w:val="Char9"/>
    <w:uiPriority w:val="99"/>
    <w:semiHidden/>
    <w:unhideWhenUsed/>
    <w:rsid w:val="00D20260"/>
    <w:rPr>
      <w:sz w:val="18"/>
      <w:szCs w:val="18"/>
    </w:rPr>
  </w:style>
  <w:style w:type="character" w:customStyle="1" w:styleId="Char9">
    <w:name w:val="批注框文本 Char"/>
    <w:basedOn w:val="afff1"/>
    <w:link w:val="affffffff"/>
    <w:uiPriority w:val="99"/>
    <w:semiHidden/>
    <w:rsid w:val="00D20260"/>
    <w:rPr>
      <w:kern w:val="2"/>
      <w:sz w:val="18"/>
      <w:szCs w:val="18"/>
    </w:rPr>
  </w:style>
  <w:style w:type="paragraph" w:styleId="affffffff0">
    <w:name w:val="annotation text"/>
    <w:basedOn w:val="afff0"/>
    <w:link w:val="Chara"/>
    <w:uiPriority w:val="99"/>
    <w:unhideWhenUsed/>
    <w:qFormat/>
    <w:rsid w:val="00D20260"/>
    <w:pPr>
      <w:jc w:val="left"/>
    </w:pPr>
  </w:style>
  <w:style w:type="character" w:customStyle="1" w:styleId="Chara">
    <w:name w:val="批注文字 Char"/>
    <w:basedOn w:val="afff1"/>
    <w:link w:val="affffffff0"/>
    <w:uiPriority w:val="99"/>
    <w:qFormat/>
    <w:rsid w:val="00D20260"/>
    <w:rPr>
      <w:kern w:val="2"/>
      <w:sz w:val="21"/>
      <w:szCs w:val="24"/>
    </w:rPr>
  </w:style>
  <w:style w:type="character" w:styleId="affffffff1">
    <w:name w:val="annotation reference"/>
    <w:basedOn w:val="afff1"/>
    <w:uiPriority w:val="99"/>
    <w:semiHidden/>
    <w:unhideWhenUsed/>
    <w:rsid w:val="00D20260"/>
    <w:rPr>
      <w:sz w:val="21"/>
      <w:szCs w:val="21"/>
    </w:rPr>
  </w:style>
  <w:style w:type="paragraph" w:styleId="affffffff2">
    <w:name w:val="annotation subject"/>
    <w:basedOn w:val="affffffff0"/>
    <w:next w:val="affffffff0"/>
    <w:link w:val="Charb"/>
    <w:uiPriority w:val="99"/>
    <w:semiHidden/>
    <w:unhideWhenUsed/>
    <w:rsid w:val="00D20260"/>
    <w:rPr>
      <w:b/>
      <w:bCs/>
    </w:rPr>
  </w:style>
  <w:style w:type="character" w:customStyle="1" w:styleId="Charb">
    <w:name w:val="批注主题 Char"/>
    <w:basedOn w:val="Chara"/>
    <w:link w:val="affffffff2"/>
    <w:uiPriority w:val="99"/>
    <w:semiHidden/>
    <w:rsid w:val="00D20260"/>
    <w:rPr>
      <w:b/>
      <w:bCs/>
      <w:kern w:val="2"/>
      <w:sz w:val="21"/>
      <w:szCs w:val="24"/>
    </w:rPr>
  </w:style>
  <w:style w:type="paragraph" w:styleId="affffffff3">
    <w:name w:val="Normal (Web)"/>
    <w:basedOn w:val="afff0"/>
    <w:uiPriority w:val="99"/>
    <w:semiHidden/>
    <w:unhideWhenUsed/>
    <w:rsid w:val="00D20260"/>
    <w:rPr>
      <w:sz w:val="24"/>
    </w:rPr>
  </w:style>
  <w:style w:type="paragraph" w:styleId="affffffff4">
    <w:name w:val="Signature"/>
    <w:basedOn w:val="afff0"/>
    <w:link w:val="Charc"/>
    <w:uiPriority w:val="99"/>
    <w:semiHidden/>
    <w:unhideWhenUsed/>
    <w:rsid w:val="00D20260"/>
    <w:pPr>
      <w:ind w:leftChars="2100" w:left="100"/>
    </w:pPr>
  </w:style>
  <w:style w:type="character" w:customStyle="1" w:styleId="Charc">
    <w:name w:val="签名 Char"/>
    <w:basedOn w:val="afff1"/>
    <w:link w:val="affffffff4"/>
    <w:uiPriority w:val="99"/>
    <w:semiHidden/>
    <w:rsid w:val="00D20260"/>
    <w:rPr>
      <w:kern w:val="2"/>
      <w:sz w:val="21"/>
      <w:szCs w:val="24"/>
    </w:rPr>
  </w:style>
  <w:style w:type="table" w:customStyle="1" w:styleId="1d">
    <w:name w:val="浅色底纹1"/>
    <w:basedOn w:val="afff2"/>
    <w:uiPriority w:val="60"/>
    <w:semiHidden/>
    <w:unhideWhenUsed/>
    <w:rsid w:val="00D202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0">
    <w:name w:val="浅色底纹 - 强调文字颜色 11"/>
    <w:basedOn w:val="afff2"/>
    <w:uiPriority w:val="60"/>
    <w:semiHidden/>
    <w:unhideWhenUsed/>
    <w:rsid w:val="00D2026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2">
    <w:name w:val="Light Shading Accent 2"/>
    <w:basedOn w:val="afff2"/>
    <w:uiPriority w:val="60"/>
    <w:semiHidden/>
    <w:unhideWhenUsed/>
    <w:rsid w:val="00D2026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2">
    <w:name w:val="Light Shading Accent 3"/>
    <w:basedOn w:val="afff2"/>
    <w:uiPriority w:val="60"/>
    <w:semiHidden/>
    <w:unhideWhenUsed/>
    <w:rsid w:val="00D2026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2">
    <w:name w:val="Light Shading Accent 4"/>
    <w:basedOn w:val="afff2"/>
    <w:uiPriority w:val="60"/>
    <w:semiHidden/>
    <w:unhideWhenUsed/>
    <w:rsid w:val="00D2026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2">
    <w:name w:val="Light Shading Accent 5"/>
    <w:basedOn w:val="afff2"/>
    <w:uiPriority w:val="60"/>
    <w:semiHidden/>
    <w:unhideWhenUsed/>
    <w:rsid w:val="00D2026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2">
    <w:name w:val="Light Shading Accent 6"/>
    <w:basedOn w:val="afff2"/>
    <w:uiPriority w:val="60"/>
    <w:semiHidden/>
    <w:unhideWhenUsed/>
    <w:rsid w:val="00D2026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e">
    <w:name w:val="浅色列表1"/>
    <w:basedOn w:val="afff2"/>
    <w:uiPriority w:val="61"/>
    <w:semiHidden/>
    <w:unhideWhenUsed/>
    <w:rsid w:val="00D202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浅色列表 - 强调文字颜色 11"/>
    <w:basedOn w:val="afff2"/>
    <w:uiPriority w:val="61"/>
    <w:semiHidden/>
    <w:unhideWhenUsed/>
    <w:rsid w:val="00D2026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fff2"/>
    <w:uiPriority w:val="61"/>
    <w:semiHidden/>
    <w:unhideWhenUsed/>
    <w:rsid w:val="00D2026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fff2"/>
    <w:uiPriority w:val="61"/>
    <w:semiHidden/>
    <w:unhideWhenUsed/>
    <w:rsid w:val="00D2026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fff2"/>
    <w:uiPriority w:val="61"/>
    <w:semiHidden/>
    <w:unhideWhenUsed/>
    <w:rsid w:val="00D2026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fff2"/>
    <w:uiPriority w:val="61"/>
    <w:semiHidden/>
    <w:unhideWhenUsed/>
    <w:rsid w:val="00D2026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fff2"/>
    <w:uiPriority w:val="61"/>
    <w:semiHidden/>
    <w:unhideWhenUsed/>
    <w:rsid w:val="00D2026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f">
    <w:name w:val="浅色网格1"/>
    <w:basedOn w:val="afff2"/>
    <w:uiPriority w:val="62"/>
    <w:semiHidden/>
    <w:unhideWhenUsed/>
    <w:rsid w:val="00D202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2">
    <w:name w:val="浅色网格 - 强调文字颜色 11"/>
    <w:basedOn w:val="afff2"/>
    <w:uiPriority w:val="62"/>
    <w:semiHidden/>
    <w:unhideWhenUsed/>
    <w:rsid w:val="00D2026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fff2"/>
    <w:uiPriority w:val="62"/>
    <w:semiHidden/>
    <w:unhideWhenUsed/>
    <w:rsid w:val="00D2026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fff2"/>
    <w:uiPriority w:val="62"/>
    <w:semiHidden/>
    <w:unhideWhenUsed/>
    <w:rsid w:val="00D2026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fff2"/>
    <w:uiPriority w:val="62"/>
    <w:semiHidden/>
    <w:unhideWhenUsed/>
    <w:rsid w:val="00D2026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fff2"/>
    <w:uiPriority w:val="62"/>
    <w:semiHidden/>
    <w:unhideWhenUsed/>
    <w:rsid w:val="00D2026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fff2"/>
    <w:uiPriority w:val="62"/>
    <w:semiHidden/>
    <w:unhideWhenUsed/>
    <w:rsid w:val="00D2026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styleId="affffffff5">
    <w:name w:val="Emphasis"/>
    <w:basedOn w:val="afff1"/>
    <w:uiPriority w:val="20"/>
    <w:qFormat/>
    <w:rsid w:val="00D20260"/>
    <w:rPr>
      <w:i/>
      <w:iCs/>
    </w:rPr>
  </w:style>
  <w:style w:type="table" w:customStyle="1" w:styleId="110">
    <w:name w:val="清单表 1 浅色1"/>
    <w:basedOn w:val="afff2"/>
    <w:uiPriority w:val="46"/>
    <w:rsid w:val="00D202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">
    <w:name w:val="清单表 1 浅色 - 着色 11"/>
    <w:basedOn w:val="afff2"/>
    <w:uiPriority w:val="46"/>
    <w:rsid w:val="00D202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21">
    <w:name w:val="清单表 1 浅色 - 着色 21"/>
    <w:basedOn w:val="afff2"/>
    <w:uiPriority w:val="46"/>
    <w:rsid w:val="00D202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31">
    <w:name w:val="清单表 1 浅色 - 着色 31"/>
    <w:basedOn w:val="afff2"/>
    <w:uiPriority w:val="46"/>
    <w:rsid w:val="00D202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-41">
    <w:name w:val="清单表 1 浅色 - 着色 41"/>
    <w:basedOn w:val="afff2"/>
    <w:uiPriority w:val="46"/>
    <w:rsid w:val="00D202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-51">
    <w:name w:val="清单表 1 浅色 - 着色 51"/>
    <w:basedOn w:val="afff2"/>
    <w:uiPriority w:val="46"/>
    <w:rsid w:val="00D202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-61">
    <w:name w:val="清单表 1 浅色 - 着色 61"/>
    <w:basedOn w:val="afff2"/>
    <w:uiPriority w:val="46"/>
    <w:rsid w:val="00D202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10">
    <w:name w:val="清单表 21"/>
    <w:basedOn w:val="afff2"/>
    <w:uiPriority w:val="47"/>
    <w:rsid w:val="00D202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清单表 2 - 着色 11"/>
    <w:basedOn w:val="afff2"/>
    <w:uiPriority w:val="47"/>
    <w:rsid w:val="00D2026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">
    <w:name w:val="清单表 2 - 着色 21"/>
    <w:basedOn w:val="afff2"/>
    <w:uiPriority w:val="47"/>
    <w:rsid w:val="00D2026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">
    <w:name w:val="清单表 2 - 着色 31"/>
    <w:basedOn w:val="afff2"/>
    <w:uiPriority w:val="47"/>
    <w:rsid w:val="00D2026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">
    <w:name w:val="清单表 2 - 着色 41"/>
    <w:basedOn w:val="afff2"/>
    <w:uiPriority w:val="47"/>
    <w:rsid w:val="00D2026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">
    <w:name w:val="清单表 2 - 着色 51"/>
    <w:basedOn w:val="afff2"/>
    <w:uiPriority w:val="47"/>
    <w:rsid w:val="00D2026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">
    <w:name w:val="清单表 2 - 着色 61"/>
    <w:basedOn w:val="afff2"/>
    <w:uiPriority w:val="47"/>
    <w:rsid w:val="00D2026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0">
    <w:name w:val="清单表 31"/>
    <w:basedOn w:val="afff2"/>
    <w:uiPriority w:val="48"/>
    <w:rsid w:val="00D202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">
    <w:name w:val="清单表 3 - 着色 11"/>
    <w:basedOn w:val="afff2"/>
    <w:uiPriority w:val="48"/>
    <w:rsid w:val="00D2026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21">
    <w:name w:val="清单表 3 - 着色 21"/>
    <w:basedOn w:val="afff2"/>
    <w:uiPriority w:val="48"/>
    <w:rsid w:val="00D2026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31">
    <w:name w:val="清单表 3 - 着色 31"/>
    <w:basedOn w:val="afff2"/>
    <w:uiPriority w:val="48"/>
    <w:rsid w:val="00D2026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41">
    <w:name w:val="清单表 3 - 着色 41"/>
    <w:basedOn w:val="afff2"/>
    <w:uiPriority w:val="48"/>
    <w:rsid w:val="00D2026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51">
    <w:name w:val="清单表 3 - 着色 51"/>
    <w:basedOn w:val="afff2"/>
    <w:uiPriority w:val="48"/>
    <w:rsid w:val="00D2026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61">
    <w:name w:val="清单表 3 - 着色 61"/>
    <w:basedOn w:val="afff2"/>
    <w:uiPriority w:val="48"/>
    <w:rsid w:val="00D2026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0">
    <w:name w:val="清单表 41"/>
    <w:basedOn w:val="afff2"/>
    <w:uiPriority w:val="49"/>
    <w:rsid w:val="00D202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清单表 4 - 着色 11"/>
    <w:basedOn w:val="afff2"/>
    <w:uiPriority w:val="49"/>
    <w:rsid w:val="00D2026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">
    <w:name w:val="清单表 4 - 着色 21"/>
    <w:basedOn w:val="afff2"/>
    <w:uiPriority w:val="49"/>
    <w:rsid w:val="00D2026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">
    <w:name w:val="清单表 4 - 着色 31"/>
    <w:basedOn w:val="afff2"/>
    <w:uiPriority w:val="49"/>
    <w:rsid w:val="00D2026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">
    <w:name w:val="清单表 4 - 着色 41"/>
    <w:basedOn w:val="afff2"/>
    <w:uiPriority w:val="49"/>
    <w:rsid w:val="00D2026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">
    <w:name w:val="清单表 4 - 着色 51"/>
    <w:basedOn w:val="afff2"/>
    <w:uiPriority w:val="49"/>
    <w:rsid w:val="00D2026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">
    <w:name w:val="清单表 4 - 着色 61"/>
    <w:basedOn w:val="afff2"/>
    <w:uiPriority w:val="49"/>
    <w:rsid w:val="00D2026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0">
    <w:name w:val="清单表 5 深色1"/>
    <w:basedOn w:val="afff2"/>
    <w:uiPriority w:val="50"/>
    <w:rsid w:val="00D202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">
    <w:name w:val="清单表 5 深色 - 着色 11"/>
    <w:basedOn w:val="afff2"/>
    <w:uiPriority w:val="50"/>
    <w:rsid w:val="00D2026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">
    <w:name w:val="清单表 5 深色 - 着色 21"/>
    <w:basedOn w:val="afff2"/>
    <w:uiPriority w:val="50"/>
    <w:rsid w:val="00D2026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">
    <w:name w:val="清单表 5 深色 - 着色 31"/>
    <w:basedOn w:val="afff2"/>
    <w:uiPriority w:val="50"/>
    <w:rsid w:val="00D2026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">
    <w:name w:val="清单表 5 深色 - 着色 41"/>
    <w:basedOn w:val="afff2"/>
    <w:uiPriority w:val="50"/>
    <w:rsid w:val="00D2026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">
    <w:name w:val="清单表 5 深色 - 着色 51"/>
    <w:basedOn w:val="afff2"/>
    <w:uiPriority w:val="50"/>
    <w:rsid w:val="00D2026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">
    <w:name w:val="清单表 5 深色 - 着色 61"/>
    <w:basedOn w:val="afff2"/>
    <w:uiPriority w:val="50"/>
    <w:rsid w:val="00D2026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afff2"/>
    <w:uiPriority w:val="51"/>
    <w:rsid w:val="00D202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清单表 6 彩色 - 着色 11"/>
    <w:basedOn w:val="afff2"/>
    <w:uiPriority w:val="51"/>
    <w:rsid w:val="00D2026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">
    <w:name w:val="清单表 6 彩色 - 着色 21"/>
    <w:basedOn w:val="afff2"/>
    <w:uiPriority w:val="51"/>
    <w:rsid w:val="00D2026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">
    <w:name w:val="清单表 6 彩色 - 着色 31"/>
    <w:basedOn w:val="afff2"/>
    <w:uiPriority w:val="51"/>
    <w:rsid w:val="00D2026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">
    <w:name w:val="清单表 6 彩色 - 着色 41"/>
    <w:basedOn w:val="afff2"/>
    <w:uiPriority w:val="51"/>
    <w:rsid w:val="00D2026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">
    <w:name w:val="清单表 6 彩色 - 着色 51"/>
    <w:basedOn w:val="afff2"/>
    <w:uiPriority w:val="51"/>
    <w:rsid w:val="00D2026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">
    <w:name w:val="清单表 6 彩色 - 着色 61"/>
    <w:basedOn w:val="afff2"/>
    <w:uiPriority w:val="51"/>
    <w:rsid w:val="00D2026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0">
    <w:name w:val="清单表 7 彩色1"/>
    <w:basedOn w:val="afff2"/>
    <w:uiPriority w:val="52"/>
    <w:rsid w:val="00D202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">
    <w:name w:val="清单表 7 彩色 - 着色 11"/>
    <w:basedOn w:val="afff2"/>
    <w:uiPriority w:val="52"/>
    <w:rsid w:val="00D2026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单表 7 彩色 - 着色 21"/>
    <w:basedOn w:val="afff2"/>
    <w:uiPriority w:val="52"/>
    <w:rsid w:val="00D2026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">
    <w:name w:val="清单表 7 彩色 - 着色 31"/>
    <w:basedOn w:val="afff2"/>
    <w:uiPriority w:val="52"/>
    <w:rsid w:val="00D2026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">
    <w:name w:val="清单表 7 彩色 - 着色 41"/>
    <w:basedOn w:val="afff2"/>
    <w:uiPriority w:val="52"/>
    <w:rsid w:val="00D2026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">
    <w:name w:val="清单表 7 彩色 - 着色 51"/>
    <w:basedOn w:val="afff2"/>
    <w:uiPriority w:val="52"/>
    <w:rsid w:val="00D2026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">
    <w:name w:val="清单表 7 彩色 - 着色 61"/>
    <w:basedOn w:val="afff2"/>
    <w:uiPriority w:val="52"/>
    <w:rsid w:val="00D2026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fff6">
    <w:name w:val="Date"/>
    <w:basedOn w:val="afff0"/>
    <w:next w:val="afff0"/>
    <w:link w:val="Chard"/>
    <w:uiPriority w:val="99"/>
    <w:semiHidden/>
    <w:unhideWhenUsed/>
    <w:rsid w:val="00D20260"/>
    <w:pPr>
      <w:ind w:leftChars="2500" w:left="100"/>
    </w:pPr>
  </w:style>
  <w:style w:type="character" w:customStyle="1" w:styleId="Chard">
    <w:name w:val="日期 Char"/>
    <w:basedOn w:val="afff1"/>
    <w:link w:val="affffffff6"/>
    <w:uiPriority w:val="99"/>
    <w:semiHidden/>
    <w:rsid w:val="00D20260"/>
    <w:rPr>
      <w:kern w:val="2"/>
      <w:sz w:val="21"/>
      <w:szCs w:val="24"/>
    </w:rPr>
  </w:style>
  <w:style w:type="table" w:customStyle="1" w:styleId="1f0">
    <w:name w:val="深色列表1"/>
    <w:basedOn w:val="afff2"/>
    <w:uiPriority w:val="70"/>
    <w:semiHidden/>
    <w:unhideWhenUsed/>
    <w:rsid w:val="00D202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fff2"/>
    <w:uiPriority w:val="70"/>
    <w:semiHidden/>
    <w:unhideWhenUsed/>
    <w:rsid w:val="00D2026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fff2"/>
    <w:uiPriority w:val="70"/>
    <w:semiHidden/>
    <w:unhideWhenUsed/>
    <w:rsid w:val="00D2026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fff2"/>
    <w:uiPriority w:val="70"/>
    <w:semiHidden/>
    <w:unhideWhenUsed/>
    <w:rsid w:val="00D2026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fff2"/>
    <w:uiPriority w:val="70"/>
    <w:semiHidden/>
    <w:unhideWhenUsed/>
    <w:rsid w:val="00D2026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fff2"/>
    <w:uiPriority w:val="70"/>
    <w:semiHidden/>
    <w:unhideWhenUsed/>
    <w:rsid w:val="00D2026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fff2"/>
    <w:uiPriority w:val="70"/>
    <w:semiHidden/>
    <w:unhideWhenUsed/>
    <w:rsid w:val="00D2026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ffffff7">
    <w:name w:val="envelope address"/>
    <w:basedOn w:val="afff0"/>
    <w:uiPriority w:val="99"/>
    <w:semiHidden/>
    <w:unhideWhenUsed/>
    <w:rsid w:val="00D20260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character" w:styleId="affffffff8">
    <w:name w:val="Book Title"/>
    <w:basedOn w:val="afff1"/>
    <w:uiPriority w:val="33"/>
    <w:qFormat/>
    <w:rsid w:val="00D20260"/>
    <w:rPr>
      <w:b/>
      <w:bCs/>
      <w:i/>
      <w:iCs/>
      <w:spacing w:val="5"/>
    </w:rPr>
  </w:style>
  <w:style w:type="paragraph" w:styleId="affffffff9">
    <w:name w:val="Bibliography"/>
    <w:basedOn w:val="afff0"/>
    <w:next w:val="afff0"/>
    <w:uiPriority w:val="37"/>
    <w:semiHidden/>
    <w:unhideWhenUsed/>
    <w:rsid w:val="00D20260"/>
  </w:style>
  <w:style w:type="table" w:styleId="1f1">
    <w:name w:val="Table Columns 1"/>
    <w:basedOn w:val="afff2"/>
    <w:uiPriority w:val="99"/>
    <w:semiHidden/>
    <w:unhideWhenUsed/>
    <w:rsid w:val="00D20260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fff2"/>
    <w:uiPriority w:val="99"/>
    <w:semiHidden/>
    <w:unhideWhenUsed/>
    <w:rsid w:val="00D2026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fff2"/>
    <w:uiPriority w:val="99"/>
    <w:semiHidden/>
    <w:unhideWhenUsed/>
    <w:rsid w:val="00D20260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fff2"/>
    <w:uiPriority w:val="99"/>
    <w:semiHidden/>
    <w:unhideWhenUsed/>
    <w:rsid w:val="00D2026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fff2"/>
    <w:uiPriority w:val="99"/>
    <w:semiHidden/>
    <w:unhideWhenUsed/>
    <w:rsid w:val="00D20260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2d">
    <w:name w:val="index 2"/>
    <w:basedOn w:val="afff0"/>
    <w:next w:val="afff0"/>
    <w:uiPriority w:val="99"/>
    <w:semiHidden/>
    <w:unhideWhenUsed/>
    <w:rsid w:val="00D20260"/>
    <w:pPr>
      <w:ind w:leftChars="200" w:left="200"/>
    </w:pPr>
  </w:style>
  <w:style w:type="paragraph" w:styleId="3b">
    <w:name w:val="index 3"/>
    <w:basedOn w:val="afff0"/>
    <w:next w:val="afff0"/>
    <w:uiPriority w:val="99"/>
    <w:semiHidden/>
    <w:unhideWhenUsed/>
    <w:rsid w:val="00D20260"/>
    <w:pPr>
      <w:ind w:leftChars="400" w:left="400"/>
    </w:pPr>
  </w:style>
  <w:style w:type="paragraph" w:styleId="48">
    <w:name w:val="index 4"/>
    <w:basedOn w:val="afff0"/>
    <w:next w:val="afff0"/>
    <w:uiPriority w:val="99"/>
    <w:semiHidden/>
    <w:unhideWhenUsed/>
    <w:rsid w:val="00D20260"/>
    <w:pPr>
      <w:ind w:leftChars="600" w:left="600"/>
    </w:pPr>
  </w:style>
  <w:style w:type="paragraph" w:styleId="57">
    <w:name w:val="index 5"/>
    <w:basedOn w:val="afff0"/>
    <w:next w:val="afff0"/>
    <w:uiPriority w:val="99"/>
    <w:semiHidden/>
    <w:unhideWhenUsed/>
    <w:rsid w:val="00D20260"/>
    <w:pPr>
      <w:ind w:leftChars="800" w:left="800"/>
    </w:pPr>
  </w:style>
  <w:style w:type="paragraph" w:styleId="62">
    <w:name w:val="index 6"/>
    <w:basedOn w:val="afff0"/>
    <w:next w:val="afff0"/>
    <w:uiPriority w:val="99"/>
    <w:semiHidden/>
    <w:unhideWhenUsed/>
    <w:rsid w:val="00D20260"/>
    <w:pPr>
      <w:ind w:leftChars="1000" w:left="1000"/>
    </w:pPr>
  </w:style>
  <w:style w:type="paragraph" w:styleId="72">
    <w:name w:val="index 7"/>
    <w:basedOn w:val="afff0"/>
    <w:next w:val="afff0"/>
    <w:uiPriority w:val="99"/>
    <w:semiHidden/>
    <w:unhideWhenUsed/>
    <w:rsid w:val="00D20260"/>
    <w:pPr>
      <w:ind w:leftChars="1200" w:left="1200"/>
    </w:pPr>
  </w:style>
  <w:style w:type="paragraph" w:styleId="82">
    <w:name w:val="index 8"/>
    <w:basedOn w:val="afff0"/>
    <w:next w:val="afff0"/>
    <w:uiPriority w:val="99"/>
    <w:semiHidden/>
    <w:unhideWhenUsed/>
    <w:rsid w:val="00D20260"/>
    <w:pPr>
      <w:ind w:leftChars="1400" w:left="1400"/>
    </w:pPr>
  </w:style>
  <w:style w:type="paragraph" w:styleId="91">
    <w:name w:val="index 9"/>
    <w:basedOn w:val="afff0"/>
    <w:next w:val="afff0"/>
    <w:uiPriority w:val="99"/>
    <w:semiHidden/>
    <w:unhideWhenUsed/>
    <w:rsid w:val="00D20260"/>
    <w:pPr>
      <w:ind w:leftChars="1600" w:left="1600"/>
    </w:pPr>
  </w:style>
  <w:style w:type="table" w:customStyle="1" w:styleId="111">
    <w:name w:val="网格表 1 浅色1"/>
    <w:basedOn w:val="afff2"/>
    <w:uiPriority w:val="46"/>
    <w:rsid w:val="00D202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0">
    <w:name w:val="网格表 1 浅色 - 着色 11"/>
    <w:basedOn w:val="afff2"/>
    <w:uiPriority w:val="46"/>
    <w:rsid w:val="00D2026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0">
    <w:name w:val="网格表 1 浅色 - 着色 21"/>
    <w:basedOn w:val="afff2"/>
    <w:uiPriority w:val="46"/>
    <w:rsid w:val="00D2026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0">
    <w:name w:val="网格表 1 浅色 - 着色 31"/>
    <w:basedOn w:val="afff2"/>
    <w:uiPriority w:val="46"/>
    <w:rsid w:val="00D2026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0">
    <w:name w:val="网格表 1 浅色 - 着色 41"/>
    <w:basedOn w:val="afff2"/>
    <w:uiPriority w:val="46"/>
    <w:rsid w:val="00D2026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0">
    <w:name w:val="网格表 1 浅色 - 着色 51"/>
    <w:basedOn w:val="afff2"/>
    <w:uiPriority w:val="46"/>
    <w:rsid w:val="00D2026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0">
    <w:name w:val="网格表 1 浅色 - 着色 61"/>
    <w:basedOn w:val="afff2"/>
    <w:uiPriority w:val="46"/>
    <w:rsid w:val="00D2026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1">
    <w:name w:val="网格表 21"/>
    <w:basedOn w:val="afff2"/>
    <w:uiPriority w:val="47"/>
    <w:rsid w:val="00D202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网格表 2 - 着色 11"/>
    <w:basedOn w:val="afff2"/>
    <w:uiPriority w:val="47"/>
    <w:rsid w:val="00D2026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0">
    <w:name w:val="网格表 2 - 着色 21"/>
    <w:basedOn w:val="afff2"/>
    <w:uiPriority w:val="47"/>
    <w:rsid w:val="00D2026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0">
    <w:name w:val="网格表 2 - 着色 31"/>
    <w:basedOn w:val="afff2"/>
    <w:uiPriority w:val="47"/>
    <w:rsid w:val="00D2026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0">
    <w:name w:val="网格表 2 - 着色 41"/>
    <w:basedOn w:val="afff2"/>
    <w:uiPriority w:val="47"/>
    <w:rsid w:val="00D2026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0">
    <w:name w:val="网格表 2 - 着色 51"/>
    <w:basedOn w:val="afff2"/>
    <w:uiPriority w:val="47"/>
    <w:rsid w:val="00D2026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0">
    <w:name w:val="网格表 2 - 着色 61"/>
    <w:basedOn w:val="afff2"/>
    <w:uiPriority w:val="47"/>
    <w:rsid w:val="00D2026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1">
    <w:name w:val="网格表 31"/>
    <w:basedOn w:val="afff2"/>
    <w:uiPriority w:val="48"/>
    <w:rsid w:val="00D202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0">
    <w:name w:val="网格表 3 - 着色 11"/>
    <w:basedOn w:val="afff2"/>
    <w:uiPriority w:val="48"/>
    <w:rsid w:val="00D2026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-210">
    <w:name w:val="网格表 3 - 着色 21"/>
    <w:basedOn w:val="afff2"/>
    <w:uiPriority w:val="48"/>
    <w:rsid w:val="00D2026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310">
    <w:name w:val="网格表 3 - 着色 31"/>
    <w:basedOn w:val="afff2"/>
    <w:uiPriority w:val="48"/>
    <w:rsid w:val="00D2026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-410">
    <w:name w:val="网格表 3 - 着色 41"/>
    <w:basedOn w:val="afff2"/>
    <w:uiPriority w:val="48"/>
    <w:rsid w:val="00D2026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510">
    <w:name w:val="网格表 3 - 着色 51"/>
    <w:basedOn w:val="afff2"/>
    <w:uiPriority w:val="48"/>
    <w:rsid w:val="00D2026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-610">
    <w:name w:val="网格表 3 - 着色 61"/>
    <w:basedOn w:val="afff2"/>
    <w:uiPriority w:val="48"/>
    <w:rsid w:val="00D2026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411">
    <w:name w:val="网格表 41"/>
    <w:basedOn w:val="afff2"/>
    <w:uiPriority w:val="49"/>
    <w:rsid w:val="00D202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网格表 4 - 着色 11"/>
    <w:basedOn w:val="afff2"/>
    <w:uiPriority w:val="49"/>
    <w:rsid w:val="00D2026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0">
    <w:name w:val="网格表 4 - 着色 21"/>
    <w:basedOn w:val="afff2"/>
    <w:uiPriority w:val="49"/>
    <w:rsid w:val="00D2026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0">
    <w:name w:val="网格表 4 - 着色 31"/>
    <w:basedOn w:val="afff2"/>
    <w:uiPriority w:val="49"/>
    <w:rsid w:val="00D2026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0">
    <w:name w:val="网格表 4 - 着色 41"/>
    <w:basedOn w:val="afff2"/>
    <w:uiPriority w:val="49"/>
    <w:rsid w:val="00D2026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0">
    <w:name w:val="网格表 4 - 着色 51"/>
    <w:basedOn w:val="afff2"/>
    <w:uiPriority w:val="49"/>
    <w:rsid w:val="00D2026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0">
    <w:name w:val="网格表 4 - 着色 61"/>
    <w:basedOn w:val="afff2"/>
    <w:uiPriority w:val="49"/>
    <w:rsid w:val="00D2026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1">
    <w:name w:val="网格表 5 深色1"/>
    <w:basedOn w:val="afff2"/>
    <w:uiPriority w:val="50"/>
    <w:rsid w:val="00D202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0">
    <w:name w:val="网格表 5 深色 - 着色 11"/>
    <w:basedOn w:val="afff2"/>
    <w:uiPriority w:val="50"/>
    <w:rsid w:val="00D202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5-210">
    <w:name w:val="网格表 5 深色 - 着色 21"/>
    <w:basedOn w:val="afff2"/>
    <w:uiPriority w:val="50"/>
    <w:rsid w:val="00D202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5-310">
    <w:name w:val="网格表 5 深色 - 着色 31"/>
    <w:basedOn w:val="afff2"/>
    <w:uiPriority w:val="50"/>
    <w:rsid w:val="00D202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5-410">
    <w:name w:val="网格表 5 深色 - 着色 41"/>
    <w:basedOn w:val="afff2"/>
    <w:uiPriority w:val="50"/>
    <w:rsid w:val="00D202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5-510">
    <w:name w:val="网格表 5 深色 - 着色 51"/>
    <w:basedOn w:val="afff2"/>
    <w:uiPriority w:val="50"/>
    <w:rsid w:val="00D202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610">
    <w:name w:val="网格表 5 深色 - 着色 61"/>
    <w:basedOn w:val="afff2"/>
    <w:uiPriority w:val="50"/>
    <w:rsid w:val="00D202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611">
    <w:name w:val="网格表 6 彩色1"/>
    <w:basedOn w:val="afff2"/>
    <w:uiPriority w:val="51"/>
    <w:rsid w:val="00D202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网格表 6 彩色 - 着色 11"/>
    <w:basedOn w:val="afff2"/>
    <w:uiPriority w:val="51"/>
    <w:rsid w:val="00D2026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0">
    <w:name w:val="网格表 6 彩色 - 着色 21"/>
    <w:basedOn w:val="afff2"/>
    <w:uiPriority w:val="51"/>
    <w:rsid w:val="00D2026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0">
    <w:name w:val="网格表 6 彩色 - 着色 31"/>
    <w:basedOn w:val="afff2"/>
    <w:uiPriority w:val="51"/>
    <w:rsid w:val="00D2026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0">
    <w:name w:val="网格表 6 彩色 - 着色 41"/>
    <w:basedOn w:val="afff2"/>
    <w:uiPriority w:val="51"/>
    <w:rsid w:val="00D2026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0">
    <w:name w:val="网格表 6 彩色 - 着色 51"/>
    <w:basedOn w:val="afff2"/>
    <w:uiPriority w:val="51"/>
    <w:rsid w:val="00D2026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0">
    <w:name w:val="网格表 6 彩色 - 着色 61"/>
    <w:basedOn w:val="afff2"/>
    <w:uiPriority w:val="51"/>
    <w:rsid w:val="00D2026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1">
    <w:name w:val="网格表 7 彩色1"/>
    <w:basedOn w:val="afff2"/>
    <w:uiPriority w:val="52"/>
    <w:rsid w:val="00D202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0">
    <w:name w:val="网格表 7 彩色 - 着色 11"/>
    <w:basedOn w:val="afff2"/>
    <w:uiPriority w:val="52"/>
    <w:rsid w:val="00D2026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7-210">
    <w:name w:val="网格表 7 彩色 - 着色 21"/>
    <w:basedOn w:val="afff2"/>
    <w:uiPriority w:val="52"/>
    <w:rsid w:val="00D2026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-310">
    <w:name w:val="网格表 7 彩色 - 着色 31"/>
    <w:basedOn w:val="afff2"/>
    <w:uiPriority w:val="52"/>
    <w:rsid w:val="00D2026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410">
    <w:name w:val="网格表 7 彩色 - 着色 41"/>
    <w:basedOn w:val="afff2"/>
    <w:uiPriority w:val="52"/>
    <w:rsid w:val="00D2026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-510">
    <w:name w:val="网格表 7 彩色 - 着色 51"/>
    <w:basedOn w:val="afff2"/>
    <w:uiPriority w:val="52"/>
    <w:rsid w:val="00D2026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-610">
    <w:name w:val="网格表 7 彩色 - 着色 61"/>
    <w:basedOn w:val="afff2"/>
    <w:uiPriority w:val="52"/>
    <w:rsid w:val="00D2026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affffffffa">
    <w:name w:val="Table Grid"/>
    <w:basedOn w:val="afff2"/>
    <w:uiPriority w:val="59"/>
    <w:rsid w:val="00D2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fff2"/>
    <w:uiPriority w:val="99"/>
    <w:semiHidden/>
    <w:unhideWhenUsed/>
    <w:rsid w:val="00D2026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e">
    <w:name w:val="Table Grid 2"/>
    <w:basedOn w:val="afff2"/>
    <w:uiPriority w:val="99"/>
    <w:semiHidden/>
    <w:unhideWhenUsed/>
    <w:rsid w:val="00D20260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fff2"/>
    <w:uiPriority w:val="99"/>
    <w:semiHidden/>
    <w:unhideWhenUsed/>
    <w:rsid w:val="00D20260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fff2"/>
    <w:uiPriority w:val="99"/>
    <w:semiHidden/>
    <w:unhideWhenUsed/>
    <w:rsid w:val="00D20260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fff2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fff2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ff2"/>
    <w:uiPriority w:val="99"/>
    <w:semiHidden/>
    <w:unhideWhenUsed/>
    <w:rsid w:val="00D20260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fff2"/>
    <w:uiPriority w:val="99"/>
    <w:semiHidden/>
    <w:unhideWhenUsed/>
    <w:rsid w:val="00D20260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3">
    <w:name w:val="网格型浅色1"/>
    <w:basedOn w:val="afff2"/>
    <w:uiPriority w:val="40"/>
    <w:rsid w:val="00D202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Web 1"/>
    <w:basedOn w:val="afff2"/>
    <w:uiPriority w:val="99"/>
    <w:semiHidden/>
    <w:unhideWhenUsed/>
    <w:rsid w:val="00D20260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Web 2"/>
    <w:basedOn w:val="afff2"/>
    <w:uiPriority w:val="99"/>
    <w:semiHidden/>
    <w:unhideWhenUsed/>
    <w:rsid w:val="00D20260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Web 3"/>
    <w:basedOn w:val="afff2"/>
    <w:uiPriority w:val="99"/>
    <w:semiHidden/>
    <w:unhideWhenUsed/>
    <w:rsid w:val="00D20260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fb">
    <w:name w:val="endnote text"/>
    <w:basedOn w:val="afff0"/>
    <w:link w:val="Chare"/>
    <w:uiPriority w:val="99"/>
    <w:semiHidden/>
    <w:unhideWhenUsed/>
    <w:rsid w:val="00D20260"/>
    <w:pPr>
      <w:snapToGrid w:val="0"/>
      <w:jc w:val="left"/>
    </w:pPr>
  </w:style>
  <w:style w:type="character" w:customStyle="1" w:styleId="Chare">
    <w:name w:val="尾注文本 Char"/>
    <w:basedOn w:val="afff1"/>
    <w:link w:val="affffffffb"/>
    <w:uiPriority w:val="99"/>
    <w:semiHidden/>
    <w:rsid w:val="00D20260"/>
    <w:rPr>
      <w:kern w:val="2"/>
      <w:sz w:val="21"/>
      <w:szCs w:val="24"/>
    </w:rPr>
  </w:style>
  <w:style w:type="character" w:styleId="affffffffc">
    <w:name w:val="endnote reference"/>
    <w:basedOn w:val="afff1"/>
    <w:uiPriority w:val="99"/>
    <w:semiHidden/>
    <w:unhideWhenUsed/>
    <w:rsid w:val="00D20260"/>
    <w:rPr>
      <w:vertAlign w:val="superscript"/>
    </w:rPr>
  </w:style>
  <w:style w:type="paragraph" w:styleId="affffffffd">
    <w:name w:val="Document Map"/>
    <w:basedOn w:val="afff0"/>
    <w:link w:val="Charf"/>
    <w:uiPriority w:val="99"/>
    <w:semiHidden/>
    <w:unhideWhenUsed/>
    <w:rsid w:val="00D20260"/>
    <w:rPr>
      <w:rFonts w:ascii="Microsoft YaHei UI" w:eastAsia="Microsoft YaHei UI"/>
      <w:sz w:val="18"/>
      <w:szCs w:val="18"/>
    </w:rPr>
  </w:style>
  <w:style w:type="character" w:customStyle="1" w:styleId="Charf">
    <w:name w:val="文档结构图 Char"/>
    <w:basedOn w:val="afff1"/>
    <w:link w:val="affffffffd"/>
    <w:uiPriority w:val="99"/>
    <w:semiHidden/>
    <w:rsid w:val="00D20260"/>
    <w:rPr>
      <w:rFonts w:ascii="Microsoft YaHei UI" w:eastAsia="Microsoft YaHei UI"/>
      <w:kern w:val="2"/>
      <w:sz w:val="18"/>
      <w:szCs w:val="18"/>
    </w:rPr>
  </w:style>
  <w:style w:type="numbering" w:styleId="ac">
    <w:name w:val="Outline List 3"/>
    <w:basedOn w:val="afff3"/>
    <w:uiPriority w:val="99"/>
    <w:semiHidden/>
    <w:unhideWhenUsed/>
    <w:rsid w:val="00D20260"/>
    <w:pPr>
      <w:numPr>
        <w:numId w:val="32"/>
      </w:numPr>
    </w:pPr>
  </w:style>
  <w:style w:type="table" w:customStyle="1" w:styleId="112">
    <w:name w:val="无格式表格 11"/>
    <w:basedOn w:val="afff2"/>
    <w:uiPriority w:val="41"/>
    <w:rsid w:val="00D202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无格式表格 21"/>
    <w:basedOn w:val="afff2"/>
    <w:uiPriority w:val="42"/>
    <w:rsid w:val="00D202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无格式表格 31"/>
    <w:basedOn w:val="afff2"/>
    <w:uiPriority w:val="43"/>
    <w:rsid w:val="00D202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无格式表格 41"/>
    <w:basedOn w:val="afff2"/>
    <w:uiPriority w:val="44"/>
    <w:rsid w:val="00D202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无格式表格 51"/>
    <w:basedOn w:val="afff2"/>
    <w:uiPriority w:val="45"/>
    <w:rsid w:val="00D202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fffe">
    <w:name w:val="No Spacing"/>
    <w:uiPriority w:val="1"/>
    <w:qFormat/>
    <w:rsid w:val="00D20260"/>
    <w:pPr>
      <w:widowControl w:val="0"/>
      <w:jc w:val="both"/>
    </w:pPr>
    <w:rPr>
      <w:kern w:val="2"/>
      <w:sz w:val="21"/>
      <w:szCs w:val="24"/>
    </w:rPr>
  </w:style>
  <w:style w:type="paragraph" w:styleId="afffffffff">
    <w:name w:val="Message Header"/>
    <w:basedOn w:val="afff0"/>
    <w:link w:val="Charf0"/>
    <w:uiPriority w:val="99"/>
    <w:semiHidden/>
    <w:unhideWhenUsed/>
    <w:rsid w:val="00D202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Charf0">
    <w:name w:val="信息标题 Char"/>
    <w:basedOn w:val="afff1"/>
    <w:link w:val="afffffffff"/>
    <w:uiPriority w:val="99"/>
    <w:semiHidden/>
    <w:rsid w:val="00D20260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styleId="afffffffff0">
    <w:name w:val="Strong"/>
    <w:basedOn w:val="afff1"/>
    <w:uiPriority w:val="22"/>
    <w:qFormat/>
    <w:rsid w:val="00D20260"/>
    <w:rPr>
      <w:b/>
      <w:bCs/>
    </w:rPr>
  </w:style>
  <w:style w:type="paragraph" w:styleId="afffffffff1">
    <w:name w:val="table of authorities"/>
    <w:basedOn w:val="afff0"/>
    <w:next w:val="afff0"/>
    <w:uiPriority w:val="99"/>
    <w:semiHidden/>
    <w:unhideWhenUsed/>
    <w:rsid w:val="00D20260"/>
    <w:pPr>
      <w:ind w:leftChars="200" w:left="420"/>
    </w:pPr>
  </w:style>
  <w:style w:type="paragraph" w:styleId="afffffffff2">
    <w:name w:val="toa heading"/>
    <w:basedOn w:val="afff0"/>
    <w:next w:val="afff0"/>
    <w:uiPriority w:val="99"/>
    <w:semiHidden/>
    <w:unhideWhenUsed/>
    <w:rsid w:val="00D20260"/>
    <w:pPr>
      <w:spacing w:before="120"/>
    </w:pPr>
    <w:rPr>
      <w:rFonts w:asciiTheme="majorHAnsi" w:hAnsiTheme="majorHAnsi" w:cstheme="majorBidi"/>
      <w:sz w:val="24"/>
    </w:rPr>
  </w:style>
  <w:style w:type="paragraph" w:styleId="afffffffff3">
    <w:name w:val="Quote"/>
    <w:basedOn w:val="afff0"/>
    <w:next w:val="afff0"/>
    <w:link w:val="Charf1"/>
    <w:uiPriority w:val="29"/>
    <w:qFormat/>
    <w:rsid w:val="00D202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1">
    <w:name w:val="引用 Char"/>
    <w:basedOn w:val="afff1"/>
    <w:link w:val="afffffffff3"/>
    <w:uiPriority w:val="29"/>
    <w:rsid w:val="00D20260"/>
    <w:rPr>
      <w:i/>
      <w:iCs/>
      <w:color w:val="404040" w:themeColor="text1" w:themeTint="BF"/>
      <w:kern w:val="2"/>
      <w:sz w:val="21"/>
      <w:szCs w:val="24"/>
    </w:rPr>
  </w:style>
  <w:style w:type="character" w:styleId="afffffffff4">
    <w:name w:val="Placeholder Text"/>
    <w:basedOn w:val="afff1"/>
    <w:uiPriority w:val="99"/>
    <w:semiHidden/>
    <w:rsid w:val="00D20260"/>
    <w:rPr>
      <w:color w:val="808080"/>
    </w:rPr>
  </w:style>
  <w:style w:type="paragraph" w:styleId="afffffffff5">
    <w:name w:val="Body Text First Indent"/>
    <w:basedOn w:val="affffff5"/>
    <w:link w:val="Charf2"/>
    <w:uiPriority w:val="99"/>
    <w:semiHidden/>
    <w:unhideWhenUsed/>
    <w:rsid w:val="00D20260"/>
    <w:pPr>
      <w:ind w:firstLineChars="100" w:firstLine="420"/>
    </w:pPr>
  </w:style>
  <w:style w:type="character" w:customStyle="1" w:styleId="Charf2">
    <w:name w:val="正文首行缩进 Char"/>
    <w:basedOn w:val="Char1"/>
    <w:link w:val="afffffffff5"/>
    <w:uiPriority w:val="99"/>
    <w:semiHidden/>
    <w:rsid w:val="00D20260"/>
    <w:rPr>
      <w:kern w:val="2"/>
      <w:sz w:val="21"/>
      <w:szCs w:val="24"/>
    </w:rPr>
  </w:style>
  <w:style w:type="paragraph" w:styleId="afffffffff6">
    <w:name w:val="Body Text Indent"/>
    <w:basedOn w:val="afff0"/>
    <w:link w:val="Charf3"/>
    <w:uiPriority w:val="99"/>
    <w:semiHidden/>
    <w:unhideWhenUsed/>
    <w:rsid w:val="00D20260"/>
    <w:pPr>
      <w:spacing w:after="120"/>
      <w:ind w:leftChars="200" w:left="420"/>
    </w:pPr>
  </w:style>
  <w:style w:type="character" w:customStyle="1" w:styleId="Charf3">
    <w:name w:val="正文文本缩进 Char"/>
    <w:basedOn w:val="afff1"/>
    <w:link w:val="afffffffff6"/>
    <w:uiPriority w:val="99"/>
    <w:semiHidden/>
    <w:rsid w:val="00D20260"/>
    <w:rPr>
      <w:kern w:val="2"/>
      <w:sz w:val="21"/>
      <w:szCs w:val="24"/>
    </w:rPr>
  </w:style>
  <w:style w:type="paragraph" w:styleId="2f0">
    <w:name w:val="Body Text First Indent 2"/>
    <w:basedOn w:val="afffffffff6"/>
    <w:link w:val="2Char"/>
    <w:uiPriority w:val="99"/>
    <w:semiHidden/>
    <w:unhideWhenUsed/>
    <w:rsid w:val="00D20260"/>
    <w:pPr>
      <w:ind w:firstLineChars="200" w:firstLine="420"/>
    </w:pPr>
  </w:style>
  <w:style w:type="character" w:customStyle="1" w:styleId="2Char">
    <w:name w:val="正文首行缩进 2 Char"/>
    <w:basedOn w:val="Charf3"/>
    <w:link w:val="2f0"/>
    <w:uiPriority w:val="99"/>
    <w:semiHidden/>
    <w:rsid w:val="00D20260"/>
    <w:rPr>
      <w:kern w:val="2"/>
      <w:sz w:val="21"/>
      <w:szCs w:val="24"/>
    </w:rPr>
  </w:style>
  <w:style w:type="paragraph" w:styleId="afffffffff7">
    <w:name w:val="Normal Indent"/>
    <w:basedOn w:val="afff0"/>
    <w:uiPriority w:val="99"/>
    <w:semiHidden/>
    <w:unhideWhenUsed/>
    <w:rsid w:val="00D20260"/>
    <w:pPr>
      <w:ind w:firstLineChars="200" w:firstLine="420"/>
    </w:pPr>
  </w:style>
  <w:style w:type="paragraph" w:styleId="2f1">
    <w:name w:val="Body Text 2"/>
    <w:basedOn w:val="afff0"/>
    <w:link w:val="2Char0"/>
    <w:uiPriority w:val="99"/>
    <w:semiHidden/>
    <w:unhideWhenUsed/>
    <w:rsid w:val="00D20260"/>
    <w:pPr>
      <w:spacing w:after="120" w:line="480" w:lineRule="auto"/>
    </w:pPr>
  </w:style>
  <w:style w:type="character" w:customStyle="1" w:styleId="2Char0">
    <w:name w:val="正文文本 2 Char"/>
    <w:basedOn w:val="afff1"/>
    <w:link w:val="2f1"/>
    <w:uiPriority w:val="99"/>
    <w:semiHidden/>
    <w:rsid w:val="00D20260"/>
    <w:rPr>
      <w:kern w:val="2"/>
      <w:sz w:val="21"/>
      <w:szCs w:val="24"/>
    </w:rPr>
  </w:style>
  <w:style w:type="paragraph" w:styleId="3e">
    <w:name w:val="Body Text 3"/>
    <w:basedOn w:val="afff0"/>
    <w:link w:val="3Char"/>
    <w:uiPriority w:val="99"/>
    <w:semiHidden/>
    <w:unhideWhenUsed/>
    <w:rsid w:val="00D20260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fff1"/>
    <w:link w:val="3e"/>
    <w:uiPriority w:val="99"/>
    <w:semiHidden/>
    <w:rsid w:val="00D20260"/>
    <w:rPr>
      <w:kern w:val="2"/>
      <w:sz w:val="16"/>
      <w:szCs w:val="16"/>
    </w:rPr>
  </w:style>
  <w:style w:type="paragraph" w:styleId="2f2">
    <w:name w:val="Body Text Indent 2"/>
    <w:basedOn w:val="afff0"/>
    <w:link w:val="2Char1"/>
    <w:uiPriority w:val="99"/>
    <w:semiHidden/>
    <w:unhideWhenUsed/>
    <w:rsid w:val="00D20260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fff1"/>
    <w:link w:val="2f2"/>
    <w:uiPriority w:val="99"/>
    <w:semiHidden/>
    <w:rsid w:val="00D20260"/>
    <w:rPr>
      <w:kern w:val="2"/>
      <w:sz w:val="21"/>
      <w:szCs w:val="24"/>
    </w:rPr>
  </w:style>
  <w:style w:type="paragraph" w:styleId="3f">
    <w:name w:val="Body Text Indent 3"/>
    <w:basedOn w:val="afff0"/>
    <w:link w:val="3Char0"/>
    <w:uiPriority w:val="99"/>
    <w:semiHidden/>
    <w:unhideWhenUsed/>
    <w:rsid w:val="00D20260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fff1"/>
    <w:link w:val="3f"/>
    <w:uiPriority w:val="99"/>
    <w:semiHidden/>
    <w:rsid w:val="00D20260"/>
    <w:rPr>
      <w:kern w:val="2"/>
      <w:sz w:val="16"/>
      <w:szCs w:val="16"/>
    </w:rPr>
  </w:style>
  <w:style w:type="table" w:customStyle="1" w:styleId="113">
    <w:name w:val="中等深浅底纹 11"/>
    <w:basedOn w:val="afff2"/>
    <w:uiPriority w:val="63"/>
    <w:semiHidden/>
    <w:unhideWhenUsed/>
    <w:rsid w:val="00D202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">
    <w:name w:val="中等深浅底纹 1 - 强调文字颜色 11"/>
    <w:basedOn w:val="afff2"/>
    <w:uiPriority w:val="63"/>
    <w:semiHidden/>
    <w:unhideWhenUsed/>
    <w:rsid w:val="00D2026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fff2"/>
    <w:uiPriority w:val="63"/>
    <w:semiHidden/>
    <w:unhideWhenUsed/>
    <w:rsid w:val="00D2026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fff2"/>
    <w:uiPriority w:val="63"/>
    <w:semiHidden/>
    <w:unhideWhenUsed/>
    <w:rsid w:val="00D2026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fff2"/>
    <w:uiPriority w:val="63"/>
    <w:semiHidden/>
    <w:unhideWhenUsed/>
    <w:rsid w:val="00D2026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fff2"/>
    <w:uiPriority w:val="63"/>
    <w:semiHidden/>
    <w:unhideWhenUsed/>
    <w:rsid w:val="00D2026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fff2"/>
    <w:uiPriority w:val="63"/>
    <w:semiHidden/>
    <w:unhideWhenUsed/>
    <w:rsid w:val="00D2026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3">
    <w:name w:val="中等深浅底纹 21"/>
    <w:basedOn w:val="afff2"/>
    <w:uiPriority w:val="64"/>
    <w:semiHidden/>
    <w:unhideWhenUsed/>
    <w:rsid w:val="00D202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1">
    <w:name w:val="中等深浅底纹 2 - 强调文字颜色 11"/>
    <w:basedOn w:val="afff2"/>
    <w:uiPriority w:val="64"/>
    <w:semiHidden/>
    <w:unhideWhenUsed/>
    <w:rsid w:val="00D202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fff2"/>
    <w:uiPriority w:val="64"/>
    <w:semiHidden/>
    <w:unhideWhenUsed/>
    <w:rsid w:val="00D202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fff2"/>
    <w:uiPriority w:val="64"/>
    <w:semiHidden/>
    <w:unhideWhenUsed/>
    <w:rsid w:val="00D202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fff2"/>
    <w:uiPriority w:val="64"/>
    <w:semiHidden/>
    <w:unhideWhenUsed/>
    <w:rsid w:val="00D202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fff2"/>
    <w:uiPriority w:val="64"/>
    <w:semiHidden/>
    <w:unhideWhenUsed/>
    <w:rsid w:val="00D202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fff2"/>
    <w:uiPriority w:val="64"/>
    <w:semiHidden/>
    <w:unhideWhenUsed/>
    <w:rsid w:val="00D202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4">
    <w:name w:val="中等深浅列表 11"/>
    <w:basedOn w:val="afff2"/>
    <w:uiPriority w:val="65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2">
    <w:name w:val="中等深浅列表 1 - 强调文字颜色 11"/>
    <w:basedOn w:val="afff2"/>
    <w:uiPriority w:val="65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fff2"/>
    <w:uiPriority w:val="65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fff2"/>
    <w:uiPriority w:val="65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fff2"/>
    <w:uiPriority w:val="65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fff2"/>
    <w:uiPriority w:val="65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fff2"/>
    <w:uiPriority w:val="65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4">
    <w:name w:val="中等深浅列表 21"/>
    <w:basedOn w:val="afff2"/>
    <w:uiPriority w:val="66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fff2"/>
    <w:uiPriority w:val="66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fff2"/>
    <w:uiPriority w:val="66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fff2"/>
    <w:uiPriority w:val="66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fff2"/>
    <w:uiPriority w:val="66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fff2"/>
    <w:uiPriority w:val="66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fff2"/>
    <w:uiPriority w:val="66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5">
    <w:name w:val="中等深浅网格 11"/>
    <w:basedOn w:val="afff2"/>
    <w:uiPriority w:val="67"/>
    <w:semiHidden/>
    <w:unhideWhenUsed/>
    <w:rsid w:val="00D202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fff2"/>
    <w:uiPriority w:val="67"/>
    <w:semiHidden/>
    <w:unhideWhenUsed/>
    <w:rsid w:val="00D2026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fff2"/>
    <w:uiPriority w:val="67"/>
    <w:semiHidden/>
    <w:unhideWhenUsed/>
    <w:rsid w:val="00D2026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fff2"/>
    <w:uiPriority w:val="67"/>
    <w:semiHidden/>
    <w:unhideWhenUsed/>
    <w:rsid w:val="00D2026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fff2"/>
    <w:uiPriority w:val="67"/>
    <w:semiHidden/>
    <w:unhideWhenUsed/>
    <w:rsid w:val="00D2026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fff2"/>
    <w:uiPriority w:val="67"/>
    <w:semiHidden/>
    <w:unhideWhenUsed/>
    <w:rsid w:val="00D2026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fff2"/>
    <w:uiPriority w:val="67"/>
    <w:semiHidden/>
    <w:unhideWhenUsed/>
    <w:rsid w:val="00D2026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5">
    <w:name w:val="中等深浅网格 21"/>
    <w:basedOn w:val="afff2"/>
    <w:uiPriority w:val="68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fff2"/>
    <w:uiPriority w:val="68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fff2"/>
    <w:uiPriority w:val="68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fff2"/>
    <w:uiPriority w:val="68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fff2"/>
    <w:uiPriority w:val="68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fff2"/>
    <w:uiPriority w:val="68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fff2"/>
    <w:uiPriority w:val="68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3">
    <w:name w:val="中等深浅网格 31"/>
    <w:basedOn w:val="afff2"/>
    <w:uiPriority w:val="69"/>
    <w:semiHidden/>
    <w:unhideWhenUsed/>
    <w:rsid w:val="00D202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fff2"/>
    <w:uiPriority w:val="69"/>
    <w:semiHidden/>
    <w:unhideWhenUsed/>
    <w:rsid w:val="00D202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fff2"/>
    <w:uiPriority w:val="69"/>
    <w:semiHidden/>
    <w:unhideWhenUsed/>
    <w:rsid w:val="00D202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fff2"/>
    <w:uiPriority w:val="69"/>
    <w:semiHidden/>
    <w:unhideWhenUsed/>
    <w:rsid w:val="00D202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fff2"/>
    <w:uiPriority w:val="69"/>
    <w:semiHidden/>
    <w:unhideWhenUsed/>
    <w:rsid w:val="00D202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fff2"/>
    <w:uiPriority w:val="69"/>
    <w:semiHidden/>
    <w:unhideWhenUsed/>
    <w:rsid w:val="00D202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fff2"/>
    <w:uiPriority w:val="69"/>
    <w:semiHidden/>
    <w:unhideWhenUsed/>
    <w:rsid w:val="00D202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ffffff8">
    <w:name w:val="Note Heading"/>
    <w:basedOn w:val="afff0"/>
    <w:next w:val="afff0"/>
    <w:link w:val="Charf4"/>
    <w:uiPriority w:val="99"/>
    <w:semiHidden/>
    <w:unhideWhenUsed/>
    <w:rsid w:val="00D20260"/>
    <w:pPr>
      <w:jc w:val="center"/>
    </w:pPr>
  </w:style>
  <w:style w:type="character" w:customStyle="1" w:styleId="Charf4">
    <w:name w:val="注释标题 Char"/>
    <w:basedOn w:val="afff1"/>
    <w:link w:val="afffffffff8"/>
    <w:uiPriority w:val="99"/>
    <w:semiHidden/>
    <w:rsid w:val="00D20260"/>
    <w:rPr>
      <w:kern w:val="2"/>
      <w:sz w:val="21"/>
      <w:szCs w:val="24"/>
    </w:rPr>
  </w:style>
  <w:style w:type="table" w:styleId="afffffffff9">
    <w:name w:val="Table Professional"/>
    <w:basedOn w:val="afff2"/>
    <w:uiPriority w:val="99"/>
    <w:semiHidden/>
    <w:unhideWhenUsed/>
    <w:rsid w:val="00D2026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ffa">
    <w:name w:val="附录无标题章"/>
    <w:basedOn w:val="aff0"/>
    <w:qFormat/>
    <w:rsid w:val="00B807AF"/>
    <w:pPr>
      <w:spacing w:beforeLines="0" w:afterLines="0"/>
    </w:pPr>
    <w:rPr>
      <w:rFonts w:asciiTheme="majorEastAsia" w:eastAsiaTheme="majorEastAsia"/>
    </w:rPr>
  </w:style>
  <w:style w:type="paragraph" w:customStyle="1" w:styleId="afffffffffb">
    <w:name w:val="附录一级无标题条"/>
    <w:basedOn w:val="aff1"/>
    <w:qFormat/>
    <w:rsid w:val="00F17B6A"/>
    <w:pPr>
      <w:spacing w:beforeLines="0" w:afterLines="0"/>
    </w:pPr>
    <w:rPr>
      <w:rFonts w:asciiTheme="majorEastAsia" w:eastAsiaTheme="majorEastAsia"/>
    </w:rPr>
  </w:style>
  <w:style w:type="paragraph" w:customStyle="1" w:styleId="afffffffffc">
    <w:name w:val="附录二级无标题条"/>
    <w:basedOn w:val="aff2"/>
    <w:qFormat/>
    <w:rsid w:val="00F17B6A"/>
    <w:pPr>
      <w:spacing w:beforeLines="0" w:afterLines="0"/>
    </w:pPr>
    <w:rPr>
      <w:rFonts w:asciiTheme="majorEastAsia" w:eastAsiaTheme="majorEastAsia"/>
    </w:rPr>
  </w:style>
  <w:style w:type="paragraph" w:customStyle="1" w:styleId="afffffffffd">
    <w:name w:val="附录三级无标题条"/>
    <w:basedOn w:val="aff3"/>
    <w:qFormat/>
    <w:rsid w:val="00F17B6A"/>
    <w:pPr>
      <w:spacing w:beforeLines="0" w:afterLines="0"/>
    </w:pPr>
    <w:rPr>
      <w:rFonts w:asciiTheme="majorEastAsia" w:eastAsiaTheme="majorEastAsia"/>
    </w:rPr>
  </w:style>
  <w:style w:type="paragraph" w:customStyle="1" w:styleId="afffffffffe">
    <w:name w:val="附录四级无标题条"/>
    <w:basedOn w:val="aff4"/>
    <w:qFormat/>
    <w:rsid w:val="00F17B6A"/>
    <w:pPr>
      <w:spacing w:beforeLines="0" w:afterLines="0"/>
    </w:pPr>
    <w:rPr>
      <w:rFonts w:asciiTheme="majorEastAsia" w:eastAsiaTheme="majorEastAsia"/>
    </w:rPr>
  </w:style>
  <w:style w:type="paragraph" w:customStyle="1" w:styleId="afffff">
    <w:name w:val="示例段"/>
    <w:basedOn w:val="afffd"/>
    <w:qFormat/>
    <w:rsid w:val="00B06B22"/>
    <w:pPr>
      <w:ind w:firstLine="420"/>
    </w:pPr>
    <w:rPr>
      <w:sz w:val="18"/>
    </w:rPr>
  </w:style>
  <w:style w:type="paragraph" w:customStyle="1" w:styleId="TB">
    <w:name w:val="标准标志TB"/>
    <w:basedOn w:val="afff0"/>
    <w:qFormat/>
    <w:rsid w:val="00F863B5"/>
    <w:pPr>
      <w:widowControl/>
      <w:shd w:val="solid" w:color="FFFFFF" w:fill="FFFFFF"/>
      <w:spacing w:line="0" w:lineRule="atLeast"/>
      <w:jc w:val="right"/>
    </w:pPr>
    <w:rPr>
      <w:rFonts w:eastAsia="Arial Unicode MS"/>
      <w:b/>
      <w:w w:val="130"/>
      <w:sz w:val="96"/>
      <w:szCs w:val="20"/>
    </w:rPr>
  </w:style>
  <w:style w:type="paragraph" w:customStyle="1" w:styleId="TB0">
    <w:name w:val="标准称谓TB"/>
    <w:basedOn w:val="afff0"/>
    <w:qFormat/>
    <w:rsid w:val="005D203A"/>
    <w:pPr>
      <w:kinsoku w:val="0"/>
      <w:overflowPunct w:val="0"/>
      <w:autoSpaceDE w:val="0"/>
      <w:autoSpaceDN w:val="0"/>
      <w:spacing w:line="0" w:lineRule="atLeast"/>
      <w:jc w:val="center"/>
    </w:pPr>
    <w:rPr>
      <w:rFonts w:ascii="黑体" w:eastAsia="黑体" w:hAnsi="黑体"/>
      <w:bCs/>
      <w:spacing w:val="40"/>
      <w:kern w:val="0"/>
      <w:sz w:val="72"/>
      <w:szCs w:val="20"/>
    </w:rPr>
  </w:style>
  <w:style w:type="paragraph" w:customStyle="1" w:styleId="GB2">
    <w:name w:val="发布GB"/>
    <w:basedOn w:val="affffff5"/>
    <w:qFormat/>
    <w:rsid w:val="00F863B5"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DB2">
    <w:name w:val="发布DB"/>
    <w:basedOn w:val="GB2"/>
    <w:qFormat/>
    <w:rsid w:val="00F863B5"/>
    <w:pPr>
      <w:ind w:left="567"/>
    </w:pPr>
  </w:style>
  <w:style w:type="paragraph" w:customStyle="1" w:styleId="HB2">
    <w:name w:val="发布HB"/>
    <w:basedOn w:val="GB2"/>
    <w:qFormat/>
    <w:rsid w:val="00F863B5"/>
    <w:pPr>
      <w:ind w:left="567"/>
    </w:pPr>
  </w:style>
  <w:style w:type="paragraph" w:customStyle="1" w:styleId="QB2">
    <w:name w:val="发布QB"/>
    <w:basedOn w:val="GB2"/>
    <w:qFormat/>
    <w:rsid w:val="00F863B5"/>
    <w:pPr>
      <w:ind w:left="567"/>
    </w:pPr>
  </w:style>
  <w:style w:type="paragraph" w:customStyle="1" w:styleId="TB1">
    <w:name w:val="发布TB"/>
    <w:basedOn w:val="GB2"/>
    <w:qFormat/>
    <w:rsid w:val="00F863B5"/>
    <w:pPr>
      <w:ind w:left="567"/>
    </w:pPr>
  </w:style>
  <w:style w:type="paragraph" w:customStyle="1" w:styleId="TB2">
    <w:name w:val="发布部门TB"/>
    <w:basedOn w:val="afff0"/>
    <w:qFormat/>
    <w:rsid w:val="00F863B5"/>
    <w:pPr>
      <w:widowControl/>
      <w:spacing w:line="360" w:lineRule="exact"/>
      <w:jc w:val="center"/>
    </w:pPr>
    <w:rPr>
      <w:rFonts w:ascii="黑体" w:eastAsia="黑体" w:hAnsi="黑体"/>
      <w:spacing w:val="20"/>
      <w:w w:val="135"/>
      <w:kern w:val="0"/>
      <w:sz w:val="36"/>
      <w:szCs w:val="20"/>
    </w:rPr>
  </w:style>
  <w:style w:type="paragraph" w:customStyle="1" w:styleId="CEC">
    <w:name w:val="标准标志CEC"/>
    <w:basedOn w:val="afff0"/>
    <w:qFormat/>
    <w:rsid w:val="00031EEE"/>
    <w:pPr>
      <w:jc w:val="right"/>
    </w:pPr>
    <w:rPr>
      <w:rFonts w:eastAsia="Times New Roman"/>
      <w:b/>
      <w:sz w:val="96"/>
    </w:rPr>
  </w:style>
  <w:style w:type="paragraph" w:customStyle="1" w:styleId="CEC0">
    <w:name w:val="标准称谓CEC"/>
    <w:basedOn w:val="afff0"/>
    <w:qFormat/>
    <w:rsid w:val="00846D16"/>
    <w:pPr>
      <w:jc w:val="center"/>
    </w:pPr>
    <w:rPr>
      <w:rFonts w:eastAsia="黑体"/>
      <w:b/>
      <w:w w:val="132"/>
      <w:kern w:val="0"/>
      <w:sz w:val="52"/>
    </w:rPr>
  </w:style>
  <w:style w:type="paragraph" w:customStyle="1" w:styleId="CEC1">
    <w:name w:val="发布CEC"/>
    <w:basedOn w:val="GB2"/>
    <w:qFormat/>
    <w:rsid w:val="00031EEE"/>
  </w:style>
  <w:style w:type="paragraph" w:customStyle="1" w:styleId="CEC2">
    <w:name w:val="发布部门CEC"/>
    <w:basedOn w:val="afff0"/>
    <w:qFormat/>
    <w:rsid w:val="00677E34"/>
    <w:pPr>
      <w:snapToGrid w:val="0"/>
    </w:pPr>
    <w:rPr>
      <w:b/>
      <w:w w:val="135"/>
      <w:kern w:val="0"/>
      <w:sz w:val="36"/>
    </w:rPr>
  </w:style>
  <w:style w:type="paragraph" w:customStyle="1" w:styleId="affffffffff">
    <w:name w:val="标准正文公式"/>
    <w:basedOn w:val="afff0"/>
    <w:next w:val="afff0"/>
    <w:rsid w:val="00727842"/>
    <w:pPr>
      <w:tabs>
        <w:tab w:val="center" w:pos="4678"/>
        <w:tab w:val="right" w:leader="middleDot" w:pos="9356"/>
      </w:tabs>
      <w:adjustRightInd w:val="0"/>
    </w:pPr>
    <w:rPr>
      <w:rFonts w:ascii="宋体" w:hAnsi="宋体"/>
      <w:szCs w:val="21"/>
    </w:rPr>
  </w:style>
  <w:style w:type="numbering" w:customStyle="1" w:styleId="ad">
    <w:name w:val="附录公式标题"/>
    <w:uiPriority w:val="99"/>
    <w:rsid w:val="00B226E1"/>
    <w:pPr>
      <w:numPr>
        <w:numId w:val="33"/>
      </w:numPr>
    </w:pPr>
  </w:style>
  <w:style w:type="paragraph" w:customStyle="1" w:styleId="af3">
    <w:name w:val="附录公式标号"/>
    <w:basedOn w:val="afffffffa"/>
    <w:qFormat/>
    <w:rsid w:val="00B226E1"/>
    <w:pPr>
      <w:numPr>
        <w:numId w:val="34"/>
      </w:numPr>
      <w:snapToGrid w:val="0"/>
      <w:spacing w:line="14" w:lineRule="atLeast"/>
      <w:ind w:firstLineChars="0"/>
    </w:pPr>
    <w:rPr>
      <w:color w:val="FFFFFF" w:themeColor="background1"/>
      <w:sz w:val="2"/>
    </w:rPr>
  </w:style>
  <w:style w:type="paragraph" w:customStyle="1" w:styleId="af4">
    <w:name w:val="附录公式编号"/>
    <w:basedOn w:val="affffff5"/>
    <w:qFormat/>
    <w:rsid w:val="00043421"/>
    <w:pPr>
      <w:numPr>
        <w:ilvl w:val="1"/>
        <w:numId w:val="34"/>
      </w:numPr>
    </w:pPr>
  </w:style>
  <w:style w:type="character" w:customStyle="1" w:styleId="Char">
    <w:name w:val="段 Char"/>
    <w:link w:val="afffd"/>
    <w:qFormat/>
    <w:rsid w:val="00FB6A1E"/>
    <w:rPr>
      <w:rFonts w:ascii="宋体"/>
      <w:noProof/>
      <w:sz w:val="21"/>
    </w:rPr>
  </w:style>
  <w:style w:type="character" w:customStyle="1" w:styleId="UnresolvedMention">
    <w:name w:val="Unresolved Mention"/>
    <w:basedOn w:val="afff1"/>
    <w:uiPriority w:val="99"/>
    <w:semiHidden/>
    <w:unhideWhenUsed/>
    <w:rsid w:val="004149CE"/>
    <w:rPr>
      <w:color w:val="605E5C"/>
      <w:shd w:val="clear" w:color="auto" w:fill="E1DFDD"/>
    </w:rPr>
  </w:style>
  <w:style w:type="paragraph" w:customStyle="1" w:styleId="af0">
    <w:name w:val="列项——（一级）"/>
    <w:rsid w:val="00A37B34"/>
    <w:pPr>
      <w:widowControl w:val="0"/>
      <w:numPr>
        <w:numId w:val="35"/>
      </w:numPr>
      <w:jc w:val="both"/>
    </w:pPr>
    <w:rPr>
      <w:rFonts w:ascii="宋体"/>
      <w:sz w:val="21"/>
    </w:rPr>
  </w:style>
  <w:style w:type="paragraph" w:customStyle="1" w:styleId="af1">
    <w:name w:val="列项●（二级）"/>
    <w:rsid w:val="00A37B34"/>
    <w:pPr>
      <w:numPr>
        <w:ilvl w:val="1"/>
        <w:numId w:val="35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2">
    <w:name w:val="列项◆（三级）"/>
    <w:basedOn w:val="afff0"/>
    <w:rsid w:val="00A37B34"/>
    <w:pPr>
      <w:numPr>
        <w:ilvl w:val="2"/>
        <w:numId w:val="35"/>
      </w:numPr>
    </w:pPr>
    <w:rPr>
      <w:rFonts w:ascii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0">
    <w:name w:val="Normal"/>
    <w:qFormat/>
    <w:pPr>
      <w:widowControl w:val="0"/>
      <w:jc w:val="both"/>
    </w:pPr>
  </w:style>
  <w:style w:type="character" w:default="1" w:styleId="afff1">
    <w:name w:val="Default Paragraph Font"/>
    <w:uiPriority w:val="1"/>
    <w:semiHidden/>
    <w:unhideWhenUsed/>
  </w:style>
  <w:style w:type="table" w:default="1" w:styleId="af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cseebz@csee.org.cn" TargetMode="Externa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\AppData\Roaming\&#26631;&#20934;&#32534;&#20889;&#27169;&#26495;\bzbx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09A6797AA543ECB16C0C5717A459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7B3EC9-76B0-42F9-B276-F5D00EBC5B55}"/>
      </w:docPartPr>
      <w:docPartBody>
        <w:p w:rsidR="00893037" w:rsidRDefault="006F1033" w:rsidP="006F1033">
          <w:pPr>
            <w:pStyle w:val="5009A6797AA543ECB16C0C5717A45925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033"/>
    <w:rsid w:val="000172FB"/>
    <w:rsid w:val="00105B47"/>
    <w:rsid w:val="006F1033"/>
    <w:rsid w:val="007449AC"/>
    <w:rsid w:val="007B77D1"/>
    <w:rsid w:val="00893037"/>
    <w:rsid w:val="00A115EE"/>
    <w:rsid w:val="00C3605B"/>
    <w:rsid w:val="00DB615D"/>
    <w:rsid w:val="00FE6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1033"/>
  </w:style>
  <w:style w:type="paragraph" w:customStyle="1" w:styleId="5009A6797AA543ECB16C0C5717A45925">
    <w:name w:val="5009A6797AA543ECB16C0C5717A45925"/>
    <w:rsid w:val="006F103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8989-117D-48DE-B68D-0636140A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bzbx20</Template>
  <TotalTime>2</TotalTime>
  <Pages>10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标准名称</vt:lpstr>
    </vt:vector>
  </TitlesOfParts>
  <Company>Microsoft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Zero</cp:lastModifiedBy>
  <cp:revision>5</cp:revision>
  <cp:lastPrinted>2021-02-08T04:27:00Z</cp:lastPrinted>
  <dcterms:created xsi:type="dcterms:W3CDTF">2024-12-27T09:15:00Z</dcterms:created>
  <dcterms:modified xsi:type="dcterms:W3CDTF">2025-03-26T02:51:00Z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条文说明标记">
    <vt:lpwstr>无</vt:lpwstr>
  </property>
  <property fmtid="{D5CDD505-2E9C-101B-9397-08002B2CF9AE}" pid="3" name="文件标记">
    <vt:lpwstr>蓝元软件</vt:lpwstr>
  </property>
  <property fmtid="{D5CDD505-2E9C-101B-9397-08002B2CF9AE}" pid="4" name="标准版本">
    <vt:lpwstr>2020</vt:lpwstr>
  </property>
  <property fmtid="{D5CDD505-2E9C-101B-9397-08002B2CF9AE}" pid="5" name="ICS">
    <vt:lpwstr>ICS</vt:lpwstr>
  </property>
  <property fmtid="{D5CDD505-2E9C-101B-9397-08002B2CF9AE}" pid="6" name="CCS">
    <vt:lpwstr>CCS</vt:lpwstr>
  </property>
  <property fmtid="{D5CDD505-2E9C-101B-9397-08002B2CF9AE}" pid="7" name="BAH">
    <vt:lpwstr>备案号：</vt:lpwstr>
  </property>
  <property fmtid="{D5CDD505-2E9C-101B-9397-08002B2CF9AE}" pid="8" name="BT">
    <vt:lpwstr>中国电机工程学会标准</vt:lpwstr>
  </property>
  <property fmtid="{D5CDD505-2E9C-101B-9397-08002B2CF9AE}" pid="9" name="BZBH">
    <vt:lpwstr>T/XXX</vt:lpwstr>
  </property>
  <property fmtid="{D5CDD505-2E9C-101B-9397-08002B2CF9AE}" pid="10" name="TDBH">
    <vt:lpwstr>代替 T/XXX</vt:lpwstr>
  </property>
  <property fmtid="{D5CDD505-2E9C-101B-9397-08002B2CF9AE}" pid="11" name="BZMC">
    <vt:lpwstr>标准名称</vt:lpwstr>
  </property>
  <property fmtid="{D5CDD505-2E9C-101B-9397-08002B2CF9AE}" pid="12" name="YWMC">
    <vt:lpwstr>英文名称</vt:lpwstr>
  </property>
  <property fmtid="{D5CDD505-2E9C-101B-9397-08002B2CF9AE}" pid="13" name="CBCD">
    <vt:lpwstr>（与国际标准一致性程度的标识）</vt:lpwstr>
  </property>
  <property fmtid="{D5CDD505-2E9C-101B-9397-08002B2CF9AE}" pid="14" name="WGLB">
    <vt:lpwstr>（送审稿）</vt:lpwstr>
  </property>
  <property fmtid="{D5CDD505-2E9C-101B-9397-08002B2CF9AE}" pid="15" name="FBRQ">
    <vt:lpwstr>20XX—XX—XX</vt:lpwstr>
  </property>
  <property fmtid="{D5CDD505-2E9C-101B-9397-08002B2CF9AE}" pid="16" name="SSRQ">
    <vt:lpwstr>20XX—XX—XX</vt:lpwstr>
  </property>
  <property fmtid="{D5CDD505-2E9C-101B-9397-08002B2CF9AE}" pid="17" name="BZLX">
    <vt:lpwstr>T/CSEE</vt:lpwstr>
  </property>
  <property fmtid="{D5CDD505-2E9C-101B-9397-08002B2CF9AE}" pid="18" name="标准类型">
    <vt:lpwstr>TB</vt:lpwstr>
  </property>
  <property fmtid="{D5CDD505-2E9C-101B-9397-08002B2CF9AE}" pid="19" name="FBDW">
    <vt:lpwstr>中国电机工程学会</vt:lpwstr>
  </property>
  <property fmtid="{D5CDD505-2E9C-101B-9397-08002B2CF9AE}" pid="20" name="IMAGE">
    <vt:lpwstr/>
  </property>
</Properties>
</file>