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4C64" w14:textId="77777777" w:rsidR="00FF6E90" w:rsidRDefault="00FF6E90" w:rsidP="00FF6E90">
      <w:pPr>
        <w:pStyle w:val="a3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013"/>
        <w:gridCol w:w="1233"/>
        <w:gridCol w:w="14"/>
        <w:gridCol w:w="1134"/>
        <w:gridCol w:w="3282"/>
      </w:tblGrid>
      <w:tr w:rsidR="00FF6E90" w14:paraId="1041C57C" w14:textId="77777777" w:rsidTr="00ED07BC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14:paraId="5ABB6308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提出意见的单位和（或）专家</w:t>
            </w:r>
          </w:p>
        </w:tc>
        <w:tc>
          <w:tcPr>
            <w:tcW w:w="2013" w:type="dxa"/>
            <w:vAlign w:val="center"/>
          </w:tcPr>
          <w:p w14:paraId="61D3076A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</w:p>
        </w:tc>
        <w:tc>
          <w:tcPr>
            <w:tcW w:w="5663" w:type="dxa"/>
            <w:gridSpan w:val="4"/>
            <w:vAlign w:val="center"/>
          </w:tcPr>
          <w:p w14:paraId="77D061B8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6845FDDF" w14:textId="77777777" w:rsidTr="00ED07BC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4641E06A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684B2F74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5663" w:type="dxa"/>
            <w:gridSpan w:val="4"/>
            <w:vAlign w:val="center"/>
          </w:tcPr>
          <w:p w14:paraId="27685307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22198453" w14:textId="77777777" w:rsidTr="00ED07BC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6029350B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27E4C974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663" w:type="dxa"/>
            <w:gridSpan w:val="4"/>
            <w:vAlign w:val="center"/>
          </w:tcPr>
          <w:p w14:paraId="0F11348B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6F580EE7" w14:textId="77777777" w:rsidTr="00ED07BC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47F63719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4BAC96D8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5663" w:type="dxa"/>
            <w:gridSpan w:val="4"/>
            <w:vAlign w:val="center"/>
          </w:tcPr>
          <w:p w14:paraId="3723B15D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5FE8EA5B" w14:textId="77777777" w:rsidTr="00ED07BC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2040B71F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6DBDD5D5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5663" w:type="dxa"/>
            <w:gridSpan w:val="4"/>
            <w:vAlign w:val="center"/>
          </w:tcPr>
          <w:p w14:paraId="26C147B6" w14:textId="585A79B5" w:rsidR="00FF6E90" w:rsidRPr="00ED07BC" w:rsidRDefault="00ED07BC" w:rsidP="00CD6098">
            <w:pPr>
              <w:spacing w:line="300" w:lineRule="exact"/>
              <w:jc w:val="center"/>
              <w:rPr>
                <w:szCs w:val="21"/>
              </w:rPr>
            </w:pPr>
            <w:r w:rsidRPr="00ED07BC">
              <w:rPr>
                <w:rFonts w:hint="eastAsia"/>
                <w:szCs w:val="21"/>
              </w:rPr>
              <w:t>配电网行波故障测距功能规范</w:t>
            </w:r>
          </w:p>
        </w:tc>
      </w:tr>
      <w:tr w:rsidR="00FF6E90" w14:paraId="3D1C08F0" w14:textId="77777777" w:rsidTr="00ED07BC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05738BB7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CC3991D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33" w:type="dxa"/>
            <w:vAlign w:val="center"/>
          </w:tcPr>
          <w:p w14:paraId="36D5B8C4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401DF8C4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14:paraId="58DD4E91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35125026" w14:textId="77777777" w:rsidTr="00CD6098">
        <w:trPr>
          <w:trHeight w:val="567"/>
          <w:jc w:val="center"/>
        </w:trPr>
        <w:tc>
          <w:tcPr>
            <w:tcW w:w="1384" w:type="dxa"/>
            <w:vAlign w:val="center"/>
          </w:tcPr>
          <w:p w14:paraId="778FA71E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6" w:type="dxa"/>
            <w:gridSpan w:val="2"/>
            <w:vAlign w:val="center"/>
          </w:tcPr>
          <w:p w14:paraId="5D0B121F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0" w:type="dxa"/>
            <w:gridSpan w:val="3"/>
            <w:vAlign w:val="center"/>
          </w:tcPr>
          <w:p w14:paraId="0CC32294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修改意见和建议及理由</w:t>
            </w:r>
          </w:p>
        </w:tc>
      </w:tr>
      <w:tr w:rsidR="00FF6E90" w14:paraId="5A175643" w14:textId="77777777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14:paraId="1A99871E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EE13E0D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72163C61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5EE3687D" w14:textId="77777777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14:paraId="4C554073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D965C22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0C5974D3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52D5E97B" w14:textId="77777777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14:paraId="552C7932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63261AF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75DA4D57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487DD82D" w14:textId="77777777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14:paraId="736AFCA8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A6BA53A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3EAE8700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446075DD" w14:textId="77777777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14:paraId="1EDB13A3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58D0D29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1F3EB989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439688DC" w14:textId="77777777" w:rsidR="00FF6E90" w:rsidRDefault="00FF6E90" w:rsidP="00FF6E90">
      <w:pPr>
        <w:spacing w:line="300" w:lineRule="exact"/>
        <w:rPr>
          <w:rFonts w:ascii="黑体" w:eastAsia="黑体" w:hAnsi="黑体" w:hint="eastAsia"/>
          <w:szCs w:val="21"/>
        </w:rPr>
      </w:pPr>
    </w:p>
    <w:p w14:paraId="010D3724" w14:textId="77777777" w:rsidR="00FF6E90" w:rsidRDefault="00FF6E90" w:rsidP="00FF6E90">
      <w:pPr>
        <w:spacing w:line="30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14:paraId="73092409" w14:textId="77777777" w:rsidR="00FF6E90" w:rsidRDefault="00FF6E90" w:rsidP="00FF6E90">
      <w:pPr>
        <w:spacing w:line="30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标准项目技术工作组</w:t>
      </w:r>
    </w:p>
    <w:p w14:paraId="40B863CF" w14:textId="77777777" w:rsidR="00FF6E90" w:rsidRDefault="00FF6E90" w:rsidP="00FF6E90">
      <w:pPr>
        <w:spacing w:line="30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14:paraId="7CD9C8D9" w14:textId="77777777" w:rsidR="00FF6E90" w:rsidRDefault="00FF6E90" w:rsidP="00FF6E90">
      <w:pPr>
        <w:jc w:val="left"/>
        <w:rPr>
          <w:rFonts w:ascii="Arial" w:hAnsi="Arial"/>
          <w:sz w:val="28"/>
          <w:szCs w:val="28"/>
        </w:rPr>
      </w:pPr>
    </w:p>
    <w:p w14:paraId="49FB2611" w14:textId="77777777" w:rsidR="00FF6E90" w:rsidRDefault="00FF6E90" w:rsidP="00FF6E90">
      <w:pPr>
        <w:jc w:val="left"/>
        <w:rPr>
          <w:rFonts w:ascii="Arial" w:hAnsi="Arial"/>
          <w:sz w:val="28"/>
          <w:szCs w:val="28"/>
        </w:rPr>
      </w:pPr>
    </w:p>
    <w:p w14:paraId="42F0301E" w14:textId="77777777" w:rsidR="00FF6E90" w:rsidRDefault="00FF6E90" w:rsidP="00FF6E90">
      <w:pPr>
        <w:jc w:val="left"/>
        <w:rPr>
          <w:rFonts w:ascii="Arial" w:hAnsi="Arial"/>
          <w:sz w:val="28"/>
          <w:szCs w:val="28"/>
        </w:rPr>
      </w:pPr>
    </w:p>
    <w:p w14:paraId="1372D5DA" w14:textId="77777777" w:rsidR="004C0F43" w:rsidRPr="00FF6E90" w:rsidRDefault="004C0F43"/>
    <w:sectPr w:rsidR="004C0F43" w:rsidRPr="00FF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E0FF4" w14:textId="77777777" w:rsidR="00BC6F4D" w:rsidRDefault="00BC6F4D" w:rsidP="007C7CC3">
      <w:r>
        <w:separator/>
      </w:r>
    </w:p>
  </w:endnote>
  <w:endnote w:type="continuationSeparator" w:id="0">
    <w:p w14:paraId="30F16E75" w14:textId="77777777" w:rsidR="00BC6F4D" w:rsidRDefault="00BC6F4D" w:rsidP="007C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D9A43" w14:textId="77777777" w:rsidR="00BC6F4D" w:rsidRDefault="00BC6F4D" w:rsidP="007C7CC3">
      <w:r>
        <w:separator/>
      </w:r>
    </w:p>
  </w:footnote>
  <w:footnote w:type="continuationSeparator" w:id="0">
    <w:p w14:paraId="4BE6FB1B" w14:textId="77777777" w:rsidR="00BC6F4D" w:rsidRDefault="00BC6F4D" w:rsidP="007C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90"/>
    <w:rsid w:val="00043151"/>
    <w:rsid w:val="00121839"/>
    <w:rsid w:val="001F5CCD"/>
    <w:rsid w:val="003226FC"/>
    <w:rsid w:val="003D602A"/>
    <w:rsid w:val="0040688E"/>
    <w:rsid w:val="004C0F43"/>
    <w:rsid w:val="004F31C8"/>
    <w:rsid w:val="005B3A20"/>
    <w:rsid w:val="007C7CC3"/>
    <w:rsid w:val="008302B4"/>
    <w:rsid w:val="00860E08"/>
    <w:rsid w:val="009152E1"/>
    <w:rsid w:val="00925B16"/>
    <w:rsid w:val="00BC6F4D"/>
    <w:rsid w:val="00DA194F"/>
    <w:rsid w:val="00ED07BC"/>
    <w:rsid w:val="00FE4501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5E47F"/>
  <w15:chartTrackingRefBased/>
  <w15:docId w15:val="{CE10207F-FAA6-489A-AD37-3BC6952F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E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6E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FF6E90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C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C7CC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7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C7C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lyx81627@163.com</cp:lastModifiedBy>
  <cp:revision>7</cp:revision>
  <dcterms:created xsi:type="dcterms:W3CDTF">2019-11-11T03:42:00Z</dcterms:created>
  <dcterms:modified xsi:type="dcterms:W3CDTF">2024-11-19T02:08:00Z</dcterms:modified>
</cp:coreProperties>
</file>