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WXFLH"/>
    <w:p w14:paraId="35A6D39F" w14:textId="77777777" w:rsidR="006A4925" w:rsidRDefault="00EF5FB5">
      <w:pPr>
        <w:pStyle w:val="aff6"/>
        <w:framePr w:wrap="around"/>
        <w:rPr>
          <w:rFonts w:ascii="TimesNewRomanPS-BoldMT" w:eastAsia="宋体" w:hAnsi="TimesNewRomanPS-BoldMT" w:cs="TimesNewRomanPS-BoldMT"/>
          <w:b/>
          <w:bCs/>
        </w:rPr>
      </w:pPr>
      <w:r>
        <w:rPr>
          <w:rFonts w:ascii="TimesNewRomanPS-BoldMT" w:eastAsia="宋体" w:hAnsi="TimesNewRomanPS-BoldMT" w:cs="TimesNewRomanPS-BoldMT" w:hint="eastAsia"/>
          <w:b/>
          <w:bCs/>
        </w:rPr>
        <w:fldChar w:fldCharType="begin">
          <w:ffData>
            <w:name w:val="WXFLH"/>
            <w:enabled w:val="0"/>
            <w:calcOnExit w:val="0"/>
            <w:helpText w:type="text" w:val="请输入中国标准文献分类号："/>
            <w:textInput>
              <w:default w:val="ICS"/>
            </w:textInput>
          </w:ffData>
        </w:fldChar>
      </w:r>
      <w:r>
        <w:rPr>
          <w:rFonts w:ascii="TimesNewRomanPS-BoldMT" w:eastAsia="宋体" w:hAnsi="TimesNewRomanPS-BoldMT" w:cs="TimesNewRomanPS-BoldMT" w:hint="eastAsia"/>
          <w:b/>
          <w:bCs/>
        </w:rPr>
        <w:instrText>FORMTEXT</w:instrText>
      </w:r>
      <w:r>
        <w:rPr>
          <w:rFonts w:ascii="TimesNewRomanPS-BoldMT" w:eastAsia="宋体" w:hAnsi="TimesNewRomanPS-BoldMT" w:cs="TimesNewRomanPS-BoldMT" w:hint="eastAsia"/>
          <w:b/>
          <w:bCs/>
        </w:rPr>
      </w:r>
      <w:r>
        <w:rPr>
          <w:rFonts w:ascii="TimesNewRomanPS-BoldMT" w:eastAsia="宋体" w:hAnsi="TimesNewRomanPS-BoldMT" w:cs="TimesNewRomanPS-BoldMT" w:hint="eastAsia"/>
          <w:b/>
          <w:bCs/>
        </w:rPr>
        <w:fldChar w:fldCharType="separate"/>
      </w:r>
      <w:r>
        <w:rPr>
          <w:rFonts w:ascii="TimesNewRomanPS-BoldMT" w:eastAsia="宋体" w:hAnsi="TimesNewRomanPS-BoldMT" w:cs="TimesNewRomanPS-BoldMT" w:hint="eastAsia"/>
          <w:b/>
          <w:bCs/>
        </w:rPr>
        <w:t>ICS</w:t>
      </w:r>
      <w:r>
        <w:rPr>
          <w:rFonts w:ascii="TimesNewRomanPS-BoldMT" w:eastAsia="宋体" w:hAnsi="TimesNewRomanPS-BoldMT" w:cs="TimesNewRomanPS-BoldMT" w:hint="eastAsia"/>
          <w:b/>
          <w:bCs/>
        </w:rPr>
        <w:fldChar w:fldCharType="end"/>
      </w:r>
      <w:bookmarkEnd w:id="0"/>
      <w:r>
        <w:rPr>
          <w:rFonts w:ascii="TimesNewRomanPS-BoldMT" w:eastAsia="宋体" w:hAnsi="TimesNewRomanPS-BoldMT" w:cs="TimesNewRomanPS-BoldMT" w:hint="eastAsia"/>
          <w:b/>
          <w:bCs/>
        </w:rPr>
        <w:t xml:space="preserve"> 19.020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6A4925" w14:paraId="35A6D3A1" w14:textId="77777777">
        <w:tc>
          <w:tcPr>
            <w:tcW w:w="9571" w:type="dxa"/>
            <w:tcBorders>
              <w:top w:val="nil"/>
              <w:left w:val="nil"/>
              <w:bottom w:val="nil"/>
              <w:right w:val="nil"/>
            </w:tcBorders>
          </w:tcPr>
          <w:p w14:paraId="35A6D3A0" w14:textId="77777777" w:rsidR="006A4925" w:rsidRDefault="00EF5FB5">
            <w:pPr>
              <w:pStyle w:val="aff6"/>
              <w:framePr w:wrap="around"/>
              <w:rPr>
                <w:rFonts w:eastAsia="宋体"/>
              </w:rPr>
            </w:pPr>
            <w:r>
              <w:rPr>
                <w:rFonts w:ascii="TimesNewRomanPS-BoldMT" w:eastAsia="宋体" w:hAnsi="TimesNewRomanPS-BoldMT" w:cs="TimesNewRomanPS-BoldMT"/>
                <w:b/>
                <w:bCs/>
                <w:noProof/>
              </w:rPr>
              <mc:AlternateContent>
                <mc:Choice Requires="wps">
                  <w:drawing>
                    <wp:anchor distT="0" distB="0" distL="114300" distR="114300" simplePos="0" relativeHeight="251658240" behindDoc="1" locked="0" layoutInCell="1" allowOverlap="1" wp14:anchorId="35A6D8DE" wp14:editId="7B8D5ECC">
                      <wp:simplePos x="0" y="0"/>
                      <wp:positionH relativeFrom="column">
                        <wp:posOffset>-66675</wp:posOffset>
                      </wp:positionH>
                      <wp:positionV relativeFrom="paragraph">
                        <wp:posOffset>0</wp:posOffset>
                      </wp:positionV>
                      <wp:extent cx="866775" cy="198120"/>
                      <wp:effectExtent l="4445" t="381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5A6D931" w14:textId="77777777" w:rsidR="00996EB3" w:rsidRDefault="00996EB3">
                                  <w:pPr>
                                    <w:ind w:firstLine="420"/>
                                    <w:jc w:val="center"/>
                                  </w:pPr>
                                </w:p>
                              </w:txbxContent>
                            </wps:txbx>
                            <wps:bodyPr rot="0" vert="horz" wrap="square" lIns="91440" tIns="45720" rIns="91440" bIns="45720" anchor="t" anchorCtr="0" upright="1">
                              <a:noAutofit/>
                            </wps:bodyPr>
                          </wps:wsp>
                        </a:graphicData>
                      </a:graphic>
                    </wp:anchor>
                  </w:drawing>
                </mc:Choice>
                <mc:Fallback>
                  <w:pict>
                    <v:rect id="矩形 9" o:spid="_x0000_s1026" style="position:absolute;margin-left:-5.25pt;margin-top:0;width:68.25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" stroked="f">
                      <v:textbox>
                        <w:txbxContent>
                          <w:p w14:paraId="35A6D931" w14:textId="77777777" w:rsidR="00996EB3" w:rsidRDefault="00996EB3">
                            <w:pPr>
                              <w:ind w:firstLine="420"/>
                              <w:jc w:val="center"/>
                            </w:pPr>
                          </w:p>
                        </w:txbxContent>
                      </v:textbox>
                    </v:rect>
                  </w:pict>
                </mc:Fallback>
              </mc:AlternateContent>
            </w:r>
            <w:r>
              <w:rPr>
                <w:rFonts w:ascii="TimesNewRomanPS-BoldMT" w:eastAsia="宋体" w:hAnsi="TimesNewRomanPS-BoldMT" w:cs="TimesNewRomanPS-BoldMT" w:hint="eastAsia"/>
                <w:b/>
                <w:bCs/>
              </w:rPr>
              <w:t>CCS K85</w:t>
            </w:r>
          </w:p>
        </w:tc>
      </w:tr>
    </w:tbl>
    <w:p w14:paraId="35A6D3A2" w14:textId="77777777" w:rsidR="006A4925" w:rsidRDefault="00EF5FB5" w:rsidP="006B3C77">
      <w:pPr>
        <w:pStyle w:val="afe"/>
        <w:framePr w:wrap="around"/>
        <w:ind w:firstLine="2513"/>
      </w:pPr>
      <w:r>
        <w:rPr>
          <w:rFonts w:hint="eastAsia"/>
        </w:rPr>
        <w:t>CSEE</w:t>
      </w:r>
      <w:r>
        <w:t xml:space="preserve"> </w:t>
      </w:r>
    </w:p>
    <w:p w14:paraId="35A6D3A3" w14:textId="77777777" w:rsidR="006A4925" w:rsidRDefault="00EF5FB5">
      <w:pPr>
        <w:pStyle w:val="af9"/>
        <w:framePr w:wrap="around"/>
        <w:rPr>
          <w:rFonts w:ascii="Times New Roman" w:hAnsi="Times New Roman"/>
        </w:rPr>
      </w:pPr>
      <w:r>
        <w:rPr>
          <w:rFonts w:hint="eastAsia"/>
        </w:rPr>
        <w:t>中国电机工程学会标</w:t>
      </w:r>
      <w:r>
        <w:rPr>
          <w:rFonts w:ascii="Times New Roman" w:hAnsi="Times New Roman" w:hint="eastAsia"/>
        </w:rPr>
        <w:t>准</w:t>
      </w:r>
    </w:p>
    <w:p w14:paraId="35A6D3A4" w14:textId="77777777" w:rsidR="006A4925" w:rsidRDefault="00EF5FB5">
      <w:pPr>
        <w:pStyle w:val="21"/>
        <w:framePr w:wrap="around"/>
        <w:rPr>
          <w:rFonts w:hAnsi="黑体"/>
        </w:rPr>
      </w:pPr>
      <w:r>
        <w:rPr>
          <w:rFonts w:hint="eastAsia"/>
        </w:rPr>
        <w:t>T</w:t>
      </w:r>
      <w:r>
        <w:t>/</w:t>
      </w:r>
      <w:r>
        <w:rPr>
          <w:rFonts w:hint="eastAsia"/>
        </w:rPr>
        <w:t>CSEE</w:t>
      </w:r>
      <w:r>
        <w:rPr>
          <w:rFonts w:hAnsi="黑体" w:hint="eastAsia"/>
        </w:rPr>
        <w:t xml:space="preserve"> XXXX-</w:t>
      </w:r>
      <w:r>
        <w:rPr>
          <w:rFonts w:hAnsi="黑体"/>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A4925" w14:paraId="35A6D3A6" w14:textId="77777777">
        <w:tc>
          <w:tcPr>
            <w:tcW w:w="9356" w:type="dxa"/>
            <w:tcBorders>
              <w:top w:val="nil"/>
              <w:left w:val="nil"/>
              <w:bottom w:val="nil"/>
              <w:right w:val="nil"/>
            </w:tcBorders>
          </w:tcPr>
          <w:bookmarkStart w:id="1" w:name="DT"/>
          <w:p w14:paraId="35A6D3A5" w14:textId="77777777" w:rsidR="006A4925" w:rsidRDefault="00EF5FB5">
            <w:pPr>
              <w:pStyle w:val="aff4"/>
              <w:framePr w:wrap="around"/>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14:paraId="35A6D3A7" w14:textId="77777777" w:rsidR="006A4925" w:rsidRDefault="006A4925">
      <w:pPr>
        <w:pStyle w:val="21"/>
        <w:framePr w:wrap="around"/>
        <w:rPr>
          <w:rFonts w:hAnsi="黑体"/>
        </w:rPr>
      </w:pPr>
    </w:p>
    <w:p w14:paraId="35A6D3A8" w14:textId="77777777" w:rsidR="006A4925" w:rsidRDefault="006A4925">
      <w:pPr>
        <w:pStyle w:val="21"/>
        <w:framePr w:wrap="around"/>
        <w:rPr>
          <w:rFonts w:hAnsi="黑体"/>
        </w:rPr>
      </w:pPr>
    </w:p>
    <w:p w14:paraId="35A6D3A9" w14:textId="4682F00E" w:rsidR="006A4925" w:rsidRDefault="003C7EEC">
      <w:pPr>
        <w:pStyle w:val="afb"/>
        <w:framePr w:wrap="around"/>
      </w:pPr>
      <w:r w:rsidRPr="003C7EEC">
        <w:rPr>
          <w:rFonts w:hint="eastAsia"/>
        </w:rPr>
        <w:t>电缆隧道结构安全防护技术规范</w:t>
      </w:r>
    </w:p>
    <w:p w14:paraId="35A6D3AA" w14:textId="77777777" w:rsidR="006A4925" w:rsidRDefault="006A4925">
      <w:pPr>
        <w:pStyle w:val="afb"/>
        <w:framePr w:wrap="around"/>
      </w:pPr>
    </w:p>
    <w:p w14:paraId="35A6D3AB" w14:textId="77777777" w:rsidR="006A4925" w:rsidRDefault="00EF5FB5">
      <w:pPr>
        <w:pStyle w:val="afb"/>
        <w:framePr w:wrap="around"/>
      </w:pPr>
      <w:r>
        <w:rPr>
          <w:rFonts w:hint="eastAsia"/>
        </w:rPr>
        <w:t>（</w:t>
      </w:r>
      <w:r w:rsidR="00C2380C">
        <w:rPr>
          <w:rFonts w:hint="eastAsia"/>
        </w:rPr>
        <w:t>征求意见</w:t>
      </w:r>
      <w:r>
        <w:rPr>
          <w:rFonts w:hint="eastAsia"/>
        </w:rPr>
        <w:t>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A4925" w14:paraId="35A6D3AD" w14:textId="77777777">
        <w:tc>
          <w:tcPr>
            <w:tcW w:w="9855" w:type="dxa"/>
            <w:tcBorders>
              <w:top w:val="nil"/>
              <w:left w:val="nil"/>
              <w:bottom w:val="nil"/>
              <w:right w:val="nil"/>
            </w:tcBorders>
          </w:tcPr>
          <w:p w14:paraId="35A6D3AC" w14:textId="77777777" w:rsidR="006A4925" w:rsidRDefault="00EF5FB5">
            <w:pPr>
              <w:pStyle w:val="aff1"/>
              <w:framePr w:wrap="around"/>
              <w:ind w:firstLine="480"/>
              <w:jc w:val="both"/>
            </w:pPr>
            <w:r>
              <w:rPr>
                <w:noProof/>
              </w:rPr>
              <mc:AlternateContent>
                <mc:Choice Requires="wps">
                  <w:drawing>
                    <wp:anchor distT="0" distB="0" distL="114300" distR="114300" simplePos="0" relativeHeight="251656192" behindDoc="1" locked="1" layoutInCell="1" allowOverlap="1" wp14:anchorId="35A6D8E0" wp14:editId="5C817D5F">
                      <wp:simplePos x="0" y="0"/>
                      <wp:positionH relativeFrom="column">
                        <wp:posOffset>2200910</wp:posOffset>
                      </wp:positionH>
                      <wp:positionV relativeFrom="paragraph">
                        <wp:posOffset>4281805</wp:posOffset>
                      </wp:positionV>
                      <wp:extent cx="1905000" cy="254000"/>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35A6D932" w14:textId="77777777" w:rsidR="00996EB3" w:rsidRDefault="00996EB3">
                                  <w:pPr>
                                    <w:ind w:firstLine="420"/>
                                    <w:jc w:val="center"/>
                                  </w:pPr>
                                </w:p>
                              </w:txbxContent>
                            </wps:txbx>
                            <wps:bodyPr rot="0" vert="horz" wrap="square" lIns="91440" tIns="45720" rIns="91440" bIns="45720" anchor="t" anchorCtr="0" upright="1">
                              <a:noAutofit/>
                            </wps:bodyPr>
                          </wps:wsp>
                        </a:graphicData>
                      </a:graphic>
                    </wp:anchor>
                  </w:drawing>
                </mc:Choice>
                <mc:Fallback>
                  <w:pict>
                    <v:rect id="矩形 8" o:spid="_x0000_s1027" style="position:absolute;left:0;text-align:left;margin-left:173.3pt;margin-top:337.15pt;width:15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" stroked="f">
                      <v:textbox>
                        <w:txbxContent>
                          <w:p w14:paraId="35A6D932" w14:textId="77777777" w:rsidR="00996EB3" w:rsidRDefault="00996EB3">
                            <w:pPr>
                              <w:ind w:firstLine="420"/>
                              <w:jc w:val="center"/>
                            </w:pPr>
                          </w:p>
                        </w:txbxContent>
                      </v:textbox>
                      <w10:anchorlock/>
                    </v:rect>
                  </w:pict>
                </mc:Fallback>
              </mc:AlternateContent>
            </w:r>
          </w:p>
        </w:tc>
      </w:tr>
      <w:tr w:rsidR="006A4925" w14:paraId="35A6D3AF" w14:textId="77777777">
        <w:tc>
          <w:tcPr>
            <w:tcW w:w="9855" w:type="dxa"/>
            <w:tcBorders>
              <w:top w:val="nil"/>
              <w:left w:val="nil"/>
              <w:bottom w:val="nil"/>
              <w:right w:val="nil"/>
            </w:tcBorders>
          </w:tcPr>
          <w:p w14:paraId="35A6D3AE" w14:textId="14314DDF" w:rsidR="006A4925" w:rsidRPr="006B3C77" w:rsidRDefault="00EF5FB5" w:rsidP="006B3C77">
            <w:pPr>
              <w:pStyle w:val="aff5"/>
              <w:framePr w:wrap="around"/>
              <w:ind w:firstLine="420"/>
              <w:rPr>
                <w:color w:val="FF0000"/>
              </w:rPr>
            </w:pPr>
            <w:r w:rsidRPr="006B3C77">
              <w:t xml:space="preserve">Technical Specification for Safety Protection of </w:t>
            </w:r>
            <w:r w:rsidR="006B3C77" w:rsidRPr="006B3C77">
              <w:rPr>
                <w:rFonts w:hint="eastAsia"/>
              </w:rPr>
              <w:t xml:space="preserve">Cable </w:t>
            </w:r>
            <w:r w:rsidRPr="006B3C77">
              <w:t>Tunnel Structure</w:t>
            </w:r>
          </w:p>
        </w:tc>
      </w:tr>
    </w:tbl>
    <w:bookmarkStart w:id="2" w:name="FY"/>
    <w:p w14:paraId="35A6D3B0" w14:textId="77777777" w:rsidR="006A4925" w:rsidRDefault="00EF5FB5">
      <w:pPr>
        <w:pStyle w:val="aff2"/>
        <w:framePr w:wrap="around"/>
        <w:ind w:firstLine="560"/>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60288" behindDoc="0" locked="1" layoutInCell="1" allowOverlap="1" wp14:anchorId="35A6D8E2" wp14:editId="797AB7DC">
                <wp:simplePos x="0" y="0"/>
                <wp:positionH relativeFrom="column">
                  <wp:posOffset>-635</wp:posOffset>
                </wp:positionH>
                <wp:positionV relativeFrom="page">
                  <wp:posOffset>9251950</wp:posOffset>
                </wp:positionV>
                <wp:extent cx="6120130" cy="0"/>
                <wp:effectExtent l="13970" t="12700" r="952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AC39B5" id="直接连接符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">
                <w10:wrap anchory="page"/>
                <w10:anchorlock/>
              </v:line>
            </w:pict>
          </mc:Fallback>
        </mc:AlternateContent>
      </w:r>
    </w:p>
    <w:bookmarkStart w:id="4" w:name="SY"/>
    <w:p w14:paraId="35A6D3B1" w14:textId="77777777" w:rsidR="006A4925" w:rsidRDefault="00EF5FB5">
      <w:pPr>
        <w:pStyle w:val="aff7"/>
        <w:framePr w:wrap="around"/>
        <w:ind w:firstLine="560"/>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bookmarkStart w:id="7" w:name="fm"/>
    <w:p w14:paraId="35A6D3B2" w14:textId="77777777" w:rsidR="006A4925" w:rsidRDefault="00EF5FB5">
      <w:pPr>
        <w:pStyle w:val="afa"/>
        <w:framePr w:wrap="around"/>
        <w:ind w:firstLine="560"/>
      </w:pPr>
      <w:r>
        <w:rPr>
          <w:noProof/>
          <w:w w:val="100"/>
        </w:rPr>
        <mc:AlternateContent>
          <mc:Choice Requires="wps">
            <w:drawing>
              <wp:anchor distT="0" distB="0" distL="114300" distR="114300" simplePos="0" relativeHeight="251654144" behindDoc="1" locked="0" layoutInCell="1" allowOverlap="1" wp14:anchorId="35A6D8E4" wp14:editId="3FAC7634">
                <wp:simplePos x="0" y="0"/>
                <wp:positionH relativeFrom="column">
                  <wp:posOffset>1810385</wp:posOffset>
                </wp:positionH>
                <wp:positionV relativeFrom="paragraph">
                  <wp:posOffset>-3942715</wp:posOffset>
                </wp:positionV>
                <wp:extent cx="1270000" cy="304800"/>
                <wp:effectExtent l="3175"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5A6D933" w14:textId="77777777" w:rsidR="00996EB3" w:rsidRDefault="00996EB3">
                            <w:pPr>
                              <w:ind w:firstLine="420"/>
                              <w:jc w:val="center"/>
                            </w:pPr>
                          </w:p>
                        </w:txbxContent>
                      </wps:txbx>
                      <wps:bodyPr rot="0" vert="horz" wrap="square" lIns="91440" tIns="45720" rIns="91440" bIns="45720" anchor="t" anchorCtr="0" upright="1">
                        <a:noAutofit/>
                      </wps:bodyPr>
                    </wps:wsp>
                  </a:graphicData>
                </a:graphic>
              </wp:anchor>
            </w:drawing>
          </mc:Choice>
          <mc:Fallback>
            <w:pict>
              <v:rect id="矩形 6" o:spid="_x0000_s1028" style="position:absolute;left:0;text-align:left;margin-left:142.55pt;margin-top:-310.45pt;width:100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" stroked="f">
                <v:textbox>
                  <w:txbxContent>
                    <w:p w14:paraId="35A6D933" w14:textId="77777777" w:rsidR="00996EB3" w:rsidRDefault="00996EB3">
                      <w:pPr>
                        <w:ind w:firstLine="420"/>
                        <w:jc w:val="center"/>
                      </w:pPr>
                    </w:p>
                  </w:txbxContent>
                </v:textbox>
              </v:rect>
            </w:pict>
          </mc:Fallback>
        </mc:AlternateContent>
      </w:r>
      <w:r>
        <w:rPr>
          <w:noProof/>
          <w:w w:val="100"/>
        </w:rPr>
        <mc:AlternateContent>
          <mc:Choice Requires="wps">
            <w:drawing>
              <wp:anchor distT="0" distB="0" distL="114300" distR="114300" simplePos="0" relativeHeight="251651072" behindDoc="1" locked="0" layoutInCell="1" allowOverlap="1" wp14:anchorId="35A6D8E6" wp14:editId="29921643">
                <wp:simplePos x="0" y="0"/>
                <wp:positionH relativeFrom="column">
                  <wp:posOffset>4413885</wp:posOffset>
                </wp:positionH>
                <wp:positionV relativeFrom="paragraph">
                  <wp:posOffset>-7435215</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35A6D934" w14:textId="77777777" w:rsidR="00996EB3" w:rsidRDefault="00996EB3">
                            <w:pPr>
                              <w:ind w:firstLine="420"/>
                              <w:jc w:val="center"/>
                            </w:pPr>
                          </w:p>
                        </w:txbxContent>
                      </wps:txbx>
                      <wps:bodyPr rot="0" vert="horz" wrap="square" lIns="91440" tIns="45720" rIns="91440" bIns="45720" anchor="t" anchorCtr="0" upright="1">
                        <a:noAutofit/>
                      </wps:bodyPr>
                    </wps:wsp>
                  </a:graphicData>
                </a:graphic>
              </wp:anchor>
            </w:drawing>
          </mc:Choice>
          <mc:Fallback>
            <w:pict>
              <v:rect id="矩形 5" o:spid="_x0000_s1029" style="position:absolute;left:0;text-align:left;margin-left:347.55pt;margin-top:-585.45pt;width:9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" stroked="f">
                <v:textbox>
                  <w:txbxContent>
                    <w:p w14:paraId="35A6D934" w14:textId="77777777" w:rsidR="00996EB3" w:rsidRDefault="00996EB3">
                      <w:pPr>
                        <w:ind w:firstLine="420"/>
                        <w:jc w:val="center"/>
                      </w:pPr>
                    </w:p>
                  </w:txbxContent>
                </v:textbox>
              </v:rect>
            </w:pict>
          </mc:Fallback>
        </mc:AlternateContent>
      </w:r>
      <w:r>
        <w:rPr>
          <w:noProof/>
          <w:w w:val="100"/>
        </w:rPr>
        <mc:AlternateContent>
          <mc:Choice Requires="wps">
            <w:drawing>
              <wp:anchor distT="0" distB="0" distL="114300" distR="114300" simplePos="0" relativeHeight="251663360" behindDoc="0" locked="0" layoutInCell="1" allowOverlap="1" wp14:anchorId="35A6D8E8" wp14:editId="4F4EB84A">
                <wp:simplePos x="0" y="0"/>
                <wp:positionH relativeFrom="column">
                  <wp:posOffset>-464820</wp:posOffset>
                </wp:positionH>
                <wp:positionV relativeFrom="paragraph">
                  <wp:posOffset>-7021195</wp:posOffset>
                </wp:positionV>
                <wp:extent cx="6120130" cy="0"/>
                <wp:effectExtent l="13970"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FC7527" id="直接连接符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"/>
            </w:pict>
          </mc:Fallback>
        </mc:AlternateContent>
      </w:r>
      <w:bookmarkEnd w:id="7"/>
      <w:r>
        <w:rPr>
          <w:rFonts w:hint="eastAsia"/>
        </w:rPr>
        <w:t>中国电机工程学会</w:t>
      </w:r>
      <w:r>
        <w:rPr>
          <w:rFonts w:hAnsi="黑体"/>
        </w:rPr>
        <w:t>   </w:t>
      </w:r>
      <w:r>
        <w:rPr>
          <w:rStyle w:val="af6"/>
          <w:rFonts w:hint="eastAsia"/>
        </w:rPr>
        <w:t>发布</w:t>
      </w:r>
    </w:p>
    <w:p w14:paraId="35A6D3B3" w14:textId="77777777" w:rsidR="006A4925" w:rsidRDefault="006A4925">
      <w:pPr>
        <w:ind w:firstLine="720"/>
        <w:rPr>
          <w:rFonts w:eastAsia="黑体"/>
          <w:sz w:val="36"/>
          <w:szCs w:val="24"/>
        </w:rPr>
      </w:pPr>
    </w:p>
    <w:p w14:paraId="35A6D3B4" w14:textId="77777777" w:rsidR="006A4925" w:rsidRDefault="00EF5FB5">
      <w:pPr>
        <w:pStyle w:val="af5"/>
        <w:tabs>
          <w:tab w:val="clear" w:pos="4201"/>
          <w:tab w:val="clear" w:pos="9298"/>
          <w:tab w:val="left" w:pos="8670"/>
        </w:tabs>
        <w:ind w:firstLineChars="0" w:firstLine="0"/>
      </w:pPr>
      <w:r>
        <w:tab/>
      </w:r>
    </w:p>
    <w:p w14:paraId="35A6D3B5" w14:textId="77777777" w:rsidR="006A4925" w:rsidRDefault="006A4925">
      <w:pPr>
        <w:ind w:firstLine="420"/>
      </w:pPr>
    </w:p>
    <w:p w14:paraId="35A6D3B6" w14:textId="77777777" w:rsidR="006A4925" w:rsidRDefault="006A4925">
      <w:pPr>
        <w:ind w:firstLine="420"/>
        <w:sectPr w:rsidR="006A4925" w:rsidSect="0087698D">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720"/>
          <w:docGrid w:type="lines" w:linePitch="312"/>
        </w:sectPr>
      </w:pPr>
    </w:p>
    <w:p w14:paraId="3B06DE4A" w14:textId="77777777" w:rsidR="006B3C77" w:rsidRDefault="00EF5FB5">
      <w:pPr>
        <w:pStyle w:val="affb"/>
        <w:spacing w:before="640" w:after="560" w:line="460" w:lineRule="exact"/>
        <w:ind w:firstLineChars="0" w:firstLine="0"/>
        <w:jc w:val="center"/>
        <w:rPr>
          <w:noProof/>
        </w:rPr>
      </w:pPr>
      <w:bookmarkStart w:id="8" w:name="_Toc62826880"/>
      <w:bookmarkStart w:id="9" w:name="_Toc62828062"/>
      <w:bookmarkStart w:id="10" w:name="_Toc64539281"/>
      <w:bookmarkStart w:id="11" w:name="_Toc298938634"/>
      <w:bookmarkStart w:id="12" w:name="_Toc261680068"/>
      <w:bookmarkStart w:id="13" w:name="_Toc318613694"/>
      <w:bookmarkStart w:id="14" w:name="_Toc320020893"/>
      <w:bookmarkStart w:id="15" w:name="_Toc33283106"/>
      <w:bookmarkStart w:id="16" w:name="_Toc297970558"/>
      <w:bookmarkStart w:id="17" w:name="_Toc298938782"/>
      <w:r>
        <w:rPr>
          <w:rFonts w:ascii="黑体" w:eastAsia="黑体" w:hAnsi="黑体" w:hint="eastAsia"/>
          <w:sz w:val="32"/>
          <w:szCs w:val="32"/>
        </w:rPr>
        <w:lastRenderedPageBreak/>
        <w:t>目</w:t>
      </w:r>
      <w:bookmarkStart w:id="18" w:name="BKML"/>
      <w:r>
        <w:rPr>
          <w:rFonts w:ascii="黑体" w:eastAsia="黑体" w:hAnsi="黑体"/>
          <w:sz w:val="32"/>
          <w:szCs w:val="32"/>
        </w:rPr>
        <w:t>  </w:t>
      </w:r>
      <w:r>
        <w:rPr>
          <w:rFonts w:ascii="黑体" w:eastAsia="黑体" w:hAnsi="黑体" w:hint="eastAsia"/>
          <w:sz w:val="32"/>
          <w:szCs w:val="32"/>
        </w:rPr>
        <w:t>次</w:t>
      </w:r>
      <w:bookmarkEnd w:id="8"/>
      <w:bookmarkEnd w:id="9"/>
      <w:bookmarkEnd w:id="10"/>
      <w:bookmarkEnd w:id="18"/>
      <w:r>
        <w:rPr>
          <w:rFonts w:ascii="黑体" w:eastAsia="黑体" w:hAnsi="黑体"/>
          <w:sz w:val="32"/>
          <w:szCs w:val="32"/>
          <w:lang w:val="en-US"/>
        </w:rPr>
        <w:fldChar w:fldCharType="begin"/>
      </w:r>
      <w:r>
        <w:rPr>
          <w:rFonts w:ascii="黑体" w:eastAsia="黑体" w:hAnsi="黑体"/>
          <w:sz w:val="32"/>
          <w:szCs w:val="32"/>
        </w:rPr>
        <w:instrText xml:space="preserve"> TOC \o "1-1" \t "标题 2,1,章标题,1,副标题,2" </w:instrText>
      </w:r>
      <w:r>
        <w:rPr>
          <w:rFonts w:ascii="黑体" w:eastAsia="黑体" w:hAnsi="黑体"/>
          <w:sz w:val="32"/>
          <w:szCs w:val="32"/>
          <w:lang w:val="en-US"/>
        </w:rPr>
        <w:fldChar w:fldCharType="separate"/>
      </w:r>
    </w:p>
    <w:p w14:paraId="118A9993"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rFonts w:hint="eastAsia"/>
          <w:noProof/>
        </w:rPr>
        <w:t>前</w:t>
      </w:r>
      <w:r w:rsidRPr="00E70F73">
        <w:rPr>
          <w:rFonts w:hAnsi="黑体"/>
          <w:noProof/>
        </w:rPr>
        <w:t>  </w:t>
      </w:r>
      <w:r>
        <w:rPr>
          <w:rFonts w:hint="eastAsia"/>
          <w:noProof/>
        </w:rPr>
        <w:t>言</w:t>
      </w:r>
      <w:r>
        <w:rPr>
          <w:noProof/>
        </w:rPr>
        <w:tab/>
      </w:r>
      <w:r>
        <w:rPr>
          <w:noProof/>
        </w:rPr>
        <w:fldChar w:fldCharType="begin"/>
      </w:r>
      <w:r>
        <w:rPr>
          <w:noProof/>
        </w:rPr>
        <w:instrText xml:space="preserve"> PAGEREF _Toc179615083 \h </w:instrText>
      </w:r>
      <w:r>
        <w:rPr>
          <w:noProof/>
        </w:rPr>
      </w:r>
      <w:r>
        <w:rPr>
          <w:noProof/>
        </w:rPr>
        <w:fldChar w:fldCharType="separate"/>
      </w:r>
      <w:r>
        <w:rPr>
          <w:noProof/>
        </w:rPr>
        <w:t>II</w:t>
      </w:r>
      <w:r>
        <w:rPr>
          <w:noProof/>
        </w:rPr>
        <w:fldChar w:fldCharType="end"/>
      </w:r>
    </w:p>
    <w:p w14:paraId="0D3243F8"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1  </w:t>
      </w:r>
      <w:r w:rsidRPr="00E70F73">
        <w:rPr>
          <w:rFonts w:ascii="Times New Roman" w:hint="eastAsia"/>
          <w:noProof/>
        </w:rPr>
        <w:t>范围</w:t>
      </w:r>
      <w:r>
        <w:rPr>
          <w:noProof/>
        </w:rPr>
        <w:tab/>
      </w:r>
      <w:r>
        <w:rPr>
          <w:noProof/>
        </w:rPr>
        <w:fldChar w:fldCharType="begin"/>
      </w:r>
      <w:r>
        <w:rPr>
          <w:noProof/>
        </w:rPr>
        <w:instrText xml:space="preserve"> PAGEREF _Toc179615084 \h </w:instrText>
      </w:r>
      <w:r>
        <w:rPr>
          <w:noProof/>
        </w:rPr>
      </w:r>
      <w:r>
        <w:rPr>
          <w:noProof/>
        </w:rPr>
        <w:fldChar w:fldCharType="separate"/>
      </w:r>
      <w:r>
        <w:rPr>
          <w:noProof/>
        </w:rPr>
        <w:t>1</w:t>
      </w:r>
      <w:r>
        <w:rPr>
          <w:noProof/>
        </w:rPr>
        <w:fldChar w:fldCharType="end"/>
      </w:r>
    </w:p>
    <w:p w14:paraId="5C6630F9"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2  </w:t>
      </w:r>
      <w:r>
        <w:rPr>
          <w:rFonts w:hint="eastAsia"/>
          <w:noProof/>
        </w:rPr>
        <w:t>规范性引用文件</w:t>
      </w:r>
      <w:r>
        <w:rPr>
          <w:noProof/>
        </w:rPr>
        <w:tab/>
      </w:r>
      <w:r>
        <w:rPr>
          <w:noProof/>
        </w:rPr>
        <w:fldChar w:fldCharType="begin"/>
      </w:r>
      <w:r>
        <w:rPr>
          <w:noProof/>
        </w:rPr>
        <w:instrText xml:space="preserve"> PAGEREF _Toc179615085 \h </w:instrText>
      </w:r>
      <w:r>
        <w:rPr>
          <w:noProof/>
        </w:rPr>
      </w:r>
      <w:r>
        <w:rPr>
          <w:noProof/>
        </w:rPr>
        <w:fldChar w:fldCharType="separate"/>
      </w:r>
      <w:r>
        <w:rPr>
          <w:noProof/>
        </w:rPr>
        <w:t>1</w:t>
      </w:r>
      <w:r>
        <w:rPr>
          <w:noProof/>
        </w:rPr>
        <w:fldChar w:fldCharType="end"/>
      </w:r>
    </w:p>
    <w:p w14:paraId="57719CEB"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3  </w:t>
      </w:r>
      <w:r>
        <w:rPr>
          <w:rFonts w:hint="eastAsia"/>
          <w:noProof/>
        </w:rPr>
        <w:t>术语和定义</w:t>
      </w:r>
      <w:r>
        <w:rPr>
          <w:noProof/>
        </w:rPr>
        <w:tab/>
      </w:r>
      <w:r>
        <w:rPr>
          <w:noProof/>
        </w:rPr>
        <w:fldChar w:fldCharType="begin"/>
      </w:r>
      <w:r>
        <w:rPr>
          <w:noProof/>
        </w:rPr>
        <w:instrText xml:space="preserve"> PAGEREF _Toc179615086 \h </w:instrText>
      </w:r>
      <w:r>
        <w:rPr>
          <w:noProof/>
        </w:rPr>
      </w:r>
      <w:r>
        <w:rPr>
          <w:noProof/>
        </w:rPr>
        <w:fldChar w:fldCharType="separate"/>
      </w:r>
      <w:r>
        <w:rPr>
          <w:noProof/>
        </w:rPr>
        <w:t>1</w:t>
      </w:r>
      <w:r>
        <w:rPr>
          <w:noProof/>
        </w:rPr>
        <w:fldChar w:fldCharType="end"/>
      </w:r>
    </w:p>
    <w:p w14:paraId="3C9DC2C1"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4  </w:t>
      </w:r>
      <w:r>
        <w:rPr>
          <w:rFonts w:hint="eastAsia"/>
          <w:noProof/>
        </w:rPr>
        <w:t>基本规定</w:t>
      </w:r>
      <w:r>
        <w:rPr>
          <w:noProof/>
        </w:rPr>
        <w:tab/>
      </w:r>
      <w:r>
        <w:rPr>
          <w:noProof/>
        </w:rPr>
        <w:fldChar w:fldCharType="begin"/>
      </w:r>
      <w:r>
        <w:rPr>
          <w:noProof/>
        </w:rPr>
        <w:instrText xml:space="preserve"> PAGEREF _Toc179615087 \h </w:instrText>
      </w:r>
      <w:r>
        <w:rPr>
          <w:noProof/>
        </w:rPr>
      </w:r>
      <w:r>
        <w:rPr>
          <w:noProof/>
        </w:rPr>
        <w:fldChar w:fldCharType="separate"/>
      </w:r>
      <w:r>
        <w:rPr>
          <w:noProof/>
        </w:rPr>
        <w:t>3</w:t>
      </w:r>
      <w:r>
        <w:rPr>
          <w:noProof/>
        </w:rPr>
        <w:fldChar w:fldCharType="end"/>
      </w:r>
    </w:p>
    <w:p w14:paraId="0B4548B9"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5  </w:t>
      </w:r>
      <w:r>
        <w:rPr>
          <w:rFonts w:hint="eastAsia"/>
          <w:noProof/>
        </w:rPr>
        <w:t>安全防护范围</w:t>
      </w:r>
      <w:r>
        <w:rPr>
          <w:noProof/>
        </w:rPr>
        <w:tab/>
      </w:r>
      <w:r>
        <w:rPr>
          <w:noProof/>
        </w:rPr>
        <w:fldChar w:fldCharType="begin"/>
      </w:r>
      <w:r>
        <w:rPr>
          <w:noProof/>
        </w:rPr>
        <w:instrText xml:space="preserve"> PAGEREF _Toc179615088 \h </w:instrText>
      </w:r>
      <w:r>
        <w:rPr>
          <w:noProof/>
        </w:rPr>
      </w:r>
      <w:r>
        <w:rPr>
          <w:noProof/>
        </w:rPr>
        <w:fldChar w:fldCharType="separate"/>
      </w:r>
      <w:r>
        <w:rPr>
          <w:noProof/>
        </w:rPr>
        <w:t>4</w:t>
      </w:r>
      <w:r>
        <w:rPr>
          <w:noProof/>
        </w:rPr>
        <w:fldChar w:fldCharType="end"/>
      </w:r>
    </w:p>
    <w:p w14:paraId="7C03962E"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6  </w:t>
      </w:r>
      <w:r>
        <w:rPr>
          <w:rFonts w:hint="eastAsia"/>
          <w:noProof/>
        </w:rPr>
        <w:t>安全评估要求</w:t>
      </w:r>
      <w:r>
        <w:rPr>
          <w:noProof/>
        </w:rPr>
        <w:tab/>
      </w:r>
      <w:r>
        <w:rPr>
          <w:noProof/>
        </w:rPr>
        <w:fldChar w:fldCharType="begin"/>
      </w:r>
      <w:r>
        <w:rPr>
          <w:noProof/>
        </w:rPr>
        <w:instrText xml:space="preserve"> PAGEREF _Toc179615089 \h </w:instrText>
      </w:r>
      <w:r>
        <w:rPr>
          <w:noProof/>
        </w:rPr>
      </w:r>
      <w:r>
        <w:rPr>
          <w:noProof/>
        </w:rPr>
        <w:fldChar w:fldCharType="separate"/>
      </w:r>
      <w:r>
        <w:rPr>
          <w:noProof/>
        </w:rPr>
        <w:t>7</w:t>
      </w:r>
      <w:r>
        <w:rPr>
          <w:noProof/>
        </w:rPr>
        <w:fldChar w:fldCharType="end"/>
      </w:r>
    </w:p>
    <w:p w14:paraId="30A54CA9"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7  </w:t>
      </w:r>
      <w:r>
        <w:rPr>
          <w:rFonts w:hint="eastAsia"/>
          <w:noProof/>
        </w:rPr>
        <w:t>安全防护</w:t>
      </w:r>
      <w:r>
        <w:rPr>
          <w:noProof/>
        </w:rPr>
        <w:tab/>
      </w:r>
      <w:r>
        <w:rPr>
          <w:noProof/>
        </w:rPr>
        <w:fldChar w:fldCharType="begin"/>
      </w:r>
      <w:r>
        <w:rPr>
          <w:noProof/>
        </w:rPr>
        <w:instrText xml:space="preserve"> PAGEREF _Toc179615090 \h </w:instrText>
      </w:r>
      <w:r>
        <w:rPr>
          <w:noProof/>
        </w:rPr>
      </w:r>
      <w:r>
        <w:rPr>
          <w:noProof/>
        </w:rPr>
        <w:fldChar w:fldCharType="separate"/>
      </w:r>
      <w:r>
        <w:rPr>
          <w:noProof/>
        </w:rPr>
        <w:t>8</w:t>
      </w:r>
      <w:r>
        <w:rPr>
          <w:noProof/>
        </w:rPr>
        <w:fldChar w:fldCharType="end"/>
      </w:r>
    </w:p>
    <w:p w14:paraId="507AC317"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8  </w:t>
      </w:r>
      <w:r>
        <w:rPr>
          <w:rFonts w:hint="eastAsia"/>
          <w:noProof/>
        </w:rPr>
        <w:t>隧道监测</w:t>
      </w:r>
      <w:r>
        <w:rPr>
          <w:noProof/>
        </w:rPr>
        <w:tab/>
      </w:r>
      <w:r>
        <w:rPr>
          <w:noProof/>
        </w:rPr>
        <w:fldChar w:fldCharType="begin"/>
      </w:r>
      <w:r>
        <w:rPr>
          <w:noProof/>
        </w:rPr>
        <w:instrText xml:space="preserve"> PAGEREF _Toc179615091 \h </w:instrText>
      </w:r>
      <w:r>
        <w:rPr>
          <w:noProof/>
        </w:rPr>
      </w:r>
      <w:r>
        <w:rPr>
          <w:noProof/>
        </w:rPr>
        <w:fldChar w:fldCharType="separate"/>
      </w:r>
      <w:r>
        <w:rPr>
          <w:noProof/>
        </w:rPr>
        <w:t>10</w:t>
      </w:r>
      <w:r>
        <w:rPr>
          <w:noProof/>
        </w:rPr>
        <w:fldChar w:fldCharType="end"/>
      </w:r>
    </w:p>
    <w:p w14:paraId="109B1F14" w14:textId="77777777" w:rsidR="006B3C77" w:rsidRDefault="006B3C77" w:rsidP="006B3C77">
      <w:pPr>
        <w:pStyle w:val="10"/>
        <w:spacing w:before="78" w:after="78"/>
        <w:ind w:firstLine="420"/>
        <w:rPr>
          <w:rFonts w:asciiTheme="minorHAnsi" w:eastAsiaTheme="minorEastAsia" w:hAnsiTheme="minorHAnsi" w:cstheme="minorBidi"/>
          <w:noProof/>
          <w:szCs w:val="22"/>
        </w:rPr>
      </w:pPr>
      <w:r w:rsidRPr="00E70F73">
        <w:rPr>
          <w:rFonts w:ascii="Times New Roman" w:hint="eastAsia"/>
          <w:noProof/>
        </w:rPr>
        <w:t>附</w:t>
      </w:r>
      <w:r w:rsidRPr="00E70F73">
        <w:rPr>
          <w:rFonts w:ascii="Times New Roman"/>
          <w:noProof/>
        </w:rPr>
        <w:t xml:space="preserve">  </w:t>
      </w:r>
      <w:r w:rsidRPr="00E70F73">
        <w:rPr>
          <w:rFonts w:ascii="Times New Roman" w:hint="eastAsia"/>
          <w:noProof/>
        </w:rPr>
        <w:t>录</w:t>
      </w:r>
      <w:r w:rsidRPr="00E70F73">
        <w:rPr>
          <w:rFonts w:ascii="Times New Roman"/>
          <w:noProof/>
        </w:rPr>
        <w:t xml:space="preserve"> A</w:t>
      </w:r>
      <w:r>
        <w:rPr>
          <w:noProof/>
        </w:rPr>
        <w:tab/>
      </w:r>
      <w:r>
        <w:rPr>
          <w:noProof/>
        </w:rPr>
        <w:fldChar w:fldCharType="begin"/>
      </w:r>
      <w:r>
        <w:rPr>
          <w:noProof/>
        </w:rPr>
        <w:instrText xml:space="preserve"> PAGEREF _Toc179615092 \h </w:instrText>
      </w:r>
      <w:r>
        <w:rPr>
          <w:noProof/>
        </w:rPr>
      </w:r>
      <w:r>
        <w:rPr>
          <w:noProof/>
        </w:rPr>
        <w:fldChar w:fldCharType="separate"/>
      </w:r>
      <w:r>
        <w:rPr>
          <w:noProof/>
        </w:rPr>
        <w:t>12</w:t>
      </w:r>
      <w:r>
        <w:rPr>
          <w:noProof/>
        </w:rPr>
        <w:fldChar w:fldCharType="end"/>
      </w:r>
    </w:p>
    <w:p w14:paraId="2A03EDF3" w14:textId="77777777" w:rsidR="006B3C77" w:rsidRDefault="006B3C77" w:rsidP="006B3C77">
      <w:pPr>
        <w:pStyle w:val="10"/>
        <w:spacing w:before="78" w:after="78"/>
        <w:ind w:firstLine="420"/>
        <w:rPr>
          <w:rFonts w:asciiTheme="minorHAnsi" w:eastAsiaTheme="minorEastAsia" w:hAnsiTheme="minorHAnsi" w:cstheme="minorBidi"/>
          <w:noProof/>
          <w:szCs w:val="22"/>
        </w:rPr>
      </w:pPr>
      <w:r w:rsidRPr="00E70F73">
        <w:rPr>
          <w:rFonts w:ascii="Times New Roman" w:hint="eastAsia"/>
          <w:noProof/>
        </w:rPr>
        <w:t>编制说明</w:t>
      </w:r>
      <w:r>
        <w:rPr>
          <w:noProof/>
        </w:rPr>
        <w:tab/>
      </w:r>
      <w:r>
        <w:rPr>
          <w:noProof/>
        </w:rPr>
        <w:fldChar w:fldCharType="begin"/>
      </w:r>
      <w:r>
        <w:rPr>
          <w:noProof/>
        </w:rPr>
        <w:instrText xml:space="preserve"> PAGEREF _Toc179615093 \h </w:instrText>
      </w:r>
      <w:r>
        <w:rPr>
          <w:noProof/>
        </w:rPr>
      </w:r>
      <w:r>
        <w:rPr>
          <w:noProof/>
        </w:rPr>
        <w:fldChar w:fldCharType="separate"/>
      </w:r>
      <w:r>
        <w:rPr>
          <w:noProof/>
        </w:rPr>
        <w:t>16</w:t>
      </w:r>
      <w:r>
        <w:rPr>
          <w:noProof/>
        </w:rPr>
        <w:fldChar w:fldCharType="end"/>
      </w:r>
    </w:p>
    <w:p w14:paraId="73CC5924"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1  </w:t>
      </w:r>
      <w:r>
        <w:rPr>
          <w:rFonts w:hint="eastAsia"/>
          <w:noProof/>
        </w:rPr>
        <w:t>编制背景</w:t>
      </w:r>
      <w:r>
        <w:rPr>
          <w:noProof/>
        </w:rPr>
        <w:tab/>
      </w:r>
      <w:r>
        <w:rPr>
          <w:noProof/>
        </w:rPr>
        <w:fldChar w:fldCharType="begin"/>
      </w:r>
      <w:r>
        <w:rPr>
          <w:noProof/>
        </w:rPr>
        <w:instrText xml:space="preserve"> PAGEREF _Toc179615094 \h </w:instrText>
      </w:r>
      <w:r>
        <w:rPr>
          <w:noProof/>
        </w:rPr>
      </w:r>
      <w:r>
        <w:rPr>
          <w:noProof/>
        </w:rPr>
        <w:fldChar w:fldCharType="separate"/>
      </w:r>
      <w:r>
        <w:rPr>
          <w:noProof/>
        </w:rPr>
        <w:t>18</w:t>
      </w:r>
      <w:r>
        <w:rPr>
          <w:noProof/>
        </w:rPr>
        <w:fldChar w:fldCharType="end"/>
      </w:r>
    </w:p>
    <w:p w14:paraId="0184C06E"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2  </w:t>
      </w:r>
      <w:r>
        <w:rPr>
          <w:rFonts w:hint="eastAsia"/>
          <w:noProof/>
        </w:rPr>
        <w:t>编制主要原则</w:t>
      </w:r>
      <w:r>
        <w:rPr>
          <w:noProof/>
        </w:rPr>
        <w:tab/>
      </w:r>
      <w:r>
        <w:rPr>
          <w:noProof/>
        </w:rPr>
        <w:fldChar w:fldCharType="begin"/>
      </w:r>
      <w:r>
        <w:rPr>
          <w:noProof/>
        </w:rPr>
        <w:instrText xml:space="preserve"> PAGEREF _Toc179615095 \h </w:instrText>
      </w:r>
      <w:r>
        <w:rPr>
          <w:noProof/>
        </w:rPr>
      </w:r>
      <w:r>
        <w:rPr>
          <w:noProof/>
        </w:rPr>
        <w:fldChar w:fldCharType="separate"/>
      </w:r>
      <w:r>
        <w:rPr>
          <w:noProof/>
        </w:rPr>
        <w:t>18</w:t>
      </w:r>
      <w:r>
        <w:rPr>
          <w:noProof/>
        </w:rPr>
        <w:fldChar w:fldCharType="end"/>
      </w:r>
    </w:p>
    <w:p w14:paraId="5CD6E34C"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3  </w:t>
      </w:r>
      <w:r>
        <w:rPr>
          <w:rFonts w:hint="eastAsia"/>
          <w:noProof/>
        </w:rPr>
        <w:t>与其他标准文件的关系</w:t>
      </w:r>
      <w:r>
        <w:rPr>
          <w:noProof/>
        </w:rPr>
        <w:tab/>
      </w:r>
      <w:r>
        <w:rPr>
          <w:noProof/>
        </w:rPr>
        <w:fldChar w:fldCharType="begin"/>
      </w:r>
      <w:r>
        <w:rPr>
          <w:noProof/>
        </w:rPr>
        <w:instrText xml:space="preserve"> PAGEREF _Toc179615096 \h </w:instrText>
      </w:r>
      <w:r>
        <w:rPr>
          <w:noProof/>
        </w:rPr>
      </w:r>
      <w:r>
        <w:rPr>
          <w:noProof/>
        </w:rPr>
        <w:fldChar w:fldCharType="separate"/>
      </w:r>
      <w:r>
        <w:rPr>
          <w:noProof/>
        </w:rPr>
        <w:t>18</w:t>
      </w:r>
      <w:r>
        <w:rPr>
          <w:noProof/>
        </w:rPr>
        <w:fldChar w:fldCharType="end"/>
      </w:r>
    </w:p>
    <w:p w14:paraId="3ADAC250"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4  </w:t>
      </w:r>
      <w:r>
        <w:rPr>
          <w:rFonts w:hint="eastAsia"/>
          <w:noProof/>
        </w:rPr>
        <w:t>主要工作过程</w:t>
      </w:r>
      <w:r>
        <w:rPr>
          <w:noProof/>
        </w:rPr>
        <w:tab/>
      </w:r>
      <w:r>
        <w:rPr>
          <w:noProof/>
        </w:rPr>
        <w:fldChar w:fldCharType="begin"/>
      </w:r>
      <w:r>
        <w:rPr>
          <w:noProof/>
        </w:rPr>
        <w:instrText xml:space="preserve"> PAGEREF _Toc179615097 \h </w:instrText>
      </w:r>
      <w:r>
        <w:rPr>
          <w:noProof/>
        </w:rPr>
      </w:r>
      <w:r>
        <w:rPr>
          <w:noProof/>
        </w:rPr>
        <w:fldChar w:fldCharType="separate"/>
      </w:r>
      <w:r>
        <w:rPr>
          <w:noProof/>
        </w:rPr>
        <w:t>18</w:t>
      </w:r>
      <w:r>
        <w:rPr>
          <w:noProof/>
        </w:rPr>
        <w:fldChar w:fldCharType="end"/>
      </w:r>
    </w:p>
    <w:p w14:paraId="755D44FC"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5  </w:t>
      </w:r>
      <w:r>
        <w:rPr>
          <w:rFonts w:hint="eastAsia"/>
          <w:noProof/>
        </w:rPr>
        <w:t>标准结构和内容</w:t>
      </w:r>
      <w:r>
        <w:rPr>
          <w:noProof/>
        </w:rPr>
        <w:tab/>
      </w:r>
      <w:r>
        <w:rPr>
          <w:noProof/>
        </w:rPr>
        <w:fldChar w:fldCharType="begin"/>
      </w:r>
      <w:r>
        <w:rPr>
          <w:noProof/>
        </w:rPr>
        <w:instrText xml:space="preserve"> PAGEREF _Toc179615098 \h </w:instrText>
      </w:r>
      <w:r>
        <w:rPr>
          <w:noProof/>
        </w:rPr>
      </w:r>
      <w:r>
        <w:rPr>
          <w:noProof/>
        </w:rPr>
        <w:fldChar w:fldCharType="separate"/>
      </w:r>
      <w:r>
        <w:rPr>
          <w:noProof/>
        </w:rPr>
        <w:t>18</w:t>
      </w:r>
      <w:r>
        <w:rPr>
          <w:noProof/>
        </w:rPr>
        <w:fldChar w:fldCharType="end"/>
      </w:r>
    </w:p>
    <w:p w14:paraId="162C7428" w14:textId="77777777" w:rsidR="006B3C77" w:rsidRDefault="006B3C77" w:rsidP="006B3C77">
      <w:pPr>
        <w:pStyle w:val="10"/>
        <w:spacing w:before="78" w:after="78"/>
        <w:ind w:firstLine="420"/>
        <w:rPr>
          <w:rFonts w:asciiTheme="minorHAnsi" w:eastAsiaTheme="minorEastAsia" w:hAnsiTheme="minorHAnsi" w:cstheme="minorBidi"/>
          <w:noProof/>
          <w:szCs w:val="22"/>
        </w:rPr>
      </w:pPr>
      <w:r>
        <w:rPr>
          <w:noProof/>
        </w:rPr>
        <w:t xml:space="preserve">6  </w:t>
      </w:r>
      <w:r>
        <w:rPr>
          <w:rFonts w:hint="eastAsia"/>
          <w:noProof/>
        </w:rPr>
        <w:t>条文说明</w:t>
      </w:r>
      <w:r>
        <w:rPr>
          <w:noProof/>
        </w:rPr>
        <w:tab/>
      </w:r>
      <w:r>
        <w:rPr>
          <w:noProof/>
        </w:rPr>
        <w:fldChar w:fldCharType="begin"/>
      </w:r>
      <w:r>
        <w:rPr>
          <w:noProof/>
        </w:rPr>
        <w:instrText xml:space="preserve"> PAGEREF _Toc179615099 \h </w:instrText>
      </w:r>
      <w:r>
        <w:rPr>
          <w:noProof/>
        </w:rPr>
      </w:r>
      <w:r>
        <w:rPr>
          <w:noProof/>
        </w:rPr>
        <w:fldChar w:fldCharType="separate"/>
      </w:r>
      <w:r>
        <w:rPr>
          <w:noProof/>
        </w:rPr>
        <w:t>19</w:t>
      </w:r>
      <w:r>
        <w:rPr>
          <w:noProof/>
        </w:rPr>
        <w:fldChar w:fldCharType="end"/>
      </w:r>
    </w:p>
    <w:p w14:paraId="35A6D3CE" w14:textId="77777777" w:rsidR="006A4925" w:rsidRDefault="00EF5FB5">
      <w:pPr>
        <w:pStyle w:val="10"/>
        <w:spacing w:before="78" w:after="78"/>
        <w:ind w:firstLine="420"/>
      </w:pPr>
      <w:r>
        <w:fldChar w:fldCharType="end"/>
      </w:r>
    </w:p>
    <w:p w14:paraId="35A6D3CF" w14:textId="77777777" w:rsidR="006A4925" w:rsidRDefault="00EF5FB5">
      <w:pPr>
        <w:pStyle w:val="aff0"/>
        <w:spacing w:line="460" w:lineRule="exact"/>
      </w:pPr>
      <w:bookmarkStart w:id="19" w:name="_Toc33284891"/>
      <w:bookmarkStart w:id="20" w:name="_Toc179615083"/>
      <w:r>
        <w:rPr>
          <w:rFonts w:hint="eastAsia"/>
        </w:rPr>
        <w:lastRenderedPageBreak/>
        <w:t>前</w:t>
      </w:r>
      <w:bookmarkStart w:id="21" w:name="BKQY"/>
      <w:r>
        <w:rPr>
          <w:rFonts w:hAnsi="黑体"/>
        </w:rPr>
        <w:t>  </w:t>
      </w:r>
      <w:r>
        <w:rPr>
          <w:rFonts w:hint="eastAsia"/>
        </w:rPr>
        <w:t>言</w:t>
      </w:r>
      <w:bookmarkEnd w:id="11"/>
      <w:bookmarkEnd w:id="12"/>
      <w:bookmarkEnd w:id="13"/>
      <w:bookmarkEnd w:id="14"/>
      <w:bookmarkEnd w:id="15"/>
      <w:bookmarkEnd w:id="16"/>
      <w:bookmarkEnd w:id="17"/>
      <w:bookmarkEnd w:id="19"/>
      <w:bookmarkEnd w:id="20"/>
      <w:bookmarkEnd w:id="21"/>
    </w:p>
    <w:p w14:paraId="35A6D3D0" w14:textId="77777777" w:rsidR="006A4925" w:rsidRDefault="00EF5FB5">
      <w:pPr>
        <w:autoSpaceDE w:val="0"/>
        <w:autoSpaceDN w:val="0"/>
        <w:adjustRightInd w:val="0"/>
        <w:ind w:firstLine="420"/>
        <w:jc w:val="left"/>
        <w:rPr>
          <w:rFonts w:ascii="宋体" w:hAnsi="宋体"/>
        </w:rPr>
      </w:pPr>
      <w:r>
        <w:rPr>
          <w:rFonts w:hint="eastAsia"/>
          <w:szCs w:val="21"/>
        </w:rPr>
        <w:t>本文件按照《中国电机工程学会团体标准管理办法（暂行）》的要求，依据</w:t>
      </w:r>
      <w:r>
        <w:rPr>
          <w:rFonts w:hint="eastAsia"/>
          <w:szCs w:val="21"/>
        </w:rPr>
        <w:t>GB/T 1.1-2020</w:t>
      </w:r>
      <w:r>
        <w:rPr>
          <w:rFonts w:hint="eastAsia"/>
          <w:szCs w:val="21"/>
        </w:rPr>
        <w:t>《标准化工作导则第</w:t>
      </w:r>
      <w:r>
        <w:rPr>
          <w:rFonts w:hint="eastAsia"/>
          <w:szCs w:val="21"/>
        </w:rPr>
        <w:t>1</w:t>
      </w:r>
      <w:r>
        <w:rPr>
          <w:rFonts w:hint="eastAsia"/>
          <w:szCs w:val="21"/>
        </w:rPr>
        <w:t>部分</w:t>
      </w:r>
      <w:r>
        <w:rPr>
          <w:rFonts w:hint="eastAsia"/>
          <w:szCs w:val="21"/>
        </w:rPr>
        <w:t>:</w:t>
      </w:r>
      <w:r>
        <w:rPr>
          <w:rFonts w:hint="eastAsia"/>
          <w:szCs w:val="21"/>
        </w:rPr>
        <w:t>标准的结构和起草规则》给出的规则起草</w:t>
      </w:r>
      <w:r>
        <w:rPr>
          <w:rFonts w:ascii="宋体" w:cs="宋体" w:hint="eastAsia"/>
          <w:kern w:val="0"/>
          <w:szCs w:val="21"/>
        </w:rPr>
        <w:t>。</w:t>
      </w:r>
    </w:p>
    <w:p w14:paraId="35A6D3D1" w14:textId="77777777" w:rsidR="006A4925" w:rsidRDefault="00EF5FB5">
      <w:pPr>
        <w:autoSpaceDE w:val="0"/>
        <w:autoSpaceDN w:val="0"/>
        <w:adjustRightInd w:val="0"/>
        <w:ind w:firstLine="420"/>
        <w:jc w:val="left"/>
        <w:rPr>
          <w:rFonts w:ascii="宋体" w:cs="宋体"/>
          <w:kern w:val="0"/>
          <w:szCs w:val="21"/>
        </w:rPr>
      </w:pPr>
      <w:r>
        <w:rPr>
          <w:rFonts w:ascii="宋体" w:cs="宋体" w:hint="eastAsia"/>
          <w:kern w:val="0"/>
          <w:szCs w:val="21"/>
        </w:rPr>
        <w:t>本文件的某些内容可能涉及专利，本文件的发布机构不承担识别这些专利的责任。</w:t>
      </w:r>
    </w:p>
    <w:p w14:paraId="35A6D3D2" w14:textId="77777777" w:rsidR="006A4925" w:rsidRDefault="00EF5FB5">
      <w:pPr>
        <w:autoSpaceDE w:val="0"/>
        <w:autoSpaceDN w:val="0"/>
        <w:adjustRightInd w:val="0"/>
        <w:ind w:firstLine="420"/>
        <w:jc w:val="left"/>
        <w:rPr>
          <w:rFonts w:ascii="宋体" w:cs="宋体"/>
          <w:kern w:val="0"/>
          <w:szCs w:val="21"/>
        </w:rPr>
      </w:pPr>
      <w:r>
        <w:rPr>
          <w:rFonts w:ascii="宋体" w:cs="宋体" w:hint="eastAsia"/>
          <w:kern w:val="0"/>
          <w:szCs w:val="21"/>
        </w:rPr>
        <w:t>本文件由中国电机工程学会提出。</w:t>
      </w:r>
    </w:p>
    <w:p w14:paraId="35A6D3D3" w14:textId="77777777" w:rsidR="006A4925" w:rsidRDefault="00EF5FB5">
      <w:pPr>
        <w:ind w:firstLine="420"/>
        <w:rPr>
          <w:rFonts w:ascii="宋体" w:hAnsi="宋体"/>
        </w:rPr>
      </w:pPr>
      <w:r>
        <w:rPr>
          <w:rFonts w:ascii="宋体" w:hAnsi="宋体" w:hint="eastAsia"/>
        </w:rPr>
        <w:t>本文件由中国电机工程学会测试技术及仪表标准专业委员会技术归口和解释。</w:t>
      </w:r>
    </w:p>
    <w:p w14:paraId="35A6D3D4" w14:textId="77777777" w:rsidR="006A4925" w:rsidRDefault="00EF5FB5">
      <w:pPr>
        <w:ind w:firstLine="420"/>
        <w:rPr>
          <w:rFonts w:ascii="宋体" w:hAnsi="宋体"/>
        </w:rPr>
      </w:pPr>
      <w:r>
        <w:rPr>
          <w:rFonts w:ascii="宋体" w:hAnsi="宋体" w:hint="eastAsia"/>
        </w:rPr>
        <w:t>本文件起草单位：</w:t>
      </w:r>
    </w:p>
    <w:p w14:paraId="35A6D3D5" w14:textId="77777777" w:rsidR="006A4925" w:rsidRDefault="00EF5FB5">
      <w:pPr>
        <w:ind w:firstLine="420"/>
        <w:rPr>
          <w:rFonts w:ascii="宋体" w:hAnsi="宋体"/>
        </w:rPr>
      </w:pPr>
      <w:r>
        <w:rPr>
          <w:rFonts w:ascii="宋体" w:hAnsi="宋体" w:hint="eastAsia"/>
        </w:rPr>
        <w:t>本文件主要起草人：</w:t>
      </w:r>
    </w:p>
    <w:p w14:paraId="35A6D3D6" w14:textId="77777777" w:rsidR="006A4925" w:rsidRDefault="00EF5FB5">
      <w:pPr>
        <w:ind w:firstLine="420"/>
        <w:rPr>
          <w:rFonts w:ascii="宋体" w:hAnsi="宋体"/>
        </w:rPr>
      </w:pPr>
      <w:r>
        <w:rPr>
          <w:rFonts w:ascii="宋体" w:hAnsi="宋体" w:hint="eastAsia"/>
        </w:rPr>
        <w:t>本文件为首次发布。</w:t>
      </w:r>
    </w:p>
    <w:p w14:paraId="35A6D3D7" w14:textId="77777777" w:rsidR="006A4925" w:rsidRDefault="00EF5FB5">
      <w:pPr>
        <w:ind w:firstLine="420"/>
      </w:pPr>
      <w:r>
        <w:rPr>
          <w:rFonts w:ascii="宋体" w:hAnsi="宋体" w:hint="eastAsia"/>
        </w:rPr>
        <w:t>本文件在执行过程中的意见或建议反馈至中国电机工程学会标准执行办公室（地址：北京市西城区白广路二条1 号，100761，网址：http：//www.csee.org.cn，邮箱：cseebz@csee.org.cn）。</w:t>
      </w:r>
    </w:p>
    <w:p w14:paraId="35A6D3D8" w14:textId="77777777" w:rsidR="006A4925" w:rsidRDefault="006A4925">
      <w:pPr>
        <w:pStyle w:val="af5"/>
        <w:ind w:firstLineChars="0" w:firstLine="0"/>
        <w:sectPr w:rsidR="006A4925" w:rsidSect="0087698D">
          <w:headerReference w:type="even" r:id="rId16"/>
          <w:headerReference w:type="default" r:id="rId17"/>
          <w:footerReference w:type="default" r:id="rId18"/>
          <w:pgSz w:w="11906" w:h="16838"/>
          <w:pgMar w:top="567" w:right="1134" w:bottom="1134" w:left="1417" w:header="1418" w:footer="1134" w:gutter="0"/>
          <w:pgNumType w:fmt="upperRoman" w:start="1"/>
          <w:cols w:space="720"/>
          <w:formProt w:val="0"/>
          <w:docGrid w:type="lines" w:linePitch="312"/>
        </w:sectPr>
      </w:pPr>
    </w:p>
    <w:p w14:paraId="35A6D3D9" w14:textId="77777777" w:rsidR="006A4925" w:rsidRDefault="00EF5FB5">
      <w:pPr>
        <w:pStyle w:val="affb"/>
        <w:spacing w:before="240" w:after="240"/>
        <w:ind w:firstLineChars="0" w:firstLine="0"/>
        <w:jc w:val="center"/>
        <w:rPr>
          <w:rFonts w:ascii="黑体" w:eastAsia="黑体" w:hAnsi="黑体"/>
          <w:sz w:val="32"/>
          <w:szCs w:val="32"/>
        </w:rPr>
      </w:pPr>
      <w:bookmarkStart w:id="22" w:name="_Toc62826882"/>
      <w:bookmarkStart w:id="23" w:name="_Toc62828064"/>
      <w:r>
        <w:rPr>
          <w:rFonts w:ascii="黑体" w:eastAsia="黑体" w:hAnsi="黑体" w:hint="eastAsia"/>
          <w:sz w:val="32"/>
          <w:szCs w:val="32"/>
        </w:rPr>
        <w:lastRenderedPageBreak/>
        <w:t>电缆隧道结构安全防护技术</w:t>
      </w:r>
      <w:bookmarkEnd w:id="22"/>
      <w:bookmarkEnd w:id="23"/>
      <w:r>
        <w:rPr>
          <w:rFonts w:ascii="黑体" w:eastAsia="黑体" w:hAnsi="黑体" w:hint="eastAsia"/>
          <w:sz w:val="32"/>
          <w:szCs w:val="32"/>
        </w:rPr>
        <w:t>规范</w:t>
      </w:r>
    </w:p>
    <w:p w14:paraId="35A6D3DA" w14:textId="77777777" w:rsidR="006A4925" w:rsidRDefault="00EF5FB5">
      <w:pPr>
        <w:pStyle w:val="af4"/>
        <w:rPr>
          <w:rFonts w:ascii="Times New Roman"/>
        </w:rPr>
      </w:pPr>
      <w:bookmarkStart w:id="24" w:name="_Toc309995390"/>
      <w:bookmarkStart w:id="25" w:name="_Toc298937152"/>
      <w:bookmarkStart w:id="26" w:name="_Toc304828066"/>
      <w:bookmarkStart w:id="27" w:name="_Toc298923383"/>
      <w:bookmarkStart w:id="28" w:name="_Toc298937100"/>
      <w:bookmarkStart w:id="29" w:name="_Toc298937609"/>
      <w:bookmarkStart w:id="30" w:name="_Toc298938635"/>
      <w:bookmarkStart w:id="31" w:name="_Toc298938783"/>
      <w:bookmarkStart w:id="32" w:name="_Toc304402664"/>
      <w:bookmarkStart w:id="33" w:name="_Toc309995472"/>
      <w:bookmarkStart w:id="34" w:name="_Toc309997040"/>
      <w:bookmarkStart w:id="35" w:name="_Toc310002637"/>
      <w:bookmarkStart w:id="36" w:name="_Toc33284892"/>
      <w:bookmarkStart w:id="37" w:name="_Toc298937201"/>
      <w:bookmarkStart w:id="38" w:name="_Toc298937419"/>
      <w:bookmarkStart w:id="39" w:name="_Toc309994551"/>
      <w:bookmarkStart w:id="40" w:name="_Toc298936801"/>
      <w:bookmarkStart w:id="41" w:name="_Toc298937167"/>
      <w:bookmarkStart w:id="42" w:name="_Toc298937549"/>
      <w:bookmarkStart w:id="43" w:name="_Toc320020894"/>
      <w:bookmarkStart w:id="44" w:name="_Toc62826883"/>
      <w:bookmarkStart w:id="45" w:name="_Toc309995578"/>
      <w:bookmarkStart w:id="46" w:name="_Toc309995999"/>
      <w:bookmarkStart w:id="47" w:name="_Toc298936924"/>
      <w:bookmarkStart w:id="48" w:name="_Toc304825081"/>
      <w:bookmarkStart w:id="49" w:name="_Toc33283107"/>
      <w:bookmarkStart w:id="50" w:name="_Toc318613695"/>
      <w:bookmarkStart w:id="51" w:name="_Toc298937462"/>
      <w:bookmarkStart w:id="52" w:name="_Toc304825008"/>
      <w:bookmarkStart w:id="53" w:name="_Toc309993180"/>
      <w:bookmarkStart w:id="54" w:name="_Toc298937322"/>
      <w:bookmarkStart w:id="55" w:name="_Toc298937188"/>
      <w:bookmarkStart w:id="56" w:name="_Toc298937276"/>
      <w:bookmarkStart w:id="57" w:name="_Toc298937357"/>
      <w:bookmarkStart w:id="58" w:name="_Toc304824969"/>
      <w:bookmarkStart w:id="59" w:name="_Toc179615084"/>
      <w:r>
        <w:t>1</w:t>
      </w:r>
      <w:r>
        <w:rPr>
          <w:rFonts w:hint="eastAsia"/>
        </w:rPr>
        <w:t xml:space="preserve"> </w:t>
      </w:r>
      <w:r>
        <w:t xml:space="preserve"> </w:t>
      </w:r>
      <w:r>
        <w:rPr>
          <w:rFonts w:ascii="Times New Roman"/>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5A6D3DB" w14:textId="6AF30D3E" w:rsidR="006A4925" w:rsidRPr="0008296E" w:rsidRDefault="00EF5FB5">
      <w:pPr>
        <w:ind w:firstLine="420"/>
        <w:rPr>
          <w:color w:val="000000" w:themeColor="text1"/>
          <w:szCs w:val="21"/>
        </w:rPr>
      </w:pPr>
      <w:r w:rsidRPr="0008296E">
        <w:rPr>
          <w:rFonts w:hint="eastAsia"/>
          <w:color w:val="000000" w:themeColor="text1"/>
          <w:szCs w:val="21"/>
        </w:rPr>
        <w:t>本文件规定了</w:t>
      </w:r>
      <w:r w:rsidR="006F0273">
        <w:rPr>
          <w:rFonts w:hint="eastAsia"/>
          <w:color w:val="000000" w:themeColor="text1"/>
          <w:szCs w:val="21"/>
        </w:rPr>
        <w:t>已建</w:t>
      </w:r>
      <w:r w:rsidR="001E516F" w:rsidRPr="0008296E">
        <w:rPr>
          <w:rFonts w:hint="eastAsia"/>
          <w:color w:val="000000" w:themeColor="text1"/>
          <w:szCs w:val="21"/>
        </w:rPr>
        <w:t>电缆</w:t>
      </w:r>
      <w:r w:rsidR="00D47DDF" w:rsidRPr="00555066">
        <w:rPr>
          <w:rFonts w:hint="eastAsia"/>
          <w:color w:val="000000" w:themeColor="text1"/>
          <w:szCs w:val="21"/>
        </w:rPr>
        <w:t>顶管</w:t>
      </w:r>
      <w:r w:rsidR="001E516F" w:rsidRPr="0008296E">
        <w:rPr>
          <w:rFonts w:hint="eastAsia"/>
          <w:color w:val="000000" w:themeColor="text1"/>
          <w:szCs w:val="21"/>
        </w:rPr>
        <w:t>隧道</w:t>
      </w:r>
      <w:r w:rsidRPr="0008296E">
        <w:rPr>
          <w:rFonts w:hint="eastAsia"/>
          <w:color w:val="000000" w:themeColor="text1"/>
          <w:szCs w:val="21"/>
        </w:rPr>
        <w:t>邻近有基坑开挖、桩基施工、地</w:t>
      </w:r>
      <w:r w:rsidR="00DD3F3D" w:rsidRPr="0008296E">
        <w:rPr>
          <w:rFonts w:hint="eastAsia"/>
          <w:color w:val="000000" w:themeColor="text1"/>
          <w:szCs w:val="21"/>
        </w:rPr>
        <w:t>表</w:t>
      </w:r>
      <w:r w:rsidRPr="0008296E">
        <w:rPr>
          <w:rFonts w:hint="eastAsia"/>
          <w:color w:val="000000" w:themeColor="text1"/>
          <w:szCs w:val="21"/>
        </w:rPr>
        <w:t>堆载、新建隧道施工时</w:t>
      </w:r>
      <w:r w:rsidR="001E516F" w:rsidRPr="0008296E">
        <w:rPr>
          <w:rFonts w:hint="eastAsia"/>
          <w:color w:val="000000" w:themeColor="text1"/>
          <w:szCs w:val="21"/>
        </w:rPr>
        <w:t>，</w:t>
      </w:r>
      <w:r w:rsidRPr="0008296E">
        <w:rPr>
          <w:rFonts w:hint="eastAsia"/>
          <w:color w:val="000000" w:themeColor="text1"/>
          <w:szCs w:val="21"/>
        </w:rPr>
        <w:t>电缆隧道安全防护</w:t>
      </w:r>
      <w:r w:rsidR="001E516F" w:rsidRPr="0008296E">
        <w:rPr>
          <w:rFonts w:hint="eastAsia"/>
          <w:color w:val="000000" w:themeColor="text1"/>
          <w:szCs w:val="21"/>
        </w:rPr>
        <w:t>区划分标准</w:t>
      </w:r>
      <w:r w:rsidRPr="0008296E">
        <w:rPr>
          <w:rFonts w:hint="eastAsia"/>
          <w:color w:val="000000" w:themeColor="text1"/>
          <w:szCs w:val="21"/>
        </w:rPr>
        <w:t>及防护</w:t>
      </w:r>
      <w:r w:rsidR="002D23AA" w:rsidRPr="0008296E">
        <w:rPr>
          <w:rFonts w:hint="eastAsia"/>
          <w:color w:val="000000" w:themeColor="text1"/>
          <w:szCs w:val="21"/>
        </w:rPr>
        <w:t>要求</w:t>
      </w:r>
      <w:r w:rsidRPr="0008296E">
        <w:rPr>
          <w:rFonts w:hint="eastAsia"/>
          <w:color w:val="000000" w:themeColor="text1"/>
          <w:szCs w:val="21"/>
        </w:rPr>
        <w:t>。</w:t>
      </w:r>
    </w:p>
    <w:p w14:paraId="35A6D3DC" w14:textId="77777777" w:rsidR="006A4925" w:rsidRPr="0008296E" w:rsidRDefault="00EF5FB5">
      <w:pPr>
        <w:ind w:firstLine="420"/>
        <w:rPr>
          <w:color w:val="000000" w:themeColor="text1"/>
        </w:rPr>
      </w:pPr>
      <w:r w:rsidRPr="0008296E">
        <w:rPr>
          <w:rFonts w:hint="eastAsia"/>
          <w:color w:val="000000" w:themeColor="text1"/>
          <w:szCs w:val="21"/>
        </w:rPr>
        <w:t>本文件适用于</w:t>
      </w:r>
      <w:r w:rsidR="006F0273">
        <w:rPr>
          <w:rFonts w:hint="eastAsia"/>
          <w:color w:val="000000" w:themeColor="text1"/>
          <w:szCs w:val="21"/>
        </w:rPr>
        <w:t>已建电缆</w:t>
      </w:r>
      <w:r w:rsidR="002D23AA" w:rsidRPr="0008296E">
        <w:rPr>
          <w:rFonts w:hint="eastAsia"/>
          <w:color w:val="000000" w:themeColor="text1"/>
          <w:szCs w:val="21"/>
        </w:rPr>
        <w:t>顶管</w:t>
      </w:r>
      <w:r w:rsidR="003B4899" w:rsidRPr="0008296E">
        <w:rPr>
          <w:rFonts w:hint="eastAsia"/>
          <w:color w:val="000000" w:themeColor="text1"/>
          <w:szCs w:val="21"/>
        </w:rPr>
        <w:t>隧道</w:t>
      </w:r>
      <w:r w:rsidR="002D23AA" w:rsidRPr="0008296E">
        <w:rPr>
          <w:rFonts w:hint="eastAsia"/>
          <w:color w:val="000000" w:themeColor="text1"/>
          <w:szCs w:val="21"/>
        </w:rPr>
        <w:t>受邻近施工作业影响时</w:t>
      </w:r>
      <w:r w:rsidRPr="0008296E">
        <w:rPr>
          <w:rFonts w:hint="eastAsia"/>
          <w:color w:val="000000" w:themeColor="text1"/>
          <w:szCs w:val="21"/>
        </w:rPr>
        <w:t>的安全防护</w:t>
      </w:r>
      <w:r w:rsidR="001E516F" w:rsidRPr="0008296E">
        <w:rPr>
          <w:rFonts w:hint="eastAsia"/>
          <w:color w:val="000000" w:themeColor="text1"/>
          <w:szCs w:val="21"/>
        </w:rPr>
        <w:t>，其他施工方式</w:t>
      </w:r>
      <w:r w:rsidR="00FF34E1">
        <w:rPr>
          <w:rFonts w:hint="eastAsia"/>
          <w:color w:val="000000" w:themeColor="text1"/>
          <w:szCs w:val="21"/>
        </w:rPr>
        <w:t>建设</w:t>
      </w:r>
      <w:r w:rsidR="001E516F" w:rsidRPr="0008296E">
        <w:rPr>
          <w:rFonts w:hint="eastAsia"/>
          <w:color w:val="000000" w:themeColor="text1"/>
          <w:szCs w:val="21"/>
        </w:rPr>
        <w:t>的电缆隧道参照执行</w:t>
      </w:r>
      <w:r w:rsidR="003B4899" w:rsidRPr="0008296E">
        <w:rPr>
          <w:rFonts w:hint="eastAsia"/>
          <w:color w:val="000000" w:themeColor="text1"/>
          <w:szCs w:val="21"/>
        </w:rPr>
        <w:t>。</w:t>
      </w:r>
    </w:p>
    <w:p w14:paraId="35A6D3DD" w14:textId="77777777" w:rsidR="006A4925" w:rsidRDefault="00EF5FB5">
      <w:pPr>
        <w:pStyle w:val="af4"/>
      </w:pPr>
      <w:bookmarkStart w:id="60" w:name="_Toc298937202"/>
      <w:bookmarkStart w:id="61" w:name="_Toc298936925"/>
      <w:bookmarkStart w:id="62" w:name="_Toc298937189"/>
      <w:bookmarkStart w:id="63" w:name="_Toc298937358"/>
      <w:bookmarkStart w:id="64" w:name="_Toc298937323"/>
      <w:bookmarkStart w:id="65" w:name="_Toc298937463"/>
      <w:bookmarkStart w:id="66" w:name="_Toc298937153"/>
      <w:bookmarkStart w:id="67" w:name="_Toc304825082"/>
      <w:bookmarkStart w:id="68" w:name="_Toc298938636"/>
      <w:bookmarkStart w:id="69" w:name="_Toc320020895"/>
      <w:bookmarkStart w:id="70" w:name="_Toc304828067"/>
      <w:bookmarkStart w:id="71" w:name="_Toc298937610"/>
      <w:bookmarkStart w:id="72" w:name="_Toc298923384"/>
      <w:bookmarkStart w:id="73" w:name="_Toc304402665"/>
      <w:bookmarkStart w:id="74" w:name="_Toc298938784"/>
      <w:bookmarkStart w:id="75" w:name="_Toc298937277"/>
      <w:bookmarkStart w:id="76" w:name="_Toc298936802"/>
      <w:bookmarkStart w:id="77" w:name="_Toc298937420"/>
      <w:bookmarkStart w:id="78" w:name="_Toc304825009"/>
      <w:bookmarkStart w:id="79" w:name="_Toc298937550"/>
      <w:bookmarkStart w:id="80" w:name="_Toc298937101"/>
      <w:bookmarkStart w:id="81" w:name="_Toc304824970"/>
      <w:bookmarkStart w:id="82" w:name="_Toc298937168"/>
      <w:bookmarkStart w:id="83" w:name="_Toc309995473"/>
      <w:bookmarkStart w:id="84" w:name="_Toc33283108"/>
      <w:bookmarkStart w:id="85" w:name="_Toc309997041"/>
      <w:bookmarkStart w:id="86" w:name="_Toc62826884"/>
      <w:bookmarkStart w:id="87" w:name="_Toc309995579"/>
      <w:bookmarkStart w:id="88" w:name="_Toc309995391"/>
      <w:bookmarkStart w:id="89" w:name="_Toc310002638"/>
      <w:bookmarkStart w:id="90" w:name="_Toc309996000"/>
      <w:bookmarkStart w:id="91" w:name="_Toc33284893"/>
      <w:bookmarkStart w:id="92" w:name="_Toc309994552"/>
      <w:bookmarkStart w:id="93" w:name="_Toc309993181"/>
      <w:bookmarkStart w:id="94" w:name="_Toc318613696"/>
      <w:bookmarkStart w:id="95" w:name="_Toc179615085"/>
      <w:r>
        <w:rPr>
          <w:rFonts w:hint="eastAsia"/>
        </w:rPr>
        <w:t xml:space="preserve">2 </w:t>
      </w:r>
      <w:r>
        <w:t xml:space="preserve"> </w:t>
      </w:r>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5A6D3DE" w14:textId="77777777" w:rsidR="006A4925" w:rsidRDefault="00EF5FB5">
      <w:pPr>
        <w:ind w:firstLine="420"/>
        <w:rPr>
          <w:szCs w:val="21"/>
        </w:rPr>
      </w:pPr>
      <w:bookmarkStart w:id="96" w:name="_Toc298937421"/>
      <w:bookmarkStart w:id="97" w:name="_Toc298937203"/>
      <w:bookmarkStart w:id="98" w:name="_Toc298937154"/>
      <w:bookmarkStart w:id="99" w:name="_Toc298938637"/>
      <w:bookmarkStart w:id="100" w:name="_Toc298937102"/>
      <w:bookmarkStart w:id="101" w:name="_Toc298937551"/>
      <w:bookmarkStart w:id="102" w:name="_Toc298937359"/>
      <w:bookmarkStart w:id="103" w:name="_Toc298937464"/>
      <w:bookmarkStart w:id="104" w:name="_Toc298938785"/>
      <w:bookmarkStart w:id="105" w:name="_Toc298937190"/>
      <w:bookmarkStart w:id="106" w:name="_Toc298937611"/>
      <w:bookmarkStart w:id="107" w:name="_Toc298937169"/>
      <w:bookmarkStart w:id="108" w:name="_Toc298936803"/>
      <w:bookmarkStart w:id="109" w:name="_Toc304825010"/>
      <w:bookmarkStart w:id="110" w:name="_Toc298936926"/>
      <w:bookmarkStart w:id="111" w:name="_Toc298937278"/>
      <w:bookmarkStart w:id="112" w:name="_Toc298937324"/>
      <w:bookmarkStart w:id="113" w:name="_Toc309995392"/>
      <w:bookmarkStart w:id="114" w:name="_Toc309996001"/>
      <w:bookmarkStart w:id="115" w:name="_Toc309995580"/>
      <w:bookmarkStart w:id="116" w:name="_Toc33283109"/>
      <w:bookmarkStart w:id="117" w:name="_Toc320020896"/>
      <w:bookmarkStart w:id="118" w:name="_Toc33284894"/>
      <w:bookmarkStart w:id="119" w:name="_Toc310002639"/>
      <w:bookmarkStart w:id="120" w:name="_Toc304825083"/>
      <w:bookmarkStart w:id="121" w:name="_Toc309994553"/>
      <w:bookmarkStart w:id="122" w:name="_Toc309993182"/>
      <w:bookmarkStart w:id="123" w:name="_Toc318613697"/>
      <w:bookmarkStart w:id="124" w:name="_Toc309997042"/>
      <w:bookmarkStart w:id="125" w:name="_Toc304828068"/>
      <w:bookmarkStart w:id="126" w:name="_Toc304824971"/>
      <w:bookmarkStart w:id="127" w:name="_Toc309995474"/>
      <w:bookmarkStart w:id="128" w:name="_Toc304402666"/>
      <w:bookmarkStart w:id="129" w:name="_Toc62826885"/>
      <w:r>
        <w:rPr>
          <w:szCs w:val="21"/>
        </w:rPr>
        <w:t>下列文件中的内容通过文中的规范性引用而构成本文件必不可少的条款。其中</w:t>
      </w:r>
      <w:r>
        <w:rPr>
          <w:rFonts w:hint="eastAsia"/>
          <w:szCs w:val="21"/>
        </w:rPr>
        <w:t>，</w:t>
      </w:r>
      <w:r>
        <w:rPr>
          <w:szCs w:val="21"/>
        </w:rPr>
        <w:t>注日期的引用文件，</w:t>
      </w:r>
      <w:r>
        <w:rPr>
          <w:rFonts w:hint="eastAsia"/>
          <w:szCs w:val="21"/>
        </w:rPr>
        <w:t>仅</w:t>
      </w:r>
      <w:r>
        <w:rPr>
          <w:szCs w:val="21"/>
        </w:rPr>
        <w:t>该日期对应的版本适用于本文件</w:t>
      </w:r>
      <w:r>
        <w:rPr>
          <w:rFonts w:hint="eastAsia"/>
          <w:szCs w:val="21"/>
        </w:rPr>
        <w:t>；</w:t>
      </w:r>
      <w:r>
        <w:rPr>
          <w:szCs w:val="21"/>
        </w:rPr>
        <w:t>不注日期的引用文件，其最新版本（包括所有的修改单）适用于本文件。</w:t>
      </w:r>
    </w:p>
    <w:p w14:paraId="35A6D3E1" w14:textId="77777777" w:rsidR="006A4925" w:rsidRPr="009F01BC" w:rsidRDefault="00EF5FB5">
      <w:pPr>
        <w:ind w:firstLine="420"/>
      </w:pPr>
      <w:r w:rsidRPr="009F01BC">
        <w:t xml:space="preserve">GB 50026 </w:t>
      </w:r>
      <w:r w:rsidRPr="009F01BC">
        <w:rPr>
          <w:rFonts w:hint="eastAsia"/>
        </w:rPr>
        <w:t>《工程测量标准》</w:t>
      </w:r>
    </w:p>
    <w:p w14:paraId="35A6D3E4" w14:textId="77777777" w:rsidR="006A4925" w:rsidRPr="009F01BC" w:rsidRDefault="00EF5FB5">
      <w:pPr>
        <w:ind w:firstLine="420"/>
      </w:pPr>
      <w:r w:rsidRPr="009F01BC">
        <w:t xml:space="preserve">JGJ 8 </w:t>
      </w:r>
      <w:r w:rsidRPr="009F01BC">
        <w:rPr>
          <w:rFonts w:hint="eastAsia"/>
        </w:rPr>
        <w:t>《建筑变形测量规范》</w:t>
      </w:r>
    </w:p>
    <w:p w14:paraId="35A6D3E6" w14:textId="693829B1" w:rsidR="006F0273" w:rsidRDefault="006F0273">
      <w:pPr>
        <w:ind w:firstLine="420"/>
        <w:rPr>
          <w:color w:val="000000"/>
          <w:kern w:val="0"/>
          <w:szCs w:val="21"/>
        </w:rPr>
      </w:pPr>
      <w:r w:rsidRPr="009F01BC">
        <w:rPr>
          <w:color w:val="000000"/>
          <w:kern w:val="0"/>
          <w:szCs w:val="21"/>
        </w:rPr>
        <w:t>JGJ 123</w:t>
      </w:r>
      <w:r w:rsidRPr="009F01BC">
        <w:rPr>
          <w:rFonts w:hint="eastAsia"/>
          <w:color w:val="000000"/>
          <w:kern w:val="0"/>
          <w:szCs w:val="21"/>
        </w:rPr>
        <w:t xml:space="preserve"> </w:t>
      </w:r>
      <w:r w:rsidR="006B3C77" w:rsidRPr="009F01BC">
        <w:rPr>
          <w:rFonts w:hint="eastAsia"/>
          <w:color w:val="000000"/>
          <w:kern w:val="0"/>
          <w:szCs w:val="21"/>
        </w:rPr>
        <w:t>《既有建筑地基基础加固技术规范》</w:t>
      </w:r>
    </w:p>
    <w:p w14:paraId="35A6D3E7" w14:textId="77777777" w:rsidR="006A4925" w:rsidRDefault="00EF5FB5">
      <w:pPr>
        <w:pStyle w:val="af4"/>
      </w:pPr>
      <w:bookmarkStart w:id="130" w:name="_Toc179615086"/>
      <w:r>
        <w:rPr>
          <w:rFonts w:hint="eastAsia"/>
        </w:rPr>
        <w:t xml:space="preserve">3 </w:t>
      </w:r>
      <w:r>
        <w:t xml:space="preserve"> </w:t>
      </w:r>
      <w:r>
        <w:rPr>
          <w:rFonts w:hint="eastAsia"/>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5A6D3E8" w14:textId="77777777" w:rsidR="006A4925" w:rsidRDefault="00EF5FB5">
      <w:pPr>
        <w:pStyle w:val="af5"/>
      </w:pPr>
      <w:r>
        <w:rPr>
          <w:rFonts w:hint="eastAsia"/>
        </w:rPr>
        <w:t>下列术语和定义适用于本文件。</w:t>
      </w:r>
    </w:p>
    <w:p w14:paraId="35A6D3E9" w14:textId="77777777" w:rsidR="006A4925" w:rsidRDefault="00EF5FB5">
      <w:pPr>
        <w:pStyle w:val="af8"/>
      </w:pPr>
      <w:r>
        <w:rPr>
          <w:rFonts w:hint="eastAsia"/>
        </w:rPr>
        <w:t xml:space="preserve">3.1 </w:t>
      </w:r>
      <w:r>
        <w:rPr>
          <w:rFonts w:ascii="Times New Roman" w:hint="eastAsia"/>
        </w:rPr>
        <w:t>电缆隧道</w:t>
      </w:r>
      <w:r>
        <w:rPr>
          <w:rFonts w:ascii="Times New Roman"/>
        </w:rPr>
        <w:t xml:space="preserve">  </w:t>
      </w:r>
      <w:r>
        <w:rPr>
          <w:rFonts w:hint="eastAsia"/>
        </w:rPr>
        <w:t>cable</w:t>
      </w:r>
      <w:r>
        <w:t xml:space="preserve"> </w:t>
      </w:r>
      <w:r>
        <w:rPr>
          <w:rFonts w:hint="eastAsia"/>
        </w:rPr>
        <w:t>tunnel</w:t>
      </w:r>
    </w:p>
    <w:p w14:paraId="35A6D3EA" w14:textId="77777777" w:rsidR="006A4925" w:rsidRDefault="00EF5FB5">
      <w:pPr>
        <w:ind w:firstLine="420"/>
      </w:pPr>
      <w:r>
        <w:rPr>
          <w:rFonts w:hint="eastAsia"/>
        </w:rPr>
        <w:t>容纳电缆数量较多、有供安装和巡视的通道、全封闭型的走廊或隧道式地下构筑物</w:t>
      </w:r>
      <w:r>
        <w:t>。</w:t>
      </w:r>
    </w:p>
    <w:p w14:paraId="35A6D3EB" w14:textId="77777777" w:rsidR="00C649AF" w:rsidRDefault="00C649AF" w:rsidP="00C649AF">
      <w:pPr>
        <w:pStyle w:val="af8"/>
      </w:pPr>
      <w:r>
        <w:rPr>
          <w:rFonts w:hint="eastAsia"/>
        </w:rPr>
        <w:t xml:space="preserve">3.2 </w:t>
      </w:r>
      <w:r>
        <w:rPr>
          <w:rFonts w:ascii="Times New Roman" w:hint="eastAsia"/>
        </w:rPr>
        <w:t>工作井</w:t>
      </w:r>
      <w:r>
        <w:rPr>
          <w:rFonts w:ascii="Times New Roman"/>
        </w:rPr>
        <w:t xml:space="preserve">  </w:t>
      </w:r>
      <w:r>
        <w:rPr>
          <w:rFonts w:hint="eastAsia"/>
        </w:rPr>
        <w:t>work</w:t>
      </w:r>
      <w:r>
        <w:t xml:space="preserve"> </w:t>
      </w:r>
      <w:r>
        <w:rPr>
          <w:rFonts w:hint="eastAsia"/>
        </w:rPr>
        <w:t>shaft</w:t>
      </w:r>
    </w:p>
    <w:p w14:paraId="35A6D3EC" w14:textId="77777777" w:rsidR="00C649AF" w:rsidRDefault="00DD3F3D" w:rsidP="00C649AF">
      <w:pPr>
        <w:ind w:firstLine="420"/>
      </w:pPr>
      <w:r w:rsidRPr="00DD3F3D">
        <w:rPr>
          <w:rFonts w:hint="eastAsia"/>
        </w:rPr>
        <w:t>用于满足电缆隧道施工、电缆敷设和检修要求而修建的连接电缆隧道和地面的井状通道</w:t>
      </w:r>
      <w:r w:rsidR="00C649AF">
        <w:t>。</w:t>
      </w:r>
    </w:p>
    <w:p w14:paraId="35A6D3ED" w14:textId="77777777" w:rsidR="006A4925" w:rsidRPr="006B3C77" w:rsidRDefault="00EF5FB5">
      <w:pPr>
        <w:pStyle w:val="af8"/>
      </w:pPr>
      <w:bookmarkStart w:id="131" w:name="_Toc33284895"/>
      <w:r w:rsidRPr="006B3C77">
        <w:rPr>
          <w:rFonts w:hint="eastAsia"/>
        </w:rPr>
        <w:t>3.</w:t>
      </w:r>
      <w:bookmarkEnd w:id="131"/>
      <w:r w:rsidR="00646EE7" w:rsidRPr="006B3C77">
        <w:rPr>
          <w:rFonts w:hint="eastAsia"/>
        </w:rPr>
        <w:t>3</w:t>
      </w:r>
      <w:r w:rsidRPr="006B3C77">
        <w:rPr>
          <w:rFonts w:hint="eastAsia"/>
        </w:rPr>
        <w:t xml:space="preserve"> </w:t>
      </w:r>
      <w:r w:rsidRPr="006B3C77">
        <w:rPr>
          <w:rFonts w:ascii="Times New Roman"/>
        </w:rPr>
        <w:t>邻近</w:t>
      </w:r>
      <w:r w:rsidR="00DD3F3D" w:rsidRPr="006B3C77">
        <w:rPr>
          <w:rFonts w:ascii="Times New Roman" w:hint="eastAsia"/>
        </w:rPr>
        <w:t>施工</w:t>
      </w:r>
      <w:r w:rsidR="00DD3F3D" w:rsidRPr="006B3C77">
        <w:rPr>
          <w:rFonts w:ascii="Times New Roman"/>
        </w:rPr>
        <w:t>作业</w:t>
      </w:r>
      <w:r w:rsidRPr="006B3C77">
        <w:rPr>
          <w:rFonts w:ascii="Times New Roman"/>
        </w:rPr>
        <w:t xml:space="preserve">  </w:t>
      </w:r>
      <w:r w:rsidRPr="006B3C77">
        <w:t>adjacent construction</w:t>
      </w:r>
    </w:p>
    <w:p w14:paraId="35A6D3EE" w14:textId="77777777" w:rsidR="006A4925" w:rsidRDefault="003067EF">
      <w:pPr>
        <w:ind w:firstLine="420"/>
      </w:pPr>
      <w:r>
        <w:t>已建电缆隧道</w:t>
      </w:r>
      <w:r w:rsidR="00DD3F3D">
        <w:t>附近可能对</w:t>
      </w:r>
      <w:r w:rsidR="00DD3F3D">
        <w:rPr>
          <w:rFonts w:hint="eastAsia"/>
        </w:rPr>
        <w:t>其</w:t>
      </w:r>
      <w:r w:rsidR="00EF5FB5">
        <w:t>安全及寿命产生不利影响的</w:t>
      </w:r>
      <w:r w:rsidR="00DD3F3D">
        <w:rPr>
          <w:rFonts w:hint="eastAsia"/>
        </w:rPr>
        <w:t>施工作业活动</w:t>
      </w:r>
      <w:r w:rsidR="00EF5FB5">
        <w:t>，包括：基坑</w:t>
      </w:r>
      <w:r w:rsidR="00EF5FB5">
        <w:rPr>
          <w:rFonts w:hint="eastAsia"/>
        </w:rPr>
        <w:t>开挖</w:t>
      </w:r>
      <w:r w:rsidR="00EF5FB5">
        <w:t>、</w:t>
      </w:r>
      <w:r w:rsidR="00EF5FB5">
        <w:rPr>
          <w:rFonts w:hint="eastAsia"/>
        </w:rPr>
        <w:t>桩基施工</w:t>
      </w:r>
      <w:r w:rsidR="00EF5FB5">
        <w:t>、地</w:t>
      </w:r>
      <w:r w:rsidR="00DD3F3D">
        <w:rPr>
          <w:rFonts w:hint="eastAsia"/>
        </w:rPr>
        <w:t>表</w:t>
      </w:r>
      <w:r w:rsidR="00EF5FB5">
        <w:t>堆载</w:t>
      </w:r>
      <w:r w:rsidR="00EF5FB5">
        <w:rPr>
          <w:rFonts w:hint="eastAsia"/>
        </w:rPr>
        <w:t>、</w:t>
      </w:r>
      <w:r w:rsidR="00EF5FB5">
        <w:t>新建隧道等。</w:t>
      </w:r>
    </w:p>
    <w:p w14:paraId="35A6D3EF" w14:textId="77777777" w:rsidR="00646EE7" w:rsidRPr="00615A80" w:rsidRDefault="00646EE7" w:rsidP="00646EE7">
      <w:pPr>
        <w:pStyle w:val="af8"/>
      </w:pPr>
      <w:r w:rsidRPr="00615A80">
        <w:rPr>
          <w:rFonts w:hint="eastAsia"/>
        </w:rPr>
        <w:t>3.4 工作井和隧道接头</w:t>
      </w:r>
      <w:r w:rsidR="00D75C04">
        <w:rPr>
          <w:rFonts w:hint="eastAsia"/>
        </w:rPr>
        <w:t>段</w:t>
      </w:r>
      <w:r w:rsidRPr="00615A80">
        <w:rPr>
          <w:rFonts w:hint="eastAsia"/>
        </w:rPr>
        <w:t xml:space="preserve">  </w:t>
      </w:r>
      <w:r w:rsidR="00014C8D" w:rsidRPr="00615A80">
        <w:t>Work</w:t>
      </w:r>
      <w:r w:rsidR="00014C8D" w:rsidRPr="00615A80">
        <w:rPr>
          <w:rFonts w:hint="eastAsia"/>
        </w:rPr>
        <w:t xml:space="preserve"> shaft</w:t>
      </w:r>
      <w:r w:rsidR="00014C8D" w:rsidRPr="00615A80">
        <w:t xml:space="preserve"> and tunnel joints</w:t>
      </w:r>
    </w:p>
    <w:p w14:paraId="35A6D3F0" w14:textId="77777777" w:rsidR="00646EE7" w:rsidRPr="006B3C77" w:rsidRDefault="00014C8D" w:rsidP="00646EE7">
      <w:pPr>
        <w:pStyle w:val="af5"/>
      </w:pPr>
      <w:r w:rsidRPr="006B3C77">
        <w:rPr>
          <w:rFonts w:hint="eastAsia"/>
        </w:rPr>
        <w:t>电缆隧道与工作井接头处5m范围内</w:t>
      </w:r>
      <w:r w:rsidR="00753891" w:rsidRPr="006B3C77">
        <w:rPr>
          <w:rFonts w:hint="eastAsia"/>
        </w:rPr>
        <w:t>的</w:t>
      </w:r>
      <w:r w:rsidR="00DD3F3D" w:rsidRPr="006B3C77">
        <w:rPr>
          <w:rFonts w:hint="eastAsia"/>
        </w:rPr>
        <w:t>电缆隧道结构</w:t>
      </w:r>
      <w:r w:rsidRPr="006B3C77">
        <w:rPr>
          <w:rFonts w:hint="eastAsia"/>
        </w:rPr>
        <w:t>。</w:t>
      </w:r>
    </w:p>
    <w:p w14:paraId="35A6D3F1" w14:textId="77777777" w:rsidR="006A4925" w:rsidRPr="00615A80" w:rsidRDefault="00EF5FB5">
      <w:pPr>
        <w:pStyle w:val="af8"/>
      </w:pPr>
      <w:r w:rsidRPr="00615A80">
        <w:rPr>
          <w:rFonts w:hint="eastAsia"/>
        </w:rPr>
        <w:t>3.</w:t>
      </w:r>
      <w:r w:rsidR="00D75C04">
        <w:rPr>
          <w:rFonts w:hint="eastAsia"/>
        </w:rPr>
        <w:t>5</w:t>
      </w:r>
      <w:r w:rsidRPr="00615A80">
        <w:rPr>
          <w:rFonts w:hint="eastAsia"/>
        </w:rPr>
        <w:t xml:space="preserve"> </w:t>
      </w:r>
      <w:r w:rsidR="00014C8D" w:rsidRPr="00615A80">
        <w:rPr>
          <w:rFonts w:hint="eastAsia"/>
        </w:rPr>
        <w:t>预警值</w:t>
      </w:r>
      <w:r w:rsidRPr="00615A80">
        <w:rPr>
          <w:rFonts w:ascii="Times New Roman"/>
        </w:rPr>
        <w:t xml:space="preserve"> </w:t>
      </w:r>
      <w:r w:rsidRPr="00615A80">
        <w:t xml:space="preserve"> </w:t>
      </w:r>
      <w:r w:rsidR="00014C8D" w:rsidRPr="00615A80">
        <w:t>Warning value</w:t>
      </w:r>
    </w:p>
    <w:p w14:paraId="35A6D3F2" w14:textId="77777777" w:rsidR="00014C8D" w:rsidRPr="00615A80" w:rsidRDefault="00BB54C7">
      <w:pPr>
        <w:ind w:firstLine="420"/>
      </w:pPr>
      <w:r w:rsidRPr="00615A80">
        <w:rPr>
          <w:rFonts w:hint="eastAsia"/>
        </w:rPr>
        <w:t>为保证已建电缆隧道及周边地层安全，对监测对象可能出现异常、危险所设定的</w:t>
      </w:r>
      <w:r w:rsidR="00487164" w:rsidRPr="00615A80">
        <w:rPr>
          <w:rFonts w:hint="eastAsia"/>
        </w:rPr>
        <w:t>警戒</w:t>
      </w:r>
      <w:r w:rsidRPr="00615A80">
        <w:rPr>
          <w:rFonts w:hint="eastAsia"/>
        </w:rPr>
        <w:t>值。</w:t>
      </w:r>
    </w:p>
    <w:p w14:paraId="35A6D3F3" w14:textId="77777777" w:rsidR="006A4925" w:rsidRPr="00615A80" w:rsidRDefault="00EF5FB5">
      <w:pPr>
        <w:pStyle w:val="af8"/>
      </w:pPr>
      <w:r w:rsidRPr="00615A80">
        <w:rPr>
          <w:rFonts w:hint="eastAsia"/>
        </w:rPr>
        <w:t>3.</w:t>
      </w:r>
      <w:r w:rsidR="00D75C04">
        <w:rPr>
          <w:rFonts w:hint="eastAsia"/>
        </w:rPr>
        <w:t>6</w:t>
      </w:r>
      <w:r w:rsidRPr="00615A80">
        <w:rPr>
          <w:rFonts w:hint="eastAsia"/>
        </w:rPr>
        <w:t xml:space="preserve"> </w:t>
      </w:r>
      <w:r w:rsidR="00F02021" w:rsidRPr="00615A80">
        <w:rPr>
          <w:rFonts w:hint="eastAsia"/>
        </w:rPr>
        <w:t>临界值</w:t>
      </w:r>
      <w:r w:rsidR="00487164" w:rsidRPr="00615A80">
        <w:rPr>
          <w:rFonts w:hint="eastAsia"/>
        </w:rPr>
        <w:t xml:space="preserve">  C</w:t>
      </w:r>
      <w:r w:rsidR="00487164" w:rsidRPr="00615A80">
        <w:t>ritical value</w:t>
      </w:r>
    </w:p>
    <w:p w14:paraId="35A6D3F4" w14:textId="77777777" w:rsidR="00487164" w:rsidRPr="00615A80" w:rsidRDefault="00487164" w:rsidP="00487164">
      <w:pPr>
        <w:ind w:firstLine="420"/>
      </w:pPr>
      <w:r w:rsidRPr="00615A80">
        <w:rPr>
          <w:rFonts w:hint="eastAsia"/>
        </w:rPr>
        <w:t>为保证已建电缆隧道及周边地层安全，对监测对象可能出现异常、危险所设定的极限值。</w:t>
      </w:r>
    </w:p>
    <w:p w14:paraId="35A6D3F5" w14:textId="77777777" w:rsidR="0059677E" w:rsidRPr="00615A80" w:rsidRDefault="0059677E" w:rsidP="0059677E">
      <w:pPr>
        <w:ind w:firstLine="420"/>
        <w:sectPr w:rsidR="0059677E" w:rsidRPr="00615A80" w:rsidSect="005F6DB4">
          <w:footerReference w:type="default" r:id="rId19"/>
          <w:pgSz w:w="11906" w:h="16838"/>
          <w:pgMar w:top="1440" w:right="1800" w:bottom="1440" w:left="1800" w:header="851" w:footer="992" w:gutter="0"/>
          <w:pgNumType w:start="1"/>
          <w:cols w:space="425"/>
          <w:docGrid w:type="lines" w:linePitch="312"/>
        </w:sectPr>
      </w:pPr>
    </w:p>
    <w:p w14:paraId="35A6D3F6" w14:textId="77777777" w:rsidR="006A4925" w:rsidRDefault="00EF5FB5" w:rsidP="0059677E">
      <w:pPr>
        <w:pStyle w:val="af4"/>
      </w:pPr>
      <w:bookmarkStart w:id="132" w:name="_Toc441688292"/>
      <w:bookmarkStart w:id="133" w:name="_Toc436578713"/>
      <w:bookmarkStart w:id="134" w:name="_Toc179615087"/>
      <w:r>
        <w:lastRenderedPageBreak/>
        <w:t xml:space="preserve">4  </w:t>
      </w:r>
      <w:bookmarkEnd w:id="132"/>
      <w:bookmarkEnd w:id="133"/>
      <w:r>
        <w:rPr>
          <w:rFonts w:hint="eastAsia"/>
        </w:rPr>
        <w:t>基本规定</w:t>
      </w:r>
      <w:bookmarkEnd w:id="134"/>
    </w:p>
    <w:p w14:paraId="35A6D3F8" w14:textId="5C24153E" w:rsidR="004A3ECB" w:rsidRPr="00911907" w:rsidRDefault="0096466B" w:rsidP="006B3C77">
      <w:pPr>
        <w:pStyle w:val="af5"/>
        <w:ind w:firstLineChars="0" w:firstLine="0"/>
      </w:pPr>
      <w:r w:rsidRPr="003C68B5">
        <w:rPr>
          <w:rFonts w:ascii="黑体" w:eastAsia="黑体" w:hAnsi="Times New Roman" w:cs="Times New Roman" w:hint="eastAsia"/>
          <w:kern w:val="0"/>
          <w:szCs w:val="21"/>
        </w:rPr>
        <w:t>4</w:t>
      </w:r>
      <w:r w:rsidRPr="003C68B5">
        <w:rPr>
          <w:rFonts w:ascii="黑体" w:eastAsia="黑体" w:hAnsi="Times New Roman" w:cs="Times New Roman"/>
          <w:kern w:val="0"/>
          <w:szCs w:val="21"/>
        </w:rPr>
        <w:t>.1</w:t>
      </w:r>
      <w:r w:rsidRPr="00911907">
        <w:t xml:space="preserve">  </w:t>
      </w:r>
      <w:r w:rsidR="00876E1D">
        <w:rPr>
          <w:rFonts w:eastAsia="宋体" w:hAnsi="宋体" w:hint="eastAsia"/>
        </w:rPr>
        <w:t>在</w:t>
      </w:r>
      <w:r w:rsidR="009504EB">
        <w:rPr>
          <w:rFonts w:eastAsia="宋体" w:hAnsi="宋体" w:hint="eastAsia"/>
        </w:rPr>
        <w:t>邻近施工作业实施前</w:t>
      </w:r>
      <w:r w:rsidR="00EE33EF" w:rsidRPr="001077F6">
        <w:rPr>
          <w:rFonts w:eastAsia="宋体" w:hAnsi="宋体" w:hint="eastAsia"/>
        </w:rPr>
        <w:t>应及时与</w:t>
      </w:r>
      <w:r w:rsidR="00876E1D">
        <w:rPr>
          <w:rFonts w:eastAsia="宋体" w:hAnsi="宋体" w:hint="eastAsia"/>
        </w:rPr>
        <w:t>建设单位</w:t>
      </w:r>
      <w:r w:rsidR="00EE33EF" w:rsidRPr="001077F6">
        <w:rPr>
          <w:rFonts w:eastAsia="宋体" w:hAnsi="宋体" w:hint="eastAsia"/>
        </w:rPr>
        <w:t>沟通，</w:t>
      </w:r>
      <w:r w:rsidR="00840213">
        <w:rPr>
          <w:rFonts w:eastAsia="宋体" w:hAnsi="宋体" w:hint="eastAsia"/>
        </w:rPr>
        <w:t>制定</w:t>
      </w:r>
      <w:r w:rsidR="00747FF5">
        <w:rPr>
          <w:rFonts w:eastAsia="宋体" w:hAnsi="宋体" w:hint="eastAsia"/>
        </w:rPr>
        <w:t>邻近施工作业</w:t>
      </w:r>
      <w:r w:rsidR="00840213">
        <w:rPr>
          <w:rFonts w:eastAsia="宋体" w:hAnsi="宋体" w:hint="eastAsia"/>
        </w:rPr>
        <w:t>对已建电缆隧道扰动影响的</w:t>
      </w:r>
      <w:r w:rsidR="008A2E06">
        <w:rPr>
          <w:rFonts w:eastAsia="宋体" w:hAnsi="宋体" w:hint="eastAsia"/>
        </w:rPr>
        <w:t>评估</w:t>
      </w:r>
      <w:r w:rsidR="00840213">
        <w:rPr>
          <w:rFonts w:eastAsia="宋体" w:hAnsi="宋体" w:hint="eastAsia"/>
        </w:rPr>
        <w:t>报告</w:t>
      </w:r>
      <w:r w:rsidR="00472E7B">
        <w:rPr>
          <w:rFonts w:eastAsia="宋体" w:hAnsi="宋体" w:hint="eastAsia"/>
        </w:rPr>
        <w:t>。</w:t>
      </w:r>
      <w:r w:rsidR="00472E7B" w:rsidRPr="001077F6">
        <w:rPr>
          <w:rFonts w:eastAsia="宋体" w:hAnsi="宋体" w:hint="eastAsia"/>
        </w:rPr>
        <w:t>外部施工不得影响已建电缆隧道结构、内部电缆及附属构筑物的正常使用功能、承载能力、耐久性和其它特殊功能</w:t>
      </w:r>
      <w:r w:rsidR="00472E7B" w:rsidRPr="001077F6">
        <w:rPr>
          <w:rFonts w:hint="eastAsia"/>
        </w:rPr>
        <w:t>。</w:t>
      </w:r>
    </w:p>
    <w:p w14:paraId="35A6D3F9" w14:textId="5B861143" w:rsidR="0053080F" w:rsidRPr="001D27C8" w:rsidRDefault="0053080F" w:rsidP="0053080F">
      <w:pPr>
        <w:pStyle w:val="af8"/>
      </w:pPr>
      <w:r w:rsidRPr="001D27C8">
        <w:rPr>
          <w:rFonts w:hint="eastAsia"/>
        </w:rPr>
        <w:t>4</w:t>
      </w:r>
      <w:r w:rsidRPr="001D27C8">
        <w:t>.2</w:t>
      </w:r>
      <w:bookmarkStart w:id="135" w:name="_GoBack"/>
      <w:bookmarkEnd w:id="135"/>
      <w:r w:rsidRPr="001D27C8">
        <w:t xml:space="preserve">  </w:t>
      </w:r>
      <w:r w:rsidRPr="001D27C8">
        <w:rPr>
          <w:rFonts w:ascii="宋体" w:eastAsia="宋体" w:hAnsi="宋体" w:hint="eastAsia"/>
        </w:rPr>
        <w:t>电缆隧道结构安全控制指标应包括：</w:t>
      </w:r>
      <w:r w:rsidR="00264815" w:rsidRPr="001D27C8">
        <w:rPr>
          <w:rFonts w:ascii="宋体" w:eastAsia="宋体" w:hAnsi="宋体" w:hint="eastAsia"/>
        </w:rPr>
        <w:t>竖向/水平</w:t>
      </w:r>
      <w:r w:rsidRPr="001D27C8">
        <w:rPr>
          <w:rFonts w:ascii="宋体" w:eastAsia="宋体" w:hAnsi="宋体" w:hint="eastAsia"/>
        </w:rPr>
        <w:t>位移、</w:t>
      </w:r>
      <w:r w:rsidR="001077F6" w:rsidRPr="001D27C8">
        <w:rPr>
          <w:rFonts w:ascii="宋体" w:eastAsia="宋体" w:hAnsi="宋体" w:hint="eastAsia"/>
        </w:rPr>
        <w:t>断面</w:t>
      </w:r>
      <w:r w:rsidRPr="001D27C8">
        <w:rPr>
          <w:rFonts w:ascii="宋体" w:eastAsia="宋体" w:hAnsi="宋体" w:hint="eastAsia"/>
        </w:rPr>
        <w:t>收敛、</w:t>
      </w:r>
      <w:r w:rsidR="000D067E" w:rsidRPr="001D27C8">
        <w:rPr>
          <w:rFonts w:ascii="宋体" w:eastAsia="宋体" w:hAnsi="宋体" w:hint="eastAsia"/>
        </w:rPr>
        <w:t>裂缝和</w:t>
      </w:r>
      <w:r w:rsidRPr="001D27C8">
        <w:rPr>
          <w:rFonts w:ascii="宋体" w:eastAsia="宋体" w:hAnsi="宋体" w:hint="eastAsia"/>
        </w:rPr>
        <w:t>管节接缝张开量</w:t>
      </w:r>
      <w:r w:rsidR="001077F6" w:rsidRPr="001D27C8">
        <w:rPr>
          <w:rFonts w:ascii="宋体" w:eastAsia="宋体" w:hAnsi="宋体" w:hint="eastAsia"/>
        </w:rPr>
        <w:t>。</w:t>
      </w:r>
    </w:p>
    <w:p w14:paraId="35A6D3FA" w14:textId="49505B88" w:rsidR="006A4925" w:rsidRPr="003D2EB9" w:rsidRDefault="00EF5FB5" w:rsidP="00D75EAA">
      <w:pPr>
        <w:pStyle w:val="af8"/>
        <w:rPr>
          <w:rFonts w:ascii="宋体" w:eastAsia="宋体" w:hAnsi="宋体"/>
        </w:rPr>
      </w:pPr>
      <w:bookmarkStart w:id="136" w:name="_Toc441688293"/>
      <w:bookmarkStart w:id="137" w:name="_Toc61295981"/>
      <w:bookmarkStart w:id="138" w:name="_Toc438214954"/>
      <w:bookmarkStart w:id="139" w:name="_Toc441688022"/>
      <w:bookmarkStart w:id="140" w:name="_Toc441688090"/>
      <w:bookmarkStart w:id="141" w:name="_Toc436578714"/>
      <w:bookmarkStart w:id="142" w:name="_Toc436578353"/>
      <w:r w:rsidRPr="003D2EB9">
        <w:t>4.</w:t>
      </w:r>
      <w:r w:rsidR="00264815" w:rsidRPr="003D2EB9">
        <w:rPr>
          <w:rFonts w:hint="eastAsia"/>
        </w:rPr>
        <w:t>3</w:t>
      </w:r>
      <w:r w:rsidRPr="003D2EB9">
        <w:t xml:space="preserve">  </w:t>
      </w:r>
      <w:r w:rsidR="00747FF5">
        <w:rPr>
          <w:rFonts w:ascii="宋体" w:eastAsia="宋体" w:hAnsi="宋体"/>
        </w:rPr>
        <w:t>邻近施工作业</w:t>
      </w:r>
      <w:r w:rsidRPr="003D2EB9">
        <w:rPr>
          <w:rFonts w:ascii="宋体" w:eastAsia="宋体" w:hAnsi="宋体"/>
        </w:rPr>
        <w:t>引起的</w:t>
      </w:r>
      <w:r w:rsidR="003067EF" w:rsidRPr="003D2EB9">
        <w:rPr>
          <w:rFonts w:ascii="宋体" w:eastAsia="宋体" w:hAnsi="宋体" w:hint="eastAsia"/>
        </w:rPr>
        <w:t>已建电缆隧道</w:t>
      </w:r>
      <w:r w:rsidRPr="003D2EB9">
        <w:rPr>
          <w:rFonts w:ascii="宋体" w:eastAsia="宋体" w:hAnsi="宋体"/>
        </w:rPr>
        <w:t>变形</w:t>
      </w:r>
      <w:r w:rsidR="000D067E" w:rsidRPr="003D2EB9">
        <w:rPr>
          <w:rFonts w:ascii="宋体" w:eastAsia="宋体" w:hAnsi="宋体" w:hint="eastAsia"/>
        </w:rPr>
        <w:t>、</w:t>
      </w:r>
      <w:r w:rsidRPr="003D2EB9">
        <w:rPr>
          <w:rFonts w:ascii="宋体" w:eastAsia="宋体" w:hAnsi="宋体"/>
        </w:rPr>
        <w:t>裂缝</w:t>
      </w:r>
      <w:r w:rsidR="000D067E" w:rsidRPr="003D2EB9">
        <w:rPr>
          <w:rFonts w:ascii="宋体" w:eastAsia="宋体" w:hAnsi="宋体" w:hint="eastAsia"/>
        </w:rPr>
        <w:t>和管节接缝张开量</w:t>
      </w:r>
      <w:r w:rsidR="004A3ECB">
        <w:rPr>
          <w:rFonts w:ascii="宋体" w:eastAsia="宋体" w:hAnsi="宋体" w:hint="eastAsia"/>
        </w:rPr>
        <w:t>控制值</w:t>
      </w:r>
      <w:r w:rsidRPr="003D2EB9">
        <w:rPr>
          <w:rFonts w:ascii="宋体" w:eastAsia="宋体" w:hAnsi="宋体"/>
        </w:rPr>
        <w:t>，应满足</w:t>
      </w:r>
      <w:r w:rsidR="004A3ECB">
        <w:rPr>
          <w:rFonts w:ascii="宋体" w:eastAsia="宋体" w:hAnsi="宋体" w:hint="eastAsia"/>
        </w:rPr>
        <w:t>下列要求</w:t>
      </w:r>
      <w:r w:rsidRPr="003D2EB9">
        <w:rPr>
          <w:rFonts w:ascii="宋体" w:eastAsia="宋体" w:hAnsi="宋体"/>
        </w:rPr>
        <w:t>：</w:t>
      </w:r>
    </w:p>
    <w:p w14:paraId="35A6D3FB" w14:textId="77777777" w:rsidR="006A4925" w:rsidRPr="003D2EB9" w:rsidRDefault="004B2216" w:rsidP="004B2216">
      <w:pPr>
        <w:ind w:firstLine="422"/>
        <w:rPr>
          <w:b/>
          <w:bCs/>
        </w:rPr>
      </w:pPr>
      <w:r w:rsidRPr="003D2EB9">
        <w:rPr>
          <w:rFonts w:hint="eastAsia"/>
          <w:b/>
          <w:bCs/>
        </w:rPr>
        <w:t>a</w:t>
      </w:r>
      <w:r w:rsidR="00EF5FB5" w:rsidRPr="003D2EB9">
        <w:rPr>
          <w:rFonts w:hint="eastAsia"/>
          <w:b/>
          <w:bCs/>
        </w:rPr>
        <w:t>）常规段：</w:t>
      </w:r>
    </w:p>
    <w:p w14:paraId="35A6D3FC" w14:textId="77777777" w:rsidR="006A4925" w:rsidRPr="003D2EB9" w:rsidRDefault="004B2216" w:rsidP="004B2216">
      <w:pPr>
        <w:ind w:leftChars="300" w:left="840" w:hangingChars="100" w:hanging="210"/>
      </w:pPr>
      <w:r w:rsidRPr="003D2EB9">
        <w:rPr>
          <w:rFonts w:eastAsia="黑体" w:hint="eastAsia"/>
        </w:rPr>
        <w:t>1</w:t>
      </w:r>
      <w:r w:rsidR="00957971" w:rsidRPr="003D2EB9">
        <w:rPr>
          <w:rFonts w:eastAsiaTheme="minorEastAsia"/>
        </w:rPr>
        <w:t>）</w:t>
      </w:r>
      <w:r w:rsidR="00EF5FB5" w:rsidRPr="003D2EB9">
        <w:t>隧道在任意方向上的位移量</w:t>
      </w:r>
      <w:r w:rsidR="00EF5FB5" w:rsidRPr="003D2EB9">
        <w:rPr>
          <w:rFonts w:asciiTheme="minorEastAsia" w:eastAsiaTheme="minorEastAsia" w:hAnsiTheme="minorEastAsia"/>
        </w:rPr>
        <w:t>≤</w:t>
      </w:r>
      <w:r w:rsidR="00EF5FB5" w:rsidRPr="003D2EB9">
        <w:t>15mm</w:t>
      </w:r>
      <w:r w:rsidR="00EF5FB5" w:rsidRPr="003D2EB9">
        <w:rPr>
          <w:rFonts w:hint="eastAsia"/>
        </w:rPr>
        <w:t>；</w:t>
      </w:r>
      <w:r w:rsidR="009F33AC" w:rsidRPr="003D2EB9">
        <w:rPr>
          <w:rFonts w:hint="eastAsia"/>
        </w:rPr>
        <w:t>管节</w:t>
      </w:r>
      <w:r w:rsidR="00EF5FB5" w:rsidRPr="003D2EB9">
        <w:t>横断面收敛变形</w:t>
      </w:r>
      <w:r w:rsidR="009F33AC" w:rsidRPr="003D2EB9">
        <w:rPr>
          <w:rFonts w:asciiTheme="minorEastAsia" w:eastAsiaTheme="minorEastAsia" w:hAnsiTheme="minorEastAsia"/>
        </w:rPr>
        <w:t>≤</w:t>
      </w:r>
      <w:r w:rsidR="00EF5FB5" w:rsidRPr="003D2EB9">
        <w:t>1/1000</w:t>
      </w:r>
      <w:r w:rsidR="00EF5FB5" w:rsidRPr="003D2EB9">
        <w:rPr>
          <w:rFonts w:hint="eastAsia"/>
        </w:rPr>
        <w:t>；</w:t>
      </w:r>
      <w:r w:rsidR="009F33AC" w:rsidRPr="003D2EB9">
        <w:rPr>
          <w:rFonts w:hint="eastAsia"/>
        </w:rPr>
        <w:t>隧道</w:t>
      </w:r>
      <w:r w:rsidR="00EF5FB5" w:rsidRPr="003D2EB9">
        <w:t>轴向弯曲变形</w:t>
      </w:r>
      <w:r w:rsidR="00EF5FB5" w:rsidRPr="003D2EB9">
        <w:rPr>
          <w:rFonts w:asciiTheme="minorEastAsia" w:eastAsiaTheme="minorEastAsia" w:hAnsiTheme="minorEastAsia"/>
        </w:rPr>
        <w:t>≤</w:t>
      </w:r>
      <w:r w:rsidR="00EF5FB5" w:rsidRPr="003D2EB9">
        <w:t>5mm/10m</w:t>
      </w:r>
      <w:r w:rsidR="00EF5FB5" w:rsidRPr="003D2EB9">
        <w:t>。</w:t>
      </w:r>
    </w:p>
    <w:p w14:paraId="35A6D3FD" w14:textId="77777777" w:rsidR="006A4925" w:rsidRPr="006B3C77" w:rsidRDefault="00F44E82" w:rsidP="004B2216">
      <w:pPr>
        <w:ind w:leftChars="300" w:left="840" w:hangingChars="100" w:hanging="210"/>
      </w:pPr>
      <w:r w:rsidRPr="006B3C77">
        <w:rPr>
          <w:rFonts w:hint="eastAsia"/>
        </w:rPr>
        <w:t>2</w:t>
      </w:r>
      <w:r w:rsidR="00957971" w:rsidRPr="006B3C77">
        <w:rPr>
          <w:rFonts w:eastAsiaTheme="minorEastAsia"/>
        </w:rPr>
        <w:t>）</w:t>
      </w:r>
      <w:r w:rsidR="003339A6" w:rsidRPr="006B3C77">
        <w:rPr>
          <w:rFonts w:eastAsiaTheme="minorEastAsia"/>
        </w:rPr>
        <w:t>管节</w:t>
      </w:r>
      <w:r w:rsidR="00EF5FB5" w:rsidRPr="006B3C77">
        <w:rPr>
          <w:rFonts w:hint="eastAsia"/>
        </w:rPr>
        <w:t>裂缝</w:t>
      </w:r>
      <w:r w:rsidR="003339A6" w:rsidRPr="006B3C77">
        <w:rPr>
          <w:rFonts w:hint="eastAsia"/>
        </w:rPr>
        <w:t>宽度</w:t>
      </w:r>
      <w:r w:rsidR="00EF5FB5" w:rsidRPr="006B3C77">
        <w:rPr>
          <w:rFonts w:asciiTheme="minorEastAsia" w:eastAsiaTheme="minorEastAsia" w:hAnsiTheme="minorEastAsia"/>
        </w:rPr>
        <w:t>≤</w:t>
      </w:r>
      <w:r w:rsidR="00EF5FB5" w:rsidRPr="006B3C77">
        <w:rPr>
          <w:rFonts w:hint="eastAsia"/>
        </w:rPr>
        <w:t>0.2mm</w:t>
      </w:r>
      <w:r w:rsidR="003D2EB9" w:rsidRPr="006B3C77">
        <w:t>。</w:t>
      </w:r>
    </w:p>
    <w:p w14:paraId="35A6D3FE" w14:textId="77777777" w:rsidR="00840213" w:rsidRPr="006B3C77" w:rsidRDefault="00472E7B" w:rsidP="004B2216">
      <w:pPr>
        <w:ind w:leftChars="300" w:left="840" w:hangingChars="100" w:hanging="210"/>
      </w:pPr>
      <w:r w:rsidRPr="006B3C77">
        <w:t>3</w:t>
      </w:r>
      <w:r w:rsidRPr="006B3C77">
        <w:t>）</w:t>
      </w:r>
      <w:r w:rsidRPr="006B3C77">
        <w:rPr>
          <w:rFonts w:hint="eastAsia"/>
        </w:rPr>
        <w:t>管节</w:t>
      </w:r>
      <w:r w:rsidR="00690593" w:rsidRPr="006B3C77">
        <w:rPr>
          <w:rFonts w:hint="eastAsia"/>
        </w:rPr>
        <w:t>接缝</w:t>
      </w:r>
      <w:r w:rsidRPr="006B3C77">
        <w:rPr>
          <w:rFonts w:hint="eastAsia"/>
        </w:rPr>
        <w:t>张开量</w:t>
      </w:r>
      <w:r w:rsidRPr="006B3C77">
        <w:rPr>
          <w:rFonts w:asciiTheme="minorEastAsia" w:eastAsiaTheme="minorEastAsia" w:hAnsiTheme="minorEastAsia"/>
        </w:rPr>
        <w:t>≤</w:t>
      </w:r>
      <w:r w:rsidR="003D2EB9" w:rsidRPr="006B3C77">
        <w:rPr>
          <w:rFonts w:hint="eastAsia"/>
        </w:rPr>
        <w:t>3</w:t>
      </w:r>
      <w:r w:rsidR="00593737" w:rsidRPr="006B3C77">
        <w:rPr>
          <w:rFonts w:hint="eastAsia"/>
        </w:rPr>
        <w:t>0</w:t>
      </w:r>
      <w:r w:rsidR="003D2EB9" w:rsidRPr="006B3C77">
        <w:rPr>
          <w:rFonts w:hint="eastAsia"/>
        </w:rPr>
        <w:t>mm</w:t>
      </w:r>
      <w:r w:rsidR="003D2EB9" w:rsidRPr="006B3C77">
        <w:rPr>
          <w:rFonts w:hint="eastAsia"/>
        </w:rPr>
        <w:t>。</w:t>
      </w:r>
    </w:p>
    <w:p w14:paraId="35A6D3FF" w14:textId="17B8B719" w:rsidR="006A4925" w:rsidRPr="006B3C77" w:rsidRDefault="004B2216">
      <w:pPr>
        <w:ind w:firstLine="422"/>
      </w:pPr>
      <w:r w:rsidRPr="006B3C77">
        <w:rPr>
          <w:rFonts w:hint="eastAsia"/>
          <w:b/>
          <w:bCs/>
        </w:rPr>
        <w:t>b</w:t>
      </w:r>
      <w:r w:rsidR="00EF5FB5" w:rsidRPr="006B3C77">
        <w:rPr>
          <w:rFonts w:hint="eastAsia"/>
          <w:b/>
          <w:bCs/>
        </w:rPr>
        <w:t>）</w:t>
      </w:r>
      <w:r w:rsidR="009846E9">
        <w:rPr>
          <w:rFonts w:hint="eastAsia"/>
          <w:b/>
          <w:bCs/>
        </w:rPr>
        <w:t>工作井和隧道接头段</w:t>
      </w:r>
      <w:r w:rsidR="00EF5FB5" w:rsidRPr="006B3C77">
        <w:rPr>
          <w:rFonts w:hint="eastAsia"/>
        </w:rPr>
        <w:t>：</w:t>
      </w:r>
    </w:p>
    <w:p w14:paraId="35A6D400" w14:textId="77777777" w:rsidR="005E03A1" w:rsidRPr="006B3C77" w:rsidRDefault="004B2216" w:rsidP="004B2216">
      <w:pPr>
        <w:ind w:leftChars="300" w:left="840" w:hangingChars="100" w:hanging="210"/>
        <w:rPr>
          <w:rFonts w:eastAsiaTheme="minorEastAsia"/>
        </w:rPr>
      </w:pPr>
      <w:r w:rsidRPr="006B3C77">
        <w:rPr>
          <w:rFonts w:eastAsiaTheme="minorEastAsia" w:hint="eastAsia"/>
        </w:rPr>
        <w:t>1</w:t>
      </w:r>
      <w:r w:rsidR="005E03A1" w:rsidRPr="006B3C77">
        <w:rPr>
          <w:rFonts w:eastAsiaTheme="minorEastAsia"/>
        </w:rPr>
        <w:t>）</w:t>
      </w:r>
      <w:r w:rsidR="005866B1" w:rsidRPr="006B3C77">
        <w:rPr>
          <w:rFonts w:eastAsiaTheme="minorEastAsia"/>
        </w:rPr>
        <w:t>与</w:t>
      </w:r>
      <w:r w:rsidR="00C649AF" w:rsidRPr="006B3C77">
        <w:rPr>
          <w:rFonts w:eastAsiaTheme="minorEastAsia"/>
        </w:rPr>
        <w:t>工作井</w:t>
      </w:r>
      <w:r w:rsidR="005E03A1" w:rsidRPr="006B3C77">
        <w:rPr>
          <w:rFonts w:eastAsiaTheme="minorEastAsia"/>
        </w:rPr>
        <w:t>接</w:t>
      </w:r>
      <w:r w:rsidR="003339A6" w:rsidRPr="006B3C77">
        <w:rPr>
          <w:rFonts w:eastAsiaTheme="minorEastAsia" w:hint="eastAsia"/>
        </w:rPr>
        <w:t>头</w:t>
      </w:r>
      <w:r w:rsidR="005E03A1" w:rsidRPr="006B3C77">
        <w:rPr>
          <w:rFonts w:eastAsiaTheme="minorEastAsia"/>
        </w:rPr>
        <w:t>处</w:t>
      </w:r>
      <w:r w:rsidR="005866B1" w:rsidRPr="006B3C77">
        <w:rPr>
          <w:rFonts w:eastAsiaTheme="minorEastAsia"/>
        </w:rPr>
        <w:t>管节</w:t>
      </w:r>
      <w:r w:rsidR="005E03A1" w:rsidRPr="006B3C77">
        <w:rPr>
          <w:rFonts w:eastAsiaTheme="minorEastAsia"/>
        </w:rPr>
        <w:t>位移量</w:t>
      </w:r>
      <w:r w:rsidRPr="006B3C77">
        <w:rPr>
          <w:rFonts w:asciiTheme="minorEastAsia" w:eastAsiaTheme="minorEastAsia" w:hAnsiTheme="minorEastAsia"/>
        </w:rPr>
        <w:t>≤</w:t>
      </w:r>
      <w:r w:rsidR="005E03A1" w:rsidRPr="006B3C77">
        <w:rPr>
          <w:rFonts w:eastAsiaTheme="minorEastAsia"/>
        </w:rPr>
        <w:t>10mm</w:t>
      </w:r>
      <w:r w:rsidR="005E03A1" w:rsidRPr="006B3C77">
        <w:rPr>
          <w:rFonts w:eastAsiaTheme="minorEastAsia"/>
        </w:rPr>
        <w:t>；</w:t>
      </w:r>
      <w:r w:rsidR="00690593" w:rsidRPr="006B3C77">
        <w:rPr>
          <w:rFonts w:eastAsiaTheme="minorEastAsia" w:hint="eastAsia"/>
        </w:rPr>
        <w:t>管节</w:t>
      </w:r>
      <w:r w:rsidR="009F33AC" w:rsidRPr="006B3C77">
        <w:rPr>
          <w:rFonts w:eastAsiaTheme="minorEastAsia" w:hint="eastAsia"/>
        </w:rPr>
        <w:t>横断面收敛变形≤</w:t>
      </w:r>
      <w:r w:rsidR="009F33AC" w:rsidRPr="006B3C77">
        <w:rPr>
          <w:rFonts w:eastAsiaTheme="minorEastAsia" w:hint="eastAsia"/>
        </w:rPr>
        <w:t>1/1000</w:t>
      </w:r>
      <w:r w:rsidR="009F33AC" w:rsidRPr="006B3C77">
        <w:rPr>
          <w:rFonts w:eastAsiaTheme="minorEastAsia" w:hint="eastAsia"/>
        </w:rPr>
        <w:t>。</w:t>
      </w:r>
    </w:p>
    <w:p w14:paraId="35A6D401" w14:textId="77777777" w:rsidR="005E03A1" w:rsidRPr="006B3C77" w:rsidRDefault="00F44E82" w:rsidP="004B2216">
      <w:pPr>
        <w:ind w:leftChars="300" w:left="840" w:hangingChars="100" w:hanging="210"/>
        <w:rPr>
          <w:rFonts w:eastAsiaTheme="minorEastAsia"/>
        </w:rPr>
      </w:pPr>
      <w:r w:rsidRPr="006B3C77">
        <w:rPr>
          <w:rFonts w:eastAsiaTheme="minorEastAsia" w:hint="eastAsia"/>
        </w:rPr>
        <w:t>2</w:t>
      </w:r>
      <w:r w:rsidR="005E03A1" w:rsidRPr="006B3C77">
        <w:rPr>
          <w:rFonts w:eastAsiaTheme="minorEastAsia"/>
        </w:rPr>
        <w:t>）</w:t>
      </w:r>
      <w:r w:rsidR="005866B1" w:rsidRPr="006B3C77">
        <w:rPr>
          <w:rFonts w:eastAsiaTheme="minorEastAsia"/>
        </w:rPr>
        <w:t>与</w:t>
      </w:r>
      <w:r w:rsidR="00C649AF" w:rsidRPr="006B3C77">
        <w:rPr>
          <w:rFonts w:eastAsiaTheme="minorEastAsia"/>
        </w:rPr>
        <w:t>工作井</w:t>
      </w:r>
      <w:r w:rsidR="005E03A1" w:rsidRPr="006B3C77">
        <w:rPr>
          <w:rFonts w:eastAsiaTheme="minorEastAsia"/>
        </w:rPr>
        <w:t>接</w:t>
      </w:r>
      <w:r w:rsidR="003339A6" w:rsidRPr="006B3C77">
        <w:rPr>
          <w:rFonts w:eastAsiaTheme="minorEastAsia" w:hint="eastAsia"/>
        </w:rPr>
        <w:t>头</w:t>
      </w:r>
      <w:r w:rsidR="005E03A1" w:rsidRPr="006B3C77">
        <w:rPr>
          <w:rFonts w:eastAsiaTheme="minorEastAsia"/>
        </w:rPr>
        <w:t>处</w:t>
      </w:r>
      <w:r w:rsidR="003339A6" w:rsidRPr="006B3C77">
        <w:rPr>
          <w:rFonts w:eastAsiaTheme="minorEastAsia"/>
        </w:rPr>
        <w:t>管节</w:t>
      </w:r>
      <w:r w:rsidR="005E03A1" w:rsidRPr="006B3C77">
        <w:rPr>
          <w:rFonts w:eastAsiaTheme="minorEastAsia"/>
        </w:rPr>
        <w:t>裂缝宽度</w:t>
      </w:r>
      <w:r w:rsidR="004B2216" w:rsidRPr="006B3C77">
        <w:rPr>
          <w:rFonts w:asciiTheme="minorEastAsia" w:eastAsiaTheme="minorEastAsia" w:hAnsiTheme="minorEastAsia"/>
        </w:rPr>
        <w:t>≤</w:t>
      </w:r>
      <w:r w:rsidR="005E03A1" w:rsidRPr="006B3C77">
        <w:rPr>
          <w:rFonts w:eastAsiaTheme="minorEastAsia"/>
        </w:rPr>
        <w:t>0.2mm</w:t>
      </w:r>
      <w:r w:rsidR="005E03A1" w:rsidRPr="006B3C77">
        <w:rPr>
          <w:rFonts w:eastAsiaTheme="minorEastAsia"/>
        </w:rPr>
        <w:t>。</w:t>
      </w:r>
    </w:p>
    <w:p w14:paraId="35A6D402" w14:textId="77777777" w:rsidR="00472E7B" w:rsidRPr="006B3C77" w:rsidRDefault="00472E7B" w:rsidP="00472E7B">
      <w:pPr>
        <w:ind w:leftChars="300" w:left="840" w:hangingChars="100" w:hanging="210"/>
        <w:rPr>
          <w:rFonts w:asciiTheme="minorEastAsia" w:eastAsiaTheme="minorEastAsia" w:hAnsiTheme="minorEastAsia"/>
        </w:rPr>
      </w:pPr>
      <w:r w:rsidRPr="006B3C77">
        <w:rPr>
          <w:rFonts w:eastAsiaTheme="minorEastAsia" w:hint="eastAsia"/>
        </w:rPr>
        <w:t>3</w:t>
      </w:r>
      <w:r w:rsidRPr="006B3C77">
        <w:rPr>
          <w:rFonts w:eastAsiaTheme="minorEastAsia" w:hint="eastAsia"/>
        </w:rPr>
        <w:t>）</w:t>
      </w:r>
      <w:r w:rsidRPr="006B3C77">
        <w:rPr>
          <w:rFonts w:hint="eastAsia"/>
        </w:rPr>
        <w:t>管节</w:t>
      </w:r>
      <w:r w:rsidR="00690593" w:rsidRPr="006B3C77">
        <w:rPr>
          <w:rFonts w:hint="eastAsia"/>
        </w:rPr>
        <w:t>接缝</w:t>
      </w:r>
      <w:r w:rsidRPr="006B3C77">
        <w:rPr>
          <w:rFonts w:hint="eastAsia"/>
        </w:rPr>
        <w:t>张开量</w:t>
      </w:r>
      <w:r w:rsidRPr="006B3C77">
        <w:rPr>
          <w:rFonts w:asciiTheme="minorEastAsia" w:eastAsiaTheme="minorEastAsia" w:hAnsiTheme="minorEastAsia"/>
        </w:rPr>
        <w:t>≤</w:t>
      </w:r>
      <w:r w:rsidR="00593737" w:rsidRPr="006B3C77">
        <w:rPr>
          <w:rFonts w:eastAsiaTheme="minorEastAsia" w:hint="eastAsia"/>
        </w:rPr>
        <w:t>20</w:t>
      </w:r>
      <w:r w:rsidR="003D2EB9" w:rsidRPr="006B3C77">
        <w:rPr>
          <w:rFonts w:eastAsiaTheme="minorEastAsia" w:hint="eastAsia"/>
        </w:rPr>
        <w:t>mm</w:t>
      </w:r>
      <w:r w:rsidR="003D2EB9" w:rsidRPr="006B3C77">
        <w:rPr>
          <w:rFonts w:eastAsiaTheme="minorEastAsia" w:hint="eastAsia"/>
        </w:rPr>
        <w:t>。</w:t>
      </w:r>
    </w:p>
    <w:p w14:paraId="35A6D403" w14:textId="77777777" w:rsidR="00376EBB" w:rsidRPr="006B3C77" w:rsidRDefault="008F6F43" w:rsidP="00376EBB">
      <w:pPr>
        <w:ind w:firstLine="420"/>
        <w:rPr>
          <w:kern w:val="0"/>
          <w:szCs w:val="21"/>
        </w:rPr>
      </w:pPr>
      <w:r w:rsidRPr="006B3C77">
        <w:rPr>
          <w:rFonts w:hint="eastAsia"/>
          <w:kern w:val="0"/>
          <w:szCs w:val="21"/>
        </w:rPr>
        <w:t>c</w:t>
      </w:r>
      <w:r w:rsidRPr="006B3C77">
        <w:rPr>
          <w:rFonts w:hint="eastAsia"/>
          <w:kern w:val="0"/>
          <w:szCs w:val="21"/>
        </w:rPr>
        <w:t>）</w:t>
      </w:r>
      <w:r w:rsidR="00376EBB" w:rsidRPr="006B3C77">
        <w:rPr>
          <w:rFonts w:hint="eastAsia"/>
          <w:kern w:val="0"/>
          <w:szCs w:val="21"/>
        </w:rPr>
        <w:t>若</w:t>
      </w:r>
      <w:r w:rsidRPr="006B3C77">
        <w:rPr>
          <w:rFonts w:hint="eastAsia"/>
          <w:kern w:val="0"/>
          <w:szCs w:val="21"/>
        </w:rPr>
        <w:t>已建电缆隧道</w:t>
      </w:r>
      <w:r w:rsidR="00376EBB" w:rsidRPr="006B3C77">
        <w:rPr>
          <w:rFonts w:hint="eastAsia"/>
          <w:kern w:val="0"/>
          <w:szCs w:val="21"/>
        </w:rPr>
        <w:t>存在初始缺陷，</w:t>
      </w:r>
      <w:r w:rsidR="00853B19" w:rsidRPr="006B3C77">
        <w:rPr>
          <w:rFonts w:hint="eastAsia"/>
          <w:kern w:val="0"/>
          <w:szCs w:val="21"/>
        </w:rPr>
        <w:t>则</w:t>
      </w:r>
      <w:r w:rsidR="00376EBB" w:rsidRPr="006B3C77">
        <w:rPr>
          <w:rFonts w:hint="eastAsia"/>
          <w:kern w:val="0"/>
          <w:szCs w:val="21"/>
        </w:rPr>
        <w:t>对</w:t>
      </w:r>
      <w:r w:rsidRPr="006B3C77">
        <w:rPr>
          <w:rFonts w:hint="eastAsia"/>
          <w:kern w:val="0"/>
          <w:szCs w:val="21"/>
        </w:rPr>
        <w:t>已建电缆隧道</w:t>
      </w:r>
      <w:r w:rsidR="00376EBB" w:rsidRPr="006B3C77">
        <w:rPr>
          <w:rFonts w:hint="eastAsia"/>
          <w:kern w:val="0"/>
          <w:szCs w:val="21"/>
        </w:rPr>
        <w:t>受邻近施工扰动监测时，</w:t>
      </w:r>
      <w:r w:rsidR="00853B19" w:rsidRPr="006B3C77">
        <w:rPr>
          <w:rFonts w:hint="eastAsia"/>
          <w:kern w:val="0"/>
          <w:szCs w:val="21"/>
        </w:rPr>
        <w:t>需</w:t>
      </w:r>
      <w:r w:rsidR="00376EBB" w:rsidRPr="006B3C77">
        <w:rPr>
          <w:rFonts w:hint="eastAsia"/>
          <w:kern w:val="0"/>
          <w:szCs w:val="21"/>
        </w:rPr>
        <w:t>考虑隧道的初始缺陷。</w:t>
      </w:r>
    </w:p>
    <w:p w14:paraId="35A6D404" w14:textId="2293BFA6" w:rsidR="005E7EE1" w:rsidRPr="005E7EE1" w:rsidRDefault="00EF5FB5" w:rsidP="00160A06">
      <w:pPr>
        <w:pStyle w:val="af8"/>
      </w:pPr>
      <w:r w:rsidRPr="006B3C77">
        <w:rPr>
          <w:rFonts w:hint="eastAsia"/>
        </w:rPr>
        <w:t>4.</w:t>
      </w:r>
      <w:r w:rsidR="00264815" w:rsidRPr="006B3C77">
        <w:rPr>
          <w:rFonts w:hint="eastAsia"/>
        </w:rPr>
        <w:t>4</w:t>
      </w:r>
      <w:r w:rsidRPr="006B3C77">
        <w:rPr>
          <w:rFonts w:hint="eastAsia"/>
        </w:rPr>
        <w:t xml:space="preserve">  </w:t>
      </w:r>
      <w:r w:rsidR="005E7EE1" w:rsidRPr="006B3C77">
        <w:rPr>
          <w:rFonts w:eastAsia="宋体" w:hAnsi="宋体" w:hint="eastAsia"/>
        </w:rPr>
        <w:t>已建电缆隧道沿</w:t>
      </w:r>
      <w:r w:rsidR="005E7EE1" w:rsidRPr="00160A06">
        <w:rPr>
          <w:rFonts w:eastAsia="宋体" w:hAnsi="宋体" w:hint="eastAsia"/>
        </w:rPr>
        <w:t>线</w:t>
      </w:r>
      <w:r w:rsidR="005E7EE1">
        <w:rPr>
          <w:rFonts w:eastAsia="宋体" w:hAnsi="宋体" w:hint="eastAsia"/>
        </w:rPr>
        <w:t>应设置</w:t>
      </w:r>
      <w:r w:rsidR="005E7EE1" w:rsidRPr="00D75EAA">
        <w:rPr>
          <w:rFonts w:ascii="宋体" w:eastAsia="宋体" w:hAnsi="宋体" w:hint="eastAsia"/>
        </w:rPr>
        <w:t>保护区</w:t>
      </w:r>
      <w:r w:rsidR="00B85F2C">
        <w:rPr>
          <w:rFonts w:eastAsia="宋体" w:hAnsi="宋体" w:hint="eastAsia"/>
        </w:rPr>
        <w:t>，</w:t>
      </w:r>
      <w:r w:rsidR="00472E7B">
        <w:rPr>
          <w:rFonts w:eastAsia="宋体" w:hAnsi="宋体" w:hint="eastAsia"/>
        </w:rPr>
        <w:t>根据邻近施工</w:t>
      </w:r>
      <w:r w:rsidR="000674FA">
        <w:rPr>
          <w:rFonts w:eastAsia="宋体" w:hAnsi="宋体" w:hint="eastAsia"/>
        </w:rPr>
        <w:t>作业</w:t>
      </w:r>
      <w:r w:rsidR="00472E7B">
        <w:rPr>
          <w:rFonts w:eastAsia="宋体" w:hAnsi="宋体" w:hint="eastAsia"/>
        </w:rPr>
        <w:t>可能对</w:t>
      </w:r>
      <w:r w:rsidR="008F6F43">
        <w:rPr>
          <w:rFonts w:eastAsia="宋体" w:hAnsi="宋体" w:hint="eastAsia"/>
        </w:rPr>
        <w:t>已建电缆隧道</w:t>
      </w:r>
      <w:r w:rsidR="00472E7B">
        <w:rPr>
          <w:rFonts w:eastAsia="宋体" w:hAnsi="宋体" w:hint="eastAsia"/>
        </w:rPr>
        <w:t>造成的扰动影响程度</w:t>
      </w:r>
      <w:r w:rsidR="005E7EE1">
        <w:rPr>
          <w:rFonts w:eastAsia="宋体" w:hAnsi="宋体" w:hint="eastAsia"/>
        </w:rPr>
        <w:t>，</w:t>
      </w:r>
      <w:r w:rsidR="00690593">
        <w:rPr>
          <w:rFonts w:eastAsia="宋体" w:hAnsi="宋体" w:hint="eastAsia"/>
        </w:rPr>
        <w:t>将</w:t>
      </w:r>
      <w:r w:rsidR="005E7EE1">
        <w:rPr>
          <w:rFonts w:eastAsia="宋体" w:hAnsi="宋体" w:hint="eastAsia"/>
        </w:rPr>
        <w:t>邻近</w:t>
      </w:r>
      <w:r w:rsidR="00593737">
        <w:rPr>
          <w:rFonts w:eastAsia="宋体" w:hAnsi="宋体" w:hint="eastAsia"/>
        </w:rPr>
        <w:t>施工</w:t>
      </w:r>
      <w:r w:rsidR="000674FA">
        <w:rPr>
          <w:rFonts w:eastAsia="宋体" w:hAnsi="宋体" w:hint="eastAsia"/>
        </w:rPr>
        <w:t>作业</w:t>
      </w:r>
      <w:r w:rsidR="000E586F">
        <w:rPr>
          <w:rFonts w:eastAsia="宋体" w:hAnsi="宋体" w:hint="eastAsia"/>
        </w:rPr>
        <w:t>与</w:t>
      </w:r>
      <w:r w:rsidR="005E7EE1">
        <w:rPr>
          <w:rFonts w:eastAsia="宋体" w:hAnsi="宋体" w:hint="eastAsia"/>
        </w:rPr>
        <w:t>电缆</w:t>
      </w:r>
      <w:r w:rsidR="000674FA">
        <w:rPr>
          <w:rFonts w:eastAsia="宋体" w:hAnsi="宋体" w:hint="eastAsia"/>
        </w:rPr>
        <w:t>隧道</w:t>
      </w:r>
      <w:r w:rsidR="000E586F">
        <w:rPr>
          <w:rFonts w:eastAsia="宋体" w:hAnsi="宋体" w:hint="eastAsia"/>
        </w:rPr>
        <w:t>的净间</w:t>
      </w:r>
      <w:r w:rsidR="00690593">
        <w:rPr>
          <w:rFonts w:eastAsia="宋体" w:hAnsi="宋体" w:hint="eastAsia"/>
        </w:rPr>
        <w:t>距</w:t>
      </w:r>
      <w:r w:rsidR="005E7EE1">
        <w:rPr>
          <w:rFonts w:eastAsia="宋体" w:hAnsi="宋体" w:hint="eastAsia"/>
        </w:rPr>
        <w:t>分为预警值和临界值。</w:t>
      </w:r>
    </w:p>
    <w:p w14:paraId="35A6D405" w14:textId="2AD45543" w:rsidR="00B5191E" w:rsidRPr="00C85902" w:rsidRDefault="00EF5FB5" w:rsidP="00B5191E">
      <w:pPr>
        <w:pStyle w:val="af8"/>
      </w:pPr>
      <w:r>
        <w:rPr>
          <w:rFonts w:hAnsiTheme="minorHAnsi" w:cstheme="minorBidi" w:hint="eastAsia"/>
          <w:kern w:val="2"/>
          <w:szCs w:val="22"/>
        </w:rPr>
        <w:t>4.</w:t>
      </w:r>
      <w:r w:rsidR="00264815">
        <w:rPr>
          <w:rFonts w:hAnsiTheme="minorHAnsi" w:cstheme="minorBidi" w:hint="eastAsia"/>
          <w:kern w:val="2"/>
          <w:szCs w:val="22"/>
        </w:rPr>
        <w:t>5</w:t>
      </w:r>
      <w:r>
        <w:rPr>
          <w:rFonts w:hAnsiTheme="minorHAnsi" w:cstheme="minorBidi" w:hint="eastAsia"/>
          <w:kern w:val="2"/>
          <w:szCs w:val="22"/>
        </w:rPr>
        <w:t xml:space="preserve">  </w:t>
      </w:r>
      <w:r w:rsidR="00B5191E">
        <w:rPr>
          <w:rFonts w:ascii="Times New Roman" w:eastAsia="宋体" w:hint="eastAsia"/>
          <w:kern w:val="2"/>
          <w:szCs w:val="20"/>
        </w:rPr>
        <w:t>在</w:t>
      </w:r>
      <w:r w:rsidR="003067EF">
        <w:rPr>
          <w:rFonts w:ascii="Times New Roman" w:eastAsia="宋体" w:hint="eastAsia"/>
          <w:kern w:val="2"/>
          <w:szCs w:val="20"/>
        </w:rPr>
        <w:t>电缆隧道</w:t>
      </w:r>
      <w:r w:rsidR="00160A06">
        <w:rPr>
          <w:rFonts w:ascii="Times New Roman" w:eastAsia="宋体" w:hint="eastAsia"/>
          <w:kern w:val="2"/>
          <w:szCs w:val="20"/>
        </w:rPr>
        <w:t>预警值</w:t>
      </w:r>
      <w:r w:rsidR="00B04ECE">
        <w:rPr>
          <w:rFonts w:ascii="Times New Roman" w:eastAsia="宋体" w:hint="eastAsia"/>
          <w:kern w:val="2"/>
          <w:szCs w:val="20"/>
        </w:rPr>
        <w:t>范围</w:t>
      </w:r>
      <w:r w:rsidR="00160A06">
        <w:rPr>
          <w:rFonts w:ascii="Times New Roman" w:eastAsia="宋体" w:hint="eastAsia"/>
          <w:kern w:val="2"/>
          <w:szCs w:val="20"/>
        </w:rPr>
        <w:t>内</w:t>
      </w:r>
      <w:r>
        <w:rPr>
          <w:rFonts w:ascii="Times New Roman" w:eastAsia="宋体" w:hint="eastAsia"/>
          <w:kern w:val="2"/>
          <w:szCs w:val="20"/>
        </w:rPr>
        <w:t>，</w:t>
      </w:r>
      <w:r w:rsidR="00B5191E">
        <w:rPr>
          <w:rFonts w:ascii="Times New Roman" w:eastAsia="宋体" w:hint="eastAsia"/>
          <w:kern w:val="2"/>
          <w:szCs w:val="20"/>
        </w:rPr>
        <w:t>电缆隧道及周边地层</w:t>
      </w:r>
      <w:r w:rsidR="00B808DA">
        <w:rPr>
          <w:rFonts w:ascii="Times New Roman" w:eastAsia="宋体" w:hint="eastAsia"/>
          <w:kern w:val="2"/>
          <w:szCs w:val="20"/>
        </w:rPr>
        <w:t>应</w:t>
      </w:r>
      <w:r w:rsidR="00B5191E" w:rsidRPr="00B04ECE">
        <w:rPr>
          <w:rFonts w:ascii="Times New Roman" w:eastAsia="宋体" w:hint="eastAsia"/>
          <w:kern w:val="2"/>
          <w:szCs w:val="20"/>
        </w:rPr>
        <w:t>进行</w:t>
      </w:r>
      <w:r w:rsidR="00B5191E">
        <w:rPr>
          <w:rFonts w:ascii="Times New Roman" w:eastAsia="宋体" w:hint="eastAsia"/>
          <w:kern w:val="2"/>
          <w:szCs w:val="20"/>
        </w:rPr>
        <w:t>施工</w:t>
      </w:r>
      <w:r w:rsidR="00B5191E" w:rsidRPr="00B04ECE">
        <w:rPr>
          <w:rFonts w:ascii="Times New Roman" w:eastAsia="宋体" w:hint="eastAsia"/>
          <w:kern w:val="2"/>
          <w:szCs w:val="20"/>
        </w:rPr>
        <w:t>监测</w:t>
      </w:r>
      <w:r w:rsidR="00B5191E">
        <w:rPr>
          <w:rFonts w:ascii="Times New Roman" w:eastAsia="宋体" w:hint="eastAsia"/>
          <w:kern w:val="2"/>
          <w:szCs w:val="20"/>
        </w:rPr>
        <w:t>，宜采取保证电缆隧道结构安全的加固措施，所采用的监测方案和加固措施应通过专家评审。</w:t>
      </w:r>
    </w:p>
    <w:p w14:paraId="35A6D406" w14:textId="77777777" w:rsidR="00B5191E" w:rsidRDefault="00EF5FB5" w:rsidP="00AC44BE">
      <w:pPr>
        <w:pStyle w:val="af8"/>
        <w:rPr>
          <w:rFonts w:ascii="Times New Roman" w:eastAsia="宋体"/>
          <w:kern w:val="2"/>
          <w:szCs w:val="20"/>
        </w:rPr>
      </w:pPr>
      <w:r>
        <w:rPr>
          <w:rFonts w:hAnsiTheme="minorHAnsi" w:cstheme="minorBidi" w:hint="eastAsia"/>
          <w:kern w:val="2"/>
          <w:szCs w:val="22"/>
        </w:rPr>
        <w:t>4.</w:t>
      </w:r>
      <w:r w:rsidR="00264815">
        <w:rPr>
          <w:rFonts w:hAnsiTheme="minorHAnsi" w:cstheme="minorBidi" w:hint="eastAsia"/>
          <w:kern w:val="2"/>
          <w:szCs w:val="22"/>
        </w:rPr>
        <w:t>6</w:t>
      </w:r>
      <w:r>
        <w:rPr>
          <w:rFonts w:hAnsiTheme="minorHAnsi" w:cstheme="minorBidi" w:hint="eastAsia"/>
          <w:kern w:val="2"/>
          <w:szCs w:val="22"/>
        </w:rPr>
        <w:t xml:space="preserve">  </w:t>
      </w:r>
      <w:r w:rsidR="000F09FE" w:rsidRPr="00AC44BE">
        <w:rPr>
          <w:rFonts w:ascii="Times New Roman" w:eastAsia="宋体" w:hint="eastAsia"/>
          <w:kern w:val="2"/>
          <w:szCs w:val="20"/>
        </w:rPr>
        <w:t>在电缆隧道临界值范围内，严禁</w:t>
      </w:r>
      <w:r w:rsidR="00AC44BE" w:rsidRPr="00AC44BE">
        <w:rPr>
          <w:rFonts w:ascii="Times New Roman" w:eastAsia="宋体" w:hint="eastAsia"/>
          <w:kern w:val="2"/>
          <w:szCs w:val="20"/>
        </w:rPr>
        <w:t>开展施工作业。</w:t>
      </w:r>
      <w:r w:rsidR="00AC44BE" w:rsidRPr="007E2787">
        <w:rPr>
          <w:rFonts w:ascii="Times New Roman" w:eastAsia="宋体" w:hint="eastAsia"/>
          <w:kern w:val="2"/>
          <w:szCs w:val="20"/>
        </w:rPr>
        <w:t>特殊情况下，</w:t>
      </w:r>
      <w:r w:rsidR="00B5191E">
        <w:rPr>
          <w:rFonts w:ascii="Times New Roman" w:eastAsia="宋体" w:hint="eastAsia"/>
          <w:kern w:val="2"/>
          <w:szCs w:val="20"/>
        </w:rPr>
        <w:t>电缆隧道及周边地层</w:t>
      </w:r>
      <w:r w:rsidR="001D27C8">
        <w:rPr>
          <w:rFonts w:ascii="Times New Roman" w:eastAsia="宋体" w:hint="eastAsia"/>
          <w:kern w:val="2"/>
          <w:szCs w:val="20"/>
        </w:rPr>
        <w:t>应</w:t>
      </w:r>
      <w:r w:rsidR="00B5191E" w:rsidRPr="00B04ECE">
        <w:rPr>
          <w:rFonts w:ascii="Times New Roman" w:eastAsia="宋体" w:hint="eastAsia"/>
          <w:kern w:val="2"/>
          <w:szCs w:val="20"/>
        </w:rPr>
        <w:t>进行</w:t>
      </w:r>
      <w:r w:rsidR="00B5191E">
        <w:rPr>
          <w:rFonts w:ascii="Times New Roman" w:eastAsia="宋体" w:hint="eastAsia"/>
          <w:kern w:val="2"/>
          <w:szCs w:val="20"/>
        </w:rPr>
        <w:t>施工</w:t>
      </w:r>
      <w:r w:rsidR="00B5191E" w:rsidRPr="00B04ECE">
        <w:rPr>
          <w:rFonts w:ascii="Times New Roman" w:eastAsia="宋体" w:hint="eastAsia"/>
          <w:kern w:val="2"/>
          <w:szCs w:val="20"/>
        </w:rPr>
        <w:t>监测</w:t>
      </w:r>
      <w:r w:rsidR="00B5191E">
        <w:rPr>
          <w:rFonts w:ascii="Times New Roman" w:eastAsia="宋体" w:hint="eastAsia"/>
          <w:kern w:val="2"/>
          <w:szCs w:val="20"/>
        </w:rPr>
        <w:t>，</w:t>
      </w:r>
      <w:r w:rsidR="00B5191E">
        <w:rPr>
          <w:rFonts w:ascii="Times New Roman" w:eastAsia="宋体" w:hint="eastAsia"/>
          <w:szCs w:val="20"/>
        </w:rPr>
        <w:t>应采取</w:t>
      </w:r>
      <w:r w:rsidR="00B5191E">
        <w:rPr>
          <w:rFonts w:ascii="Times New Roman" w:eastAsia="宋体" w:hint="eastAsia"/>
          <w:kern w:val="2"/>
          <w:szCs w:val="20"/>
        </w:rPr>
        <w:t>保证电缆隧道结构安全的加固措施，并由</w:t>
      </w:r>
      <w:r w:rsidR="00B5191E">
        <w:rPr>
          <w:rFonts w:ascii="Times New Roman" w:eastAsia="宋体" w:hint="eastAsia"/>
          <w:szCs w:val="20"/>
        </w:rPr>
        <w:t>电缆隧道</w:t>
      </w:r>
      <w:r w:rsidR="00B85F2C">
        <w:rPr>
          <w:rFonts w:ascii="Times New Roman" w:eastAsia="宋体" w:hint="eastAsia"/>
          <w:szCs w:val="20"/>
        </w:rPr>
        <w:t>运</w:t>
      </w:r>
      <w:proofErr w:type="gramStart"/>
      <w:r w:rsidR="00B85F2C">
        <w:rPr>
          <w:rFonts w:ascii="Times New Roman" w:eastAsia="宋体" w:hint="eastAsia"/>
          <w:szCs w:val="20"/>
        </w:rPr>
        <w:t>维</w:t>
      </w:r>
      <w:r w:rsidR="00B5191E">
        <w:rPr>
          <w:rFonts w:ascii="Times New Roman" w:eastAsia="宋体" w:hint="eastAsia"/>
          <w:szCs w:val="20"/>
        </w:rPr>
        <w:t>主管</w:t>
      </w:r>
      <w:proofErr w:type="gramEnd"/>
      <w:r w:rsidR="00B5191E">
        <w:rPr>
          <w:rFonts w:ascii="Times New Roman" w:eastAsia="宋体" w:hint="eastAsia"/>
          <w:szCs w:val="20"/>
        </w:rPr>
        <w:t>部门主持或委托开展专项论证。</w:t>
      </w:r>
    </w:p>
    <w:p w14:paraId="35A6D407" w14:textId="77777777" w:rsidR="006A4925" w:rsidRDefault="00EF5FB5">
      <w:pPr>
        <w:pStyle w:val="af8"/>
        <w:rPr>
          <w:rFonts w:hAnsiTheme="minorHAnsi" w:cstheme="minorBidi"/>
          <w:kern w:val="2"/>
          <w:szCs w:val="22"/>
        </w:rPr>
      </w:pPr>
      <w:r>
        <w:rPr>
          <w:rFonts w:hAnsiTheme="minorHAnsi" w:cstheme="minorBidi" w:hint="eastAsia"/>
          <w:kern w:val="2"/>
          <w:szCs w:val="22"/>
        </w:rPr>
        <w:t>4.</w:t>
      </w:r>
      <w:r w:rsidR="00AC44BE">
        <w:rPr>
          <w:rFonts w:hAnsiTheme="minorHAnsi" w:cstheme="minorBidi" w:hint="eastAsia"/>
          <w:kern w:val="2"/>
          <w:szCs w:val="22"/>
        </w:rPr>
        <w:t>7</w:t>
      </w:r>
      <w:r>
        <w:rPr>
          <w:rFonts w:hAnsiTheme="minorHAnsi" w:cstheme="minorBidi" w:hint="eastAsia"/>
          <w:kern w:val="2"/>
          <w:szCs w:val="22"/>
        </w:rPr>
        <w:t xml:space="preserve">  </w:t>
      </w:r>
      <w:r>
        <w:rPr>
          <w:rFonts w:asciiTheme="minorEastAsia" w:eastAsiaTheme="minorEastAsia" w:hAnsiTheme="minorEastAsia" w:cstheme="minorBidi" w:hint="eastAsia"/>
          <w:kern w:val="2"/>
          <w:szCs w:val="22"/>
        </w:rPr>
        <w:t>当新建电缆隧道相交、平行</w:t>
      </w:r>
      <w:r w:rsidR="00B85F2C">
        <w:rPr>
          <w:rFonts w:asciiTheme="minorEastAsia" w:eastAsiaTheme="minorEastAsia" w:hAnsiTheme="minorEastAsia" w:cstheme="minorBidi" w:hint="eastAsia"/>
          <w:kern w:val="2"/>
          <w:szCs w:val="22"/>
        </w:rPr>
        <w:t>穿越</w:t>
      </w:r>
      <w:r w:rsidR="003067EF">
        <w:rPr>
          <w:rFonts w:asciiTheme="minorEastAsia" w:eastAsiaTheme="minorEastAsia" w:hAnsiTheme="minorEastAsia" w:cstheme="minorBidi" w:hint="eastAsia"/>
          <w:kern w:val="2"/>
          <w:szCs w:val="22"/>
        </w:rPr>
        <w:t>已建电缆隧道</w:t>
      </w:r>
      <w:r>
        <w:rPr>
          <w:rFonts w:asciiTheme="minorEastAsia" w:eastAsiaTheme="minorEastAsia" w:hAnsiTheme="minorEastAsia" w:cstheme="minorBidi" w:hint="eastAsia"/>
          <w:kern w:val="2"/>
          <w:szCs w:val="22"/>
        </w:rPr>
        <w:t>工程时，新建</w:t>
      </w:r>
      <w:r w:rsidR="00B5191E">
        <w:rPr>
          <w:rFonts w:asciiTheme="minorEastAsia" w:eastAsiaTheme="minorEastAsia" w:hAnsiTheme="minorEastAsia" w:cstheme="minorBidi" w:hint="eastAsia"/>
          <w:kern w:val="2"/>
          <w:szCs w:val="22"/>
        </w:rPr>
        <w:t>隧道</w:t>
      </w:r>
      <w:r>
        <w:rPr>
          <w:rFonts w:asciiTheme="minorEastAsia" w:eastAsiaTheme="minorEastAsia" w:hAnsiTheme="minorEastAsia" w:cstheme="minorBidi" w:hint="eastAsia"/>
          <w:kern w:val="2"/>
          <w:szCs w:val="22"/>
        </w:rPr>
        <w:t>应充分考虑对</w:t>
      </w:r>
      <w:r w:rsidR="00B85F2C">
        <w:rPr>
          <w:rFonts w:asciiTheme="minorEastAsia" w:eastAsiaTheme="minorEastAsia" w:hAnsiTheme="minorEastAsia" w:cstheme="minorBidi" w:hint="eastAsia"/>
          <w:kern w:val="2"/>
          <w:szCs w:val="22"/>
        </w:rPr>
        <w:t>已建电缆隧道</w:t>
      </w:r>
      <w:r>
        <w:rPr>
          <w:rFonts w:asciiTheme="minorEastAsia" w:eastAsiaTheme="minorEastAsia" w:hAnsiTheme="minorEastAsia" w:cstheme="minorBidi" w:hint="eastAsia"/>
          <w:kern w:val="2"/>
          <w:szCs w:val="22"/>
        </w:rPr>
        <w:t>的影响，</w:t>
      </w:r>
      <w:r w:rsidR="003067EF">
        <w:rPr>
          <w:rFonts w:asciiTheme="minorEastAsia" w:eastAsiaTheme="minorEastAsia" w:hAnsiTheme="minorEastAsia" w:cstheme="minorBidi" w:hint="eastAsia"/>
          <w:kern w:val="2"/>
          <w:szCs w:val="22"/>
        </w:rPr>
        <w:t>已建电缆隧道</w:t>
      </w:r>
      <w:r>
        <w:rPr>
          <w:rFonts w:asciiTheme="minorEastAsia" w:eastAsiaTheme="minorEastAsia" w:hAnsiTheme="minorEastAsia" w:cstheme="minorBidi" w:hint="eastAsia"/>
          <w:kern w:val="2"/>
          <w:szCs w:val="22"/>
        </w:rPr>
        <w:t>结构的保护应</w:t>
      </w:r>
      <w:r w:rsidRPr="00B85F2C">
        <w:rPr>
          <w:rFonts w:asciiTheme="minorEastAsia" w:eastAsiaTheme="minorEastAsia" w:hAnsiTheme="minorEastAsia" w:cstheme="minorBidi" w:hint="eastAsia"/>
          <w:kern w:val="2"/>
          <w:szCs w:val="22"/>
        </w:rPr>
        <w:t>按本规范的</w:t>
      </w:r>
      <w:r w:rsidR="00B85F2C" w:rsidRPr="00385030">
        <w:rPr>
          <w:rFonts w:ascii="Times New Roman" w:eastAsiaTheme="minorEastAsia"/>
          <w:kern w:val="2"/>
          <w:szCs w:val="22"/>
        </w:rPr>
        <w:t>5.4</w:t>
      </w:r>
      <w:r w:rsidR="00B85F2C" w:rsidRPr="00B85F2C">
        <w:rPr>
          <w:rFonts w:asciiTheme="minorEastAsia" w:eastAsiaTheme="minorEastAsia" w:hAnsiTheme="minorEastAsia" w:cstheme="minorBidi" w:hint="eastAsia"/>
          <w:kern w:val="2"/>
          <w:szCs w:val="22"/>
        </w:rPr>
        <w:t>条</w:t>
      </w:r>
      <w:r>
        <w:rPr>
          <w:rFonts w:asciiTheme="minorEastAsia" w:eastAsiaTheme="minorEastAsia" w:hAnsiTheme="minorEastAsia" w:cstheme="minorBidi" w:hint="eastAsia"/>
          <w:kern w:val="2"/>
          <w:szCs w:val="22"/>
        </w:rPr>
        <w:t>执行。</w:t>
      </w:r>
    </w:p>
    <w:p w14:paraId="35A6D408" w14:textId="23C32945" w:rsidR="006A4925" w:rsidRPr="00AA3302" w:rsidRDefault="00EF5FB5">
      <w:pPr>
        <w:pStyle w:val="af8"/>
        <w:rPr>
          <w:rFonts w:asciiTheme="minorEastAsia" w:eastAsiaTheme="minorEastAsia" w:hAnsiTheme="minorEastAsia" w:cstheme="minorBidi"/>
          <w:kern w:val="2"/>
          <w:szCs w:val="22"/>
        </w:rPr>
      </w:pPr>
      <w:r w:rsidRPr="00AA3302">
        <w:rPr>
          <w:rFonts w:hAnsiTheme="minorHAnsi" w:cstheme="minorBidi" w:hint="eastAsia"/>
          <w:kern w:val="2"/>
          <w:szCs w:val="22"/>
        </w:rPr>
        <w:t>4.</w:t>
      </w:r>
      <w:r w:rsidR="00B5191E" w:rsidRPr="00AA3302">
        <w:rPr>
          <w:rFonts w:hAnsiTheme="minorHAnsi" w:cstheme="minorBidi" w:hint="eastAsia"/>
          <w:kern w:val="2"/>
          <w:szCs w:val="22"/>
        </w:rPr>
        <w:t>8</w:t>
      </w:r>
      <w:r w:rsidRPr="00AA3302">
        <w:rPr>
          <w:rFonts w:hAnsiTheme="minorHAnsi" w:cstheme="minorBidi" w:hint="eastAsia"/>
          <w:kern w:val="2"/>
          <w:szCs w:val="22"/>
        </w:rPr>
        <w:t xml:space="preserve">  </w:t>
      </w:r>
      <w:r w:rsidRPr="00AA3302">
        <w:rPr>
          <w:rFonts w:asciiTheme="minorEastAsia" w:eastAsiaTheme="minorEastAsia" w:hAnsiTheme="minorEastAsia" w:cstheme="minorBidi" w:hint="eastAsia"/>
          <w:kern w:val="2"/>
          <w:szCs w:val="22"/>
        </w:rPr>
        <w:t>当电缆隧道</w:t>
      </w:r>
      <w:r w:rsidR="00EB7C42" w:rsidRPr="00AA3302">
        <w:rPr>
          <w:rFonts w:asciiTheme="minorEastAsia" w:eastAsiaTheme="minorEastAsia" w:hAnsiTheme="minorEastAsia" w:cstheme="minorBidi" w:hint="eastAsia"/>
          <w:kern w:val="2"/>
          <w:szCs w:val="22"/>
        </w:rPr>
        <w:t>位于</w:t>
      </w:r>
      <w:r w:rsidRPr="00AA3302">
        <w:rPr>
          <w:rFonts w:asciiTheme="minorEastAsia" w:eastAsiaTheme="minorEastAsia" w:hAnsiTheme="minorEastAsia" w:cstheme="minorBidi" w:hint="eastAsia"/>
          <w:kern w:val="2"/>
          <w:szCs w:val="22"/>
        </w:rPr>
        <w:t>特殊的工程地质</w:t>
      </w:r>
      <w:r w:rsidR="00EB7C42" w:rsidRPr="00AA3302">
        <w:rPr>
          <w:rFonts w:asciiTheme="minorEastAsia" w:eastAsiaTheme="minorEastAsia" w:hAnsiTheme="minorEastAsia" w:cstheme="minorBidi" w:hint="eastAsia"/>
          <w:kern w:val="2"/>
          <w:szCs w:val="22"/>
        </w:rPr>
        <w:t>环境中，</w:t>
      </w:r>
      <w:r w:rsidRPr="00AA3302">
        <w:rPr>
          <w:rFonts w:asciiTheme="minorEastAsia" w:eastAsiaTheme="minorEastAsia" w:hAnsiTheme="minorEastAsia" w:cstheme="minorBidi" w:hint="eastAsia"/>
          <w:kern w:val="2"/>
          <w:szCs w:val="22"/>
        </w:rPr>
        <w:t>或</w:t>
      </w:r>
      <w:r w:rsidR="00EB7C42" w:rsidRPr="00AA3302">
        <w:rPr>
          <w:rFonts w:asciiTheme="minorEastAsia" w:eastAsiaTheme="minorEastAsia" w:hAnsiTheme="minorEastAsia" w:cstheme="minorBidi" w:hint="eastAsia"/>
          <w:kern w:val="2"/>
          <w:szCs w:val="22"/>
        </w:rPr>
        <w:t>外部施工为</w:t>
      </w:r>
      <w:r w:rsidRPr="00AA3302">
        <w:rPr>
          <w:rFonts w:asciiTheme="minorEastAsia" w:eastAsiaTheme="minorEastAsia" w:hAnsiTheme="minorEastAsia" w:cstheme="minorBidi" w:hint="eastAsia"/>
          <w:kern w:val="2"/>
          <w:szCs w:val="22"/>
        </w:rPr>
        <w:t>特殊作业</w:t>
      </w:r>
      <w:r w:rsidR="007461BC" w:rsidRPr="00AA3302">
        <w:rPr>
          <w:rFonts w:asciiTheme="minorEastAsia" w:eastAsiaTheme="minorEastAsia" w:hAnsiTheme="minorEastAsia" w:cstheme="minorBidi" w:hint="eastAsia"/>
          <w:kern w:val="2"/>
          <w:szCs w:val="22"/>
        </w:rPr>
        <w:t>且</w:t>
      </w:r>
      <w:r w:rsidR="00EB7C42" w:rsidRPr="00AA3302">
        <w:rPr>
          <w:rFonts w:asciiTheme="minorEastAsia" w:eastAsiaTheme="minorEastAsia" w:hAnsiTheme="minorEastAsia" w:cstheme="minorBidi" w:hint="eastAsia"/>
          <w:kern w:val="2"/>
          <w:szCs w:val="22"/>
        </w:rPr>
        <w:t>对</w:t>
      </w:r>
      <w:r w:rsidR="00747FF5" w:rsidRPr="00AA3302">
        <w:rPr>
          <w:rFonts w:asciiTheme="minorEastAsia" w:eastAsiaTheme="minorEastAsia" w:hAnsiTheme="minorEastAsia" w:cstheme="minorBidi" w:hint="eastAsia"/>
          <w:kern w:val="2"/>
          <w:szCs w:val="22"/>
        </w:rPr>
        <w:t>邻近施工作业</w:t>
      </w:r>
      <w:r w:rsidR="00EB7C42" w:rsidRPr="00AA3302">
        <w:rPr>
          <w:rFonts w:asciiTheme="minorEastAsia" w:eastAsiaTheme="minorEastAsia" w:hAnsiTheme="minorEastAsia" w:cstheme="minorBidi" w:hint="eastAsia"/>
          <w:kern w:val="2"/>
          <w:szCs w:val="22"/>
        </w:rPr>
        <w:t>潜在</w:t>
      </w:r>
      <w:r w:rsidR="00D934F0" w:rsidRPr="00AA3302">
        <w:rPr>
          <w:rFonts w:asciiTheme="minorEastAsia" w:eastAsiaTheme="minorEastAsia" w:hAnsiTheme="minorEastAsia" w:cstheme="minorBidi" w:hint="eastAsia"/>
          <w:kern w:val="2"/>
          <w:szCs w:val="22"/>
        </w:rPr>
        <w:t>扰动</w:t>
      </w:r>
      <w:r w:rsidR="00EB7C42" w:rsidRPr="00AA3302">
        <w:rPr>
          <w:rFonts w:asciiTheme="minorEastAsia" w:eastAsiaTheme="minorEastAsia" w:hAnsiTheme="minorEastAsia" w:cstheme="minorBidi" w:hint="eastAsia"/>
          <w:kern w:val="2"/>
          <w:szCs w:val="22"/>
        </w:rPr>
        <w:t>范围及</w:t>
      </w:r>
      <w:r w:rsidR="00D934F0" w:rsidRPr="00AA3302">
        <w:rPr>
          <w:rFonts w:asciiTheme="minorEastAsia" w:eastAsiaTheme="minorEastAsia" w:hAnsiTheme="minorEastAsia" w:cstheme="minorBidi" w:hint="eastAsia"/>
          <w:kern w:val="2"/>
          <w:szCs w:val="22"/>
        </w:rPr>
        <w:t>破坏</w:t>
      </w:r>
      <w:r w:rsidR="00EB7C42" w:rsidRPr="00AA3302">
        <w:rPr>
          <w:rFonts w:asciiTheme="minorEastAsia" w:eastAsiaTheme="minorEastAsia" w:hAnsiTheme="minorEastAsia" w:cstheme="minorBidi" w:hint="eastAsia"/>
          <w:kern w:val="2"/>
          <w:szCs w:val="22"/>
        </w:rPr>
        <w:t>程度极大</w:t>
      </w:r>
      <w:r w:rsidRPr="00AA3302">
        <w:rPr>
          <w:rFonts w:asciiTheme="minorEastAsia" w:eastAsiaTheme="minorEastAsia" w:hAnsiTheme="minorEastAsia" w:cstheme="minorBidi" w:hint="eastAsia"/>
          <w:kern w:val="2"/>
          <w:szCs w:val="22"/>
        </w:rPr>
        <w:t>时，</w:t>
      </w:r>
      <w:r w:rsidR="00C7011A" w:rsidRPr="00AA3302">
        <w:rPr>
          <w:rFonts w:asciiTheme="minorEastAsia" w:eastAsiaTheme="minorEastAsia" w:hAnsiTheme="minorEastAsia" w:cstheme="minorBidi" w:hint="eastAsia"/>
          <w:kern w:val="2"/>
          <w:szCs w:val="22"/>
        </w:rPr>
        <w:t>应通过</w:t>
      </w:r>
      <w:r w:rsidR="000B24C5" w:rsidRPr="00AA3302">
        <w:rPr>
          <w:rFonts w:asciiTheme="minorEastAsia" w:eastAsiaTheme="minorEastAsia" w:hAnsiTheme="minorEastAsia" w:cstheme="minorBidi" w:hint="eastAsia"/>
          <w:kern w:val="2"/>
          <w:szCs w:val="22"/>
        </w:rPr>
        <w:t>专项论证</w:t>
      </w:r>
      <w:r w:rsidR="00C7011A" w:rsidRPr="00AA3302">
        <w:rPr>
          <w:rFonts w:asciiTheme="minorEastAsia" w:eastAsiaTheme="minorEastAsia" w:hAnsiTheme="minorEastAsia" w:cstheme="minorBidi" w:hint="eastAsia"/>
          <w:kern w:val="2"/>
          <w:szCs w:val="22"/>
        </w:rPr>
        <w:t>确定保护范围</w:t>
      </w:r>
      <w:r w:rsidRPr="00AA3302">
        <w:rPr>
          <w:rFonts w:asciiTheme="minorEastAsia" w:eastAsiaTheme="minorEastAsia" w:hAnsiTheme="minorEastAsia" w:cstheme="minorBidi" w:hint="eastAsia"/>
          <w:kern w:val="2"/>
          <w:szCs w:val="22"/>
        </w:rPr>
        <w:t>。</w:t>
      </w:r>
    </w:p>
    <w:p w14:paraId="35A6D409" w14:textId="1112F4A4" w:rsidR="00386249" w:rsidRPr="00AA3302" w:rsidRDefault="002D27BE" w:rsidP="00386249">
      <w:pPr>
        <w:ind w:firstLineChars="0" w:firstLine="0"/>
      </w:pPr>
      <w:r w:rsidRPr="00AA3302">
        <w:rPr>
          <w:rFonts w:ascii="黑体" w:eastAsia="黑体" w:hint="eastAsia"/>
          <w:kern w:val="0"/>
          <w:szCs w:val="21"/>
        </w:rPr>
        <w:t>4.9</w:t>
      </w:r>
      <w:r w:rsidRPr="00AA3302">
        <w:t xml:space="preserve"> </w:t>
      </w:r>
      <w:r w:rsidRPr="00AA3302">
        <w:rPr>
          <w:rFonts w:hint="eastAsia"/>
        </w:rPr>
        <w:t xml:space="preserve"> </w:t>
      </w:r>
      <w:r w:rsidRPr="00AA3302">
        <w:rPr>
          <w:rFonts w:hint="eastAsia"/>
        </w:rPr>
        <w:t>当地质及周边环境条件较好时，</w:t>
      </w:r>
      <w:r w:rsidR="00386249" w:rsidRPr="00AA3302">
        <w:rPr>
          <w:rFonts w:hint="eastAsia"/>
        </w:rPr>
        <w:t>由电缆隧道运</w:t>
      </w:r>
      <w:proofErr w:type="gramStart"/>
      <w:r w:rsidR="00386249" w:rsidRPr="00AA3302">
        <w:rPr>
          <w:rFonts w:hint="eastAsia"/>
        </w:rPr>
        <w:t>维主管</w:t>
      </w:r>
      <w:proofErr w:type="gramEnd"/>
      <w:r w:rsidR="00386249" w:rsidRPr="00AA3302">
        <w:rPr>
          <w:rFonts w:hint="eastAsia"/>
        </w:rPr>
        <w:t>部门主持或委托开展专项论证，</w:t>
      </w:r>
      <w:r w:rsidR="00386249" w:rsidRPr="00AA3302">
        <w:rPr>
          <w:rFonts w:ascii="宋体" w:hAnsi="宋体" w:hint="eastAsia"/>
          <w:kern w:val="0"/>
          <w:szCs w:val="21"/>
        </w:rPr>
        <w:t>可在本标准基础上适当缩小既有电缆隧道的安全保护区域范围。</w:t>
      </w:r>
    </w:p>
    <w:p w14:paraId="35A6D40C" w14:textId="77777777" w:rsidR="006A4925" w:rsidRDefault="00EF5FB5">
      <w:pPr>
        <w:widowControl/>
        <w:ind w:firstLineChars="0" w:firstLine="0"/>
        <w:jc w:val="left"/>
      </w:pPr>
      <w:bookmarkStart w:id="143" w:name="_Toc436578356"/>
      <w:bookmarkStart w:id="144" w:name="_Toc436578717"/>
      <w:bookmarkEnd w:id="136"/>
      <w:bookmarkEnd w:id="137"/>
      <w:bookmarkEnd w:id="138"/>
      <w:bookmarkEnd w:id="139"/>
      <w:bookmarkEnd w:id="140"/>
      <w:bookmarkEnd w:id="141"/>
      <w:bookmarkEnd w:id="142"/>
      <w:r>
        <w:br w:type="page"/>
      </w:r>
    </w:p>
    <w:p w14:paraId="35A6D40D" w14:textId="77777777" w:rsidR="004A584D" w:rsidRDefault="004A584D" w:rsidP="004A584D">
      <w:pPr>
        <w:pStyle w:val="af4"/>
      </w:pPr>
      <w:bookmarkStart w:id="145" w:name="_Toc179615088"/>
      <w:bookmarkStart w:id="146" w:name="_Toc436578718"/>
      <w:bookmarkStart w:id="147" w:name="_Toc441688298"/>
      <w:bookmarkEnd w:id="143"/>
      <w:bookmarkEnd w:id="144"/>
      <w:r>
        <w:lastRenderedPageBreak/>
        <w:t xml:space="preserve">5  </w:t>
      </w:r>
      <w:r>
        <w:rPr>
          <w:rFonts w:hint="eastAsia"/>
        </w:rPr>
        <w:t>安全防护范围</w:t>
      </w:r>
      <w:bookmarkEnd w:id="145"/>
    </w:p>
    <w:bookmarkEnd w:id="146"/>
    <w:bookmarkEnd w:id="147"/>
    <w:p w14:paraId="35A6D40E" w14:textId="77777777" w:rsidR="004A584D" w:rsidRDefault="004A584D" w:rsidP="004A584D">
      <w:pPr>
        <w:pStyle w:val="af8"/>
        <w:rPr>
          <w:rFonts w:hAnsiTheme="minorHAnsi" w:cstheme="minorBidi"/>
          <w:kern w:val="2"/>
          <w:szCs w:val="22"/>
        </w:rPr>
      </w:pPr>
      <w:r w:rsidRPr="00390255">
        <w:rPr>
          <w:rFonts w:hAnsiTheme="minorHAnsi" w:cstheme="minorBidi" w:hint="eastAsia"/>
          <w:kern w:val="2"/>
          <w:szCs w:val="22"/>
        </w:rPr>
        <w:t>5</w:t>
      </w:r>
      <w:r w:rsidRPr="00390255">
        <w:rPr>
          <w:rFonts w:hAnsiTheme="minorHAnsi" w:cstheme="minorBidi"/>
          <w:kern w:val="2"/>
          <w:szCs w:val="22"/>
        </w:rPr>
        <w:t xml:space="preserve">.1 </w:t>
      </w:r>
      <w:r>
        <w:rPr>
          <w:rFonts w:hAnsiTheme="minorHAnsi" w:cstheme="minorBidi" w:hint="eastAsia"/>
          <w:kern w:val="2"/>
          <w:szCs w:val="22"/>
        </w:rPr>
        <w:t xml:space="preserve"> </w:t>
      </w:r>
      <w:r>
        <w:rPr>
          <w:rFonts w:hAnsiTheme="minorHAnsi" w:cstheme="minorBidi"/>
          <w:kern w:val="2"/>
          <w:szCs w:val="22"/>
        </w:rPr>
        <w:t>基坑开挖</w:t>
      </w:r>
    </w:p>
    <w:p w14:paraId="35A6D410" w14:textId="1F3FF060" w:rsidR="004A584D" w:rsidRDefault="004A584D" w:rsidP="004A584D">
      <w:pPr>
        <w:spacing w:beforeLines="50" w:before="156" w:afterLines="50" w:after="156"/>
        <w:ind w:firstLineChars="0" w:firstLine="0"/>
        <w:rPr>
          <w:lang w:val="zh-CN"/>
        </w:rPr>
      </w:pPr>
      <w:r w:rsidRPr="003E5A23">
        <w:rPr>
          <w:rFonts w:ascii="黑体" w:eastAsia="黑体" w:hAnsi="黑体"/>
        </w:rPr>
        <w:t>5.1.1</w:t>
      </w:r>
      <w:r>
        <w:rPr>
          <w:rFonts w:ascii="黑体" w:eastAsia="黑体" w:hAnsi="黑体" w:hint="eastAsia"/>
        </w:rPr>
        <w:t xml:space="preserve"> </w:t>
      </w:r>
      <w:r w:rsidRPr="003E5A23">
        <w:rPr>
          <w:rFonts w:ascii="黑体" w:eastAsia="黑体" w:hAnsi="黑体"/>
        </w:rPr>
        <w:t xml:space="preserve"> </w:t>
      </w:r>
      <w:r w:rsidRPr="003E5A23">
        <w:rPr>
          <w:rFonts w:hint="eastAsia"/>
          <w:lang w:val="zh-CN"/>
        </w:rPr>
        <w:t>基坑开挖时，已建电缆隧道的保护区范围应根据基坑开挖深度并考虑隧道不同区段的重要性进行综合确定。</w:t>
      </w:r>
    </w:p>
    <w:p w14:paraId="35A6D411" w14:textId="6B04A348" w:rsidR="00B064CB" w:rsidRDefault="00B064CB" w:rsidP="004A584D">
      <w:pPr>
        <w:spacing w:beforeLines="50" w:before="156" w:afterLines="50" w:after="156"/>
        <w:ind w:firstLineChars="0" w:firstLine="0"/>
        <w:rPr>
          <w:lang w:val="zh-CN"/>
        </w:rPr>
      </w:pPr>
      <w:r w:rsidRPr="006B3C77">
        <w:rPr>
          <w:rFonts w:ascii="黑体" w:eastAsia="黑体" w:hAnsi="黑体"/>
        </w:rPr>
        <w:t xml:space="preserve">5.1.2 </w:t>
      </w:r>
      <w:r w:rsidR="009A7045">
        <w:rPr>
          <w:rFonts w:hint="eastAsia"/>
          <w:lang w:val="zh-CN"/>
        </w:rPr>
        <w:t xml:space="preserve"> </w:t>
      </w:r>
      <w:r w:rsidR="009A7045">
        <w:rPr>
          <w:rFonts w:hint="eastAsia"/>
          <w:lang w:val="zh-CN"/>
        </w:rPr>
        <w:t>基坑施工时</w:t>
      </w:r>
      <w:r w:rsidRPr="00B064CB">
        <w:rPr>
          <w:rFonts w:hint="eastAsia"/>
          <w:lang w:val="zh-CN"/>
        </w:rPr>
        <w:t>，已建电缆隧道常规段以及</w:t>
      </w:r>
      <w:r w:rsidR="009846E9">
        <w:rPr>
          <w:rFonts w:hint="eastAsia"/>
          <w:lang w:val="zh-CN"/>
        </w:rPr>
        <w:t>工作井和隧道接头段</w:t>
      </w:r>
      <w:r w:rsidRPr="00B064CB">
        <w:rPr>
          <w:rFonts w:hint="eastAsia"/>
          <w:lang w:val="zh-CN"/>
        </w:rPr>
        <w:t>的保护区范围划分</w:t>
      </w:r>
      <w:r w:rsidR="009A7045">
        <w:rPr>
          <w:rFonts w:hint="eastAsia"/>
          <w:lang w:val="zh-CN"/>
        </w:rPr>
        <w:t>应按</w:t>
      </w:r>
      <w:r w:rsidRPr="00B064CB">
        <w:rPr>
          <w:rFonts w:hint="eastAsia"/>
          <w:lang w:val="zh-CN"/>
        </w:rPr>
        <w:t>表</w:t>
      </w:r>
      <w:r w:rsidR="006B3C77">
        <w:rPr>
          <w:rFonts w:hint="eastAsia"/>
          <w:lang w:val="zh-CN"/>
        </w:rPr>
        <w:t>1</w:t>
      </w:r>
      <w:r w:rsidR="009A7045">
        <w:rPr>
          <w:rFonts w:hint="eastAsia"/>
          <w:lang w:val="zh-CN"/>
        </w:rPr>
        <w:t>执行</w:t>
      </w:r>
      <w:r w:rsidRPr="00B064CB">
        <w:rPr>
          <w:rFonts w:hint="eastAsia"/>
          <w:lang w:val="zh-CN"/>
        </w:rPr>
        <w:t>，未列入表中</w:t>
      </w:r>
      <w:r w:rsidR="009A7045">
        <w:rPr>
          <w:rFonts w:hint="eastAsia"/>
          <w:lang w:val="zh-CN"/>
        </w:rPr>
        <w:t>的应按</w:t>
      </w:r>
      <w:r>
        <w:rPr>
          <w:rFonts w:hint="eastAsia"/>
          <w:lang w:val="zh-CN"/>
        </w:rPr>
        <w:t>附录</w:t>
      </w:r>
      <w:r w:rsidR="00400D68">
        <w:rPr>
          <w:rFonts w:hint="eastAsia"/>
          <w:lang w:val="zh-CN"/>
        </w:rPr>
        <w:t>A.2</w:t>
      </w:r>
      <w:r w:rsidR="009A7045">
        <w:rPr>
          <w:rFonts w:hint="eastAsia"/>
          <w:lang w:val="zh-CN"/>
        </w:rPr>
        <w:t>取值</w:t>
      </w:r>
      <w:r w:rsidRPr="00B064CB">
        <w:rPr>
          <w:rFonts w:hint="eastAsia"/>
          <w:lang w:val="zh-CN"/>
        </w:rPr>
        <w:t>。</w:t>
      </w:r>
    </w:p>
    <w:p w14:paraId="35A6D412" w14:textId="0F099AC3" w:rsidR="00B064CB" w:rsidRPr="00E50672" w:rsidRDefault="00B064CB" w:rsidP="00B064CB">
      <w:pPr>
        <w:ind w:firstLine="420"/>
        <w:jc w:val="right"/>
        <w:rPr>
          <w:rFonts w:eastAsia="黑体"/>
          <w:szCs w:val="21"/>
          <w:lang w:val="zh-CN"/>
        </w:rPr>
      </w:pPr>
      <w:r w:rsidRPr="00625277">
        <w:rPr>
          <w:rFonts w:eastAsia="黑体"/>
          <w:szCs w:val="21"/>
          <w:lang w:val="zh-CN"/>
        </w:rPr>
        <w:t>表</w:t>
      </w:r>
      <w:r w:rsidR="006B3C77">
        <w:rPr>
          <w:rFonts w:eastAsia="黑体" w:hint="eastAsia"/>
          <w:szCs w:val="21"/>
          <w:lang w:val="zh-CN"/>
        </w:rPr>
        <w:t>1</w:t>
      </w:r>
      <w:r w:rsidRPr="00C37AC1">
        <w:rPr>
          <w:rFonts w:eastAsia="黑体"/>
          <w:szCs w:val="21"/>
          <w:lang w:val="zh-CN"/>
        </w:rPr>
        <w:t xml:space="preserve"> </w:t>
      </w:r>
      <w:r w:rsidRPr="00C37AC1">
        <w:rPr>
          <w:rFonts w:eastAsia="黑体"/>
          <w:szCs w:val="21"/>
          <w:lang w:val="zh-CN"/>
        </w:rPr>
        <w:t>基坑开挖时已建电缆隧道</w:t>
      </w:r>
      <w:r>
        <w:rPr>
          <w:rFonts w:eastAsia="黑体" w:hint="eastAsia"/>
          <w:szCs w:val="21"/>
          <w:lang w:val="zh-CN"/>
        </w:rPr>
        <w:t>常规段和接头</w:t>
      </w:r>
      <w:r w:rsidR="00C21D00">
        <w:rPr>
          <w:rFonts w:eastAsia="黑体" w:hint="eastAsia"/>
          <w:szCs w:val="21"/>
          <w:lang w:val="zh-CN"/>
        </w:rPr>
        <w:t>处</w:t>
      </w:r>
      <w:r w:rsidRPr="00C37AC1">
        <w:rPr>
          <w:rFonts w:eastAsia="黑体"/>
          <w:szCs w:val="21"/>
          <w:lang w:val="zh-CN"/>
        </w:rPr>
        <w:t>保护</w:t>
      </w:r>
      <w:r>
        <w:rPr>
          <w:rFonts w:eastAsia="黑体" w:hint="eastAsia"/>
          <w:szCs w:val="21"/>
          <w:lang w:val="zh-CN"/>
        </w:rPr>
        <w:t>范围</w:t>
      </w:r>
      <w:r w:rsidRPr="00C37AC1">
        <w:rPr>
          <w:rFonts w:eastAsia="黑体"/>
          <w:szCs w:val="21"/>
          <w:lang w:val="zh-CN"/>
        </w:rPr>
        <w:t>划分</w:t>
      </w:r>
      <w:r>
        <w:rPr>
          <w:rFonts w:eastAsia="黑体" w:hint="eastAsia"/>
          <w:szCs w:val="21"/>
          <w:lang w:val="zh-CN"/>
        </w:rPr>
        <w:t xml:space="preserve"> </w:t>
      </w:r>
      <w:r>
        <w:rPr>
          <w:rFonts w:eastAsia="黑体"/>
          <w:szCs w:val="21"/>
          <w:lang w:val="zh-CN"/>
        </w:rPr>
        <w:t xml:space="preserve">     </w:t>
      </w:r>
      <w:r w:rsidRPr="00E50672">
        <w:rPr>
          <w:rFonts w:eastAsia="黑体"/>
          <w:b/>
          <w:bCs/>
          <w:szCs w:val="21"/>
          <w:lang w:val="zh-CN"/>
        </w:rPr>
        <w:t xml:space="preserve"> </w:t>
      </w:r>
      <w:r w:rsidRPr="00E50672">
        <w:rPr>
          <w:rFonts w:eastAsia="黑体" w:hint="eastAsia"/>
          <w:b/>
          <w:bCs/>
          <w:szCs w:val="21"/>
          <w:lang w:val="zh-CN"/>
        </w:rPr>
        <w:t>（</w:t>
      </w:r>
      <w:r w:rsidRPr="00E50672">
        <w:rPr>
          <w:rFonts w:eastAsia="黑体" w:hint="eastAsia"/>
          <w:b/>
          <w:bCs/>
          <w:szCs w:val="21"/>
          <w:lang w:val="zh-CN"/>
        </w:rPr>
        <w:t>m</w:t>
      </w:r>
      <w:r w:rsidRPr="00E50672">
        <w:rPr>
          <w:rFonts w:eastAsia="黑体" w:hint="eastAsia"/>
          <w:b/>
          <w:bCs/>
          <w:szCs w:val="21"/>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84"/>
        <w:gridCol w:w="1133"/>
        <w:gridCol w:w="2127"/>
        <w:gridCol w:w="1277"/>
        <w:gridCol w:w="2601"/>
      </w:tblGrid>
      <w:tr w:rsidR="009A7045" w:rsidRPr="00C37AC1" w14:paraId="35A6D416" w14:textId="77777777" w:rsidTr="006B3C77">
        <w:trPr>
          <w:trHeight w:val="390"/>
          <w:jc w:val="center"/>
        </w:trPr>
        <w:tc>
          <w:tcPr>
            <w:tcW w:w="812" w:type="pct"/>
            <w:vMerge w:val="restart"/>
            <w:shd w:val="clear" w:color="auto" w:fill="FFFFFF"/>
            <w:vAlign w:val="center"/>
          </w:tcPr>
          <w:p w14:paraId="35A6D413" w14:textId="77777777" w:rsidR="00B064CB" w:rsidRPr="00C37AC1" w:rsidRDefault="00B064CB" w:rsidP="00D23753">
            <w:pPr>
              <w:pStyle w:val="affd"/>
              <w:spacing w:line="240" w:lineRule="auto"/>
              <w:ind w:firstLineChars="0" w:firstLine="0"/>
              <w:rPr>
                <w:b/>
                <w:bCs/>
                <w:sz w:val="21"/>
                <w:szCs w:val="21"/>
              </w:rPr>
            </w:pPr>
            <w:r w:rsidRPr="00C37AC1">
              <w:rPr>
                <w:rFonts w:hint="eastAsia"/>
                <w:b/>
                <w:bCs/>
                <w:sz w:val="21"/>
                <w:szCs w:val="21"/>
              </w:rPr>
              <w:t>基坑深度</w:t>
            </w:r>
            <w:r w:rsidRPr="00C37AC1">
              <w:rPr>
                <w:rFonts w:cstheme="minorBidi" w:hint="eastAsia"/>
                <w:b/>
                <w:bCs/>
                <w:i/>
                <w:iCs/>
                <w:kern w:val="2"/>
                <w:sz w:val="21"/>
                <w:szCs w:val="21"/>
                <w:lang w:val="en-US"/>
              </w:rPr>
              <w:t>H</w:t>
            </w:r>
          </w:p>
        </w:tc>
        <w:tc>
          <w:tcPr>
            <w:tcW w:w="1913" w:type="pct"/>
            <w:gridSpan w:val="2"/>
            <w:shd w:val="clear" w:color="auto" w:fill="FFFFFF"/>
            <w:vAlign w:val="center"/>
          </w:tcPr>
          <w:p w14:paraId="35A6D414" w14:textId="77777777" w:rsidR="00B064CB" w:rsidRPr="00C37AC1" w:rsidRDefault="00B064CB" w:rsidP="00D23753">
            <w:pPr>
              <w:pStyle w:val="affd"/>
              <w:spacing w:line="240" w:lineRule="auto"/>
              <w:ind w:firstLineChars="0" w:firstLine="0"/>
              <w:rPr>
                <w:b/>
                <w:bCs/>
                <w:sz w:val="21"/>
                <w:szCs w:val="21"/>
              </w:rPr>
            </w:pPr>
            <w:r w:rsidRPr="00C37AC1">
              <w:rPr>
                <w:rFonts w:hint="eastAsia"/>
                <w:b/>
                <w:bCs/>
                <w:sz w:val="21"/>
                <w:szCs w:val="21"/>
              </w:rPr>
              <w:t>保护范围</w:t>
            </w:r>
            <w:r>
              <w:rPr>
                <w:rFonts w:hint="eastAsia"/>
                <w:b/>
                <w:bCs/>
                <w:sz w:val="21"/>
                <w:szCs w:val="21"/>
              </w:rPr>
              <w:t>临界值</w:t>
            </w:r>
            <w:r w:rsidRPr="00C37AC1">
              <w:rPr>
                <w:rFonts w:cstheme="minorBidi"/>
                <w:b/>
                <w:bCs/>
                <w:i/>
                <w:iCs/>
                <w:kern w:val="2"/>
                <w:sz w:val="21"/>
                <w:szCs w:val="21"/>
                <w:lang w:val="en-US"/>
              </w:rPr>
              <w:t>S</w:t>
            </w:r>
            <w:r>
              <w:rPr>
                <w:rFonts w:hint="eastAsia"/>
                <w:b/>
                <w:bCs/>
                <w:sz w:val="21"/>
                <w:szCs w:val="21"/>
                <w:vertAlign w:val="subscript"/>
              </w:rPr>
              <w:t>c</w:t>
            </w:r>
          </w:p>
        </w:tc>
        <w:tc>
          <w:tcPr>
            <w:tcW w:w="2275" w:type="pct"/>
            <w:gridSpan w:val="2"/>
            <w:shd w:val="clear" w:color="auto" w:fill="FFFFFF"/>
            <w:vAlign w:val="center"/>
          </w:tcPr>
          <w:p w14:paraId="35A6D415" w14:textId="77777777" w:rsidR="00B064CB" w:rsidRPr="00C37AC1" w:rsidRDefault="00B064CB" w:rsidP="00D23753">
            <w:pPr>
              <w:pStyle w:val="affd"/>
              <w:spacing w:line="240" w:lineRule="auto"/>
              <w:ind w:firstLineChars="0" w:firstLine="0"/>
              <w:rPr>
                <w:b/>
                <w:bCs/>
                <w:sz w:val="21"/>
                <w:szCs w:val="21"/>
              </w:rPr>
            </w:pPr>
            <w:r w:rsidRPr="00C37AC1">
              <w:rPr>
                <w:rFonts w:hint="eastAsia"/>
                <w:b/>
                <w:bCs/>
                <w:sz w:val="21"/>
                <w:szCs w:val="21"/>
              </w:rPr>
              <w:t>保护范围</w:t>
            </w:r>
            <w:r>
              <w:rPr>
                <w:rFonts w:hint="eastAsia"/>
                <w:b/>
                <w:bCs/>
                <w:sz w:val="21"/>
                <w:szCs w:val="21"/>
              </w:rPr>
              <w:t>预警值</w:t>
            </w:r>
            <w:r w:rsidRPr="00C37AC1">
              <w:rPr>
                <w:rFonts w:cstheme="minorBidi"/>
                <w:b/>
                <w:bCs/>
                <w:i/>
                <w:iCs/>
                <w:kern w:val="2"/>
                <w:sz w:val="21"/>
                <w:szCs w:val="21"/>
                <w:lang w:val="en-US"/>
              </w:rPr>
              <w:t>S</w:t>
            </w:r>
            <w:r>
              <w:rPr>
                <w:b/>
                <w:bCs/>
                <w:sz w:val="21"/>
                <w:szCs w:val="21"/>
                <w:vertAlign w:val="subscript"/>
              </w:rPr>
              <w:t>w</w:t>
            </w:r>
          </w:p>
        </w:tc>
      </w:tr>
      <w:tr w:rsidR="009A7045" w:rsidRPr="00C37AC1" w14:paraId="35A6D41C" w14:textId="77777777" w:rsidTr="006B3C77">
        <w:trPr>
          <w:trHeight w:val="390"/>
          <w:jc w:val="center"/>
        </w:trPr>
        <w:tc>
          <w:tcPr>
            <w:tcW w:w="812" w:type="pct"/>
            <w:vMerge/>
            <w:shd w:val="clear" w:color="auto" w:fill="FFFFFF"/>
            <w:vAlign w:val="center"/>
          </w:tcPr>
          <w:p w14:paraId="35A6D417" w14:textId="77777777" w:rsidR="00B064CB" w:rsidRPr="00C37AC1" w:rsidRDefault="00B064CB" w:rsidP="00D23753">
            <w:pPr>
              <w:pStyle w:val="affd"/>
              <w:spacing w:line="240" w:lineRule="auto"/>
              <w:ind w:firstLineChars="0" w:firstLine="0"/>
              <w:rPr>
                <w:b/>
                <w:bCs/>
                <w:sz w:val="21"/>
                <w:szCs w:val="21"/>
              </w:rPr>
            </w:pPr>
          </w:p>
        </w:tc>
        <w:tc>
          <w:tcPr>
            <w:tcW w:w="665" w:type="pct"/>
            <w:shd w:val="clear" w:color="auto" w:fill="FFFFFF"/>
            <w:vAlign w:val="center"/>
          </w:tcPr>
          <w:p w14:paraId="35A6D418" w14:textId="77777777" w:rsidR="00B064CB" w:rsidRPr="00C37AC1" w:rsidRDefault="00B064CB" w:rsidP="00D23753">
            <w:pPr>
              <w:pStyle w:val="affd"/>
              <w:spacing w:line="240" w:lineRule="auto"/>
              <w:ind w:firstLineChars="0" w:firstLine="0"/>
              <w:rPr>
                <w:b/>
                <w:bCs/>
                <w:sz w:val="21"/>
                <w:szCs w:val="21"/>
              </w:rPr>
            </w:pPr>
            <w:r>
              <w:rPr>
                <w:rFonts w:hint="eastAsia"/>
                <w:b/>
                <w:bCs/>
                <w:sz w:val="21"/>
                <w:szCs w:val="21"/>
              </w:rPr>
              <w:t>常规段</w:t>
            </w:r>
          </w:p>
        </w:tc>
        <w:tc>
          <w:tcPr>
            <w:tcW w:w="1248" w:type="pct"/>
            <w:shd w:val="clear" w:color="auto" w:fill="FFFFFF"/>
            <w:vAlign w:val="center"/>
          </w:tcPr>
          <w:p w14:paraId="35A6D419" w14:textId="067A48DA" w:rsidR="00B064CB" w:rsidRPr="00C37AC1" w:rsidRDefault="009846E9" w:rsidP="00D23753">
            <w:pPr>
              <w:pStyle w:val="affd"/>
              <w:spacing w:line="240" w:lineRule="auto"/>
              <w:ind w:firstLineChars="0" w:firstLine="0"/>
              <w:rPr>
                <w:b/>
                <w:bCs/>
                <w:sz w:val="21"/>
                <w:szCs w:val="21"/>
              </w:rPr>
            </w:pPr>
            <w:r>
              <w:rPr>
                <w:rFonts w:hint="eastAsia"/>
                <w:b/>
                <w:bCs/>
                <w:sz w:val="21"/>
                <w:szCs w:val="21"/>
              </w:rPr>
              <w:t>工作井和隧道接头段</w:t>
            </w:r>
          </w:p>
        </w:tc>
        <w:tc>
          <w:tcPr>
            <w:tcW w:w="749" w:type="pct"/>
            <w:shd w:val="clear" w:color="auto" w:fill="FFFFFF"/>
            <w:vAlign w:val="center"/>
          </w:tcPr>
          <w:p w14:paraId="35A6D41A" w14:textId="77777777" w:rsidR="00B064CB" w:rsidRPr="00C37AC1" w:rsidRDefault="00B064CB" w:rsidP="00D23753">
            <w:pPr>
              <w:pStyle w:val="affd"/>
              <w:spacing w:line="240" w:lineRule="auto"/>
              <w:ind w:firstLineChars="0" w:firstLine="0"/>
              <w:rPr>
                <w:b/>
                <w:bCs/>
                <w:sz w:val="21"/>
                <w:szCs w:val="21"/>
              </w:rPr>
            </w:pPr>
            <w:r>
              <w:rPr>
                <w:rFonts w:hint="eastAsia"/>
                <w:b/>
                <w:bCs/>
                <w:sz w:val="21"/>
                <w:szCs w:val="21"/>
              </w:rPr>
              <w:t>常规段</w:t>
            </w:r>
          </w:p>
        </w:tc>
        <w:tc>
          <w:tcPr>
            <w:tcW w:w="1526" w:type="pct"/>
            <w:shd w:val="clear" w:color="auto" w:fill="FFFFFF"/>
            <w:vAlign w:val="center"/>
          </w:tcPr>
          <w:p w14:paraId="35A6D41B" w14:textId="6DBB00E7" w:rsidR="00B064CB" w:rsidRPr="00C37AC1" w:rsidRDefault="009846E9" w:rsidP="00D23753">
            <w:pPr>
              <w:pStyle w:val="affd"/>
              <w:spacing w:line="240" w:lineRule="auto"/>
              <w:ind w:firstLineChars="0" w:firstLine="0"/>
              <w:rPr>
                <w:b/>
                <w:bCs/>
                <w:sz w:val="21"/>
                <w:szCs w:val="21"/>
              </w:rPr>
            </w:pPr>
            <w:r>
              <w:rPr>
                <w:rFonts w:hint="eastAsia"/>
                <w:b/>
                <w:bCs/>
                <w:sz w:val="21"/>
                <w:szCs w:val="21"/>
              </w:rPr>
              <w:t>工作井和隧道接头段</w:t>
            </w:r>
          </w:p>
        </w:tc>
      </w:tr>
      <w:tr w:rsidR="003C37F2" w:rsidRPr="00C37AC1" w14:paraId="35A6D422" w14:textId="77777777" w:rsidTr="006B3C77">
        <w:trPr>
          <w:trHeight w:val="390"/>
          <w:jc w:val="center"/>
        </w:trPr>
        <w:tc>
          <w:tcPr>
            <w:tcW w:w="812" w:type="pct"/>
            <w:shd w:val="clear" w:color="auto" w:fill="FFFFFF"/>
            <w:vAlign w:val="center"/>
          </w:tcPr>
          <w:p w14:paraId="35A6D41D" w14:textId="77777777" w:rsidR="003C37F2" w:rsidRPr="006B3C77" w:rsidRDefault="003C37F2" w:rsidP="003C37F2">
            <w:pPr>
              <w:pStyle w:val="affd"/>
              <w:spacing w:line="240" w:lineRule="auto"/>
              <w:ind w:firstLineChars="0" w:firstLine="0"/>
              <w:rPr>
                <w:sz w:val="21"/>
                <w:szCs w:val="21"/>
              </w:rPr>
            </w:pPr>
            <w:r w:rsidRPr="006B3C77">
              <w:rPr>
                <w:sz w:val="21"/>
                <w:szCs w:val="21"/>
              </w:rPr>
              <w:t>5</w:t>
            </w:r>
          </w:p>
        </w:tc>
        <w:tc>
          <w:tcPr>
            <w:tcW w:w="665" w:type="pct"/>
            <w:shd w:val="clear" w:color="auto" w:fill="FFFFFF"/>
            <w:vAlign w:val="center"/>
          </w:tcPr>
          <w:p w14:paraId="35A6D41E" w14:textId="335C32A2" w:rsidR="003C37F2" w:rsidRPr="006B3C77" w:rsidRDefault="003C37F2" w:rsidP="003C37F2">
            <w:pPr>
              <w:pStyle w:val="affd"/>
              <w:spacing w:line="240" w:lineRule="auto"/>
              <w:ind w:firstLineChars="0" w:firstLine="0"/>
              <w:rPr>
                <w:sz w:val="21"/>
                <w:szCs w:val="21"/>
              </w:rPr>
            </w:pPr>
            <w:r w:rsidRPr="006B3C77">
              <w:rPr>
                <w:sz w:val="21"/>
                <w:szCs w:val="21"/>
              </w:rPr>
              <w:t>5</w:t>
            </w:r>
          </w:p>
        </w:tc>
        <w:tc>
          <w:tcPr>
            <w:tcW w:w="1248" w:type="pct"/>
            <w:shd w:val="clear" w:color="auto" w:fill="FFFFFF"/>
            <w:vAlign w:val="center"/>
          </w:tcPr>
          <w:p w14:paraId="35A6D41F" w14:textId="2B2D2B6F" w:rsidR="003C37F2" w:rsidRPr="006B3C77" w:rsidRDefault="003C37F2" w:rsidP="003C37F2">
            <w:pPr>
              <w:pStyle w:val="affd"/>
              <w:spacing w:line="240" w:lineRule="auto"/>
              <w:ind w:firstLineChars="0" w:firstLine="0"/>
              <w:rPr>
                <w:sz w:val="21"/>
                <w:szCs w:val="21"/>
              </w:rPr>
            </w:pPr>
            <w:r w:rsidRPr="006B3C77">
              <w:rPr>
                <w:sz w:val="21"/>
                <w:szCs w:val="21"/>
              </w:rPr>
              <w:t>5</w:t>
            </w:r>
          </w:p>
        </w:tc>
        <w:tc>
          <w:tcPr>
            <w:tcW w:w="749" w:type="pct"/>
            <w:shd w:val="clear" w:color="auto" w:fill="FFFFFF"/>
            <w:vAlign w:val="center"/>
          </w:tcPr>
          <w:p w14:paraId="35A6D420" w14:textId="48B3ECAE" w:rsidR="003C37F2" w:rsidRPr="006B3C77" w:rsidRDefault="0002156A" w:rsidP="003C37F2">
            <w:pPr>
              <w:pStyle w:val="affd"/>
              <w:spacing w:line="240" w:lineRule="auto"/>
              <w:ind w:firstLineChars="0" w:firstLine="0"/>
              <w:rPr>
                <w:sz w:val="21"/>
                <w:szCs w:val="21"/>
              </w:rPr>
            </w:pPr>
            <w:r>
              <w:rPr>
                <w:rFonts w:hint="eastAsia"/>
                <w:sz w:val="21"/>
                <w:szCs w:val="21"/>
              </w:rPr>
              <w:t>6</w:t>
            </w:r>
          </w:p>
        </w:tc>
        <w:tc>
          <w:tcPr>
            <w:tcW w:w="1526" w:type="pct"/>
            <w:shd w:val="clear" w:color="auto" w:fill="FFFFFF"/>
            <w:vAlign w:val="center"/>
          </w:tcPr>
          <w:p w14:paraId="35A6D421" w14:textId="42C90DA9" w:rsidR="003C37F2" w:rsidRPr="006B3C77" w:rsidRDefault="0002156A" w:rsidP="003C37F2">
            <w:pPr>
              <w:pStyle w:val="affd"/>
              <w:spacing w:line="240" w:lineRule="auto"/>
              <w:ind w:firstLineChars="0" w:firstLine="0"/>
              <w:rPr>
                <w:sz w:val="21"/>
                <w:szCs w:val="21"/>
              </w:rPr>
            </w:pPr>
            <w:r>
              <w:rPr>
                <w:rFonts w:hint="eastAsia"/>
                <w:sz w:val="21"/>
                <w:szCs w:val="21"/>
              </w:rPr>
              <w:t>6</w:t>
            </w:r>
          </w:p>
        </w:tc>
      </w:tr>
      <w:tr w:rsidR="003C37F2" w:rsidRPr="00C37AC1" w14:paraId="35A6D428" w14:textId="77777777" w:rsidTr="006B3C77">
        <w:trPr>
          <w:trHeight w:val="340"/>
          <w:jc w:val="center"/>
        </w:trPr>
        <w:tc>
          <w:tcPr>
            <w:tcW w:w="812" w:type="pct"/>
            <w:shd w:val="clear" w:color="auto" w:fill="FFFFFF"/>
            <w:vAlign w:val="center"/>
          </w:tcPr>
          <w:p w14:paraId="35A6D423" w14:textId="77777777" w:rsidR="003C37F2" w:rsidRPr="00C37AC1" w:rsidRDefault="003C37F2" w:rsidP="003C37F2">
            <w:pPr>
              <w:pStyle w:val="affd"/>
              <w:spacing w:line="240" w:lineRule="auto"/>
              <w:ind w:firstLineChars="0" w:firstLine="0"/>
              <w:rPr>
                <w:sz w:val="21"/>
                <w:szCs w:val="21"/>
              </w:rPr>
            </w:pPr>
            <w:r>
              <w:rPr>
                <w:rFonts w:hint="eastAsia"/>
                <w:sz w:val="21"/>
                <w:szCs w:val="21"/>
              </w:rPr>
              <w:t>10</w:t>
            </w:r>
          </w:p>
        </w:tc>
        <w:tc>
          <w:tcPr>
            <w:tcW w:w="665" w:type="pct"/>
            <w:shd w:val="clear" w:color="auto" w:fill="FFFFFF"/>
            <w:vAlign w:val="center"/>
          </w:tcPr>
          <w:p w14:paraId="35A6D424" w14:textId="72F56093" w:rsidR="003C37F2" w:rsidRPr="003C37F2" w:rsidRDefault="003C37F2" w:rsidP="003C37F2">
            <w:pPr>
              <w:pStyle w:val="affd"/>
              <w:spacing w:line="240" w:lineRule="auto"/>
              <w:ind w:firstLineChars="0" w:firstLine="0"/>
              <w:rPr>
                <w:sz w:val="21"/>
                <w:szCs w:val="21"/>
              </w:rPr>
            </w:pPr>
            <w:r w:rsidRPr="006B3C77">
              <w:rPr>
                <w:sz w:val="21"/>
                <w:szCs w:val="21"/>
              </w:rPr>
              <w:t>10</w:t>
            </w:r>
          </w:p>
        </w:tc>
        <w:tc>
          <w:tcPr>
            <w:tcW w:w="1248" w:type="pct"/>
            <w:shd w:val="clear" w:color="auto" w:fill="FFFFFF"/>
            <w:vAlign w:val="center"/>
          </w:tcPr>
          <w:p w14:paraId="35A6D425" w14:textId="4A86CF1A" w:rsidR="003C37F2" w:rsidRPr="003C37F2" w:rsidRDefault="003C37F2" w:rsidP="003C37F2">
            <w:pPr>
              <w:pStyle w:val="affd"/>
              <w:spacing w:line="240" w:lineRule="auto"/>
              <w:ind w:firstLineChars="0" w:firstLine="0"/>
              <w:rPr>
                <w:sz w:val="21"/>
                <w:szCs w:val="21"/>
              </w:rPr>
            </w:pPr>
            <w:r w:rsidRPr="006B3C77">
              <w:rPr>
                <w:sz w:val="21"/>
                <w:szCs w:val="21"/>
              </w:rPr>
              <w:t>18</w:t>
            </w:r>
          </w:p>
        </w:tc>
        <w:tc>
          <w:tcPr>
            <w:tcW w:w="749" w:type="pct"/>
            <w:shd w:val="clear" w:color="auto" w:fill="FFFFFF"/>
            <w:vAlign w:val="center"/>
          </w:tcPr>
          <w:p w14:paraId="35A6D426" w14:textId="30C40145" w:rsidR="003C37F2" w:rsidRPr="003C37F2" w:rsidRDefault="003C37F2" w:rsidP="003C37F2">
            <w:pPr>
              <w:pStyle w:val="affd"/>
              <w:spacing w:line="240" w:lineRule="auto"/>
              <w:ind w:firstLineChars="0" w:firstLine="0"/>
              <w:rPr>
                <w:sz w:val="21"/>
                <w:szCs w:val="21"/>
              </w:rPr>
            </w:pPr>
            <w:r w:rsidRPr="006B3C77">
              <w:rPr>
                <w:sz w:val="21"/>
                <w:szCs w:val="21"/>
              </w:rPr>
              <w:t>13</w:t>
            </w:r>
          </w:p>
        </w:tc>
        <w:tc>
          <w:tcPr>
            <w:tcW w:w="1526" w:type="pct"/>
            <w:shd w:val="clear" w:color="auto" w:fill="FFFFFF"/>
            <w:vAlign w:val="center"/>
          </w:tcPr>
          <w:p w14:paraId="35A6D427" w14:textId="6A719253" w:rsidR="003C37F2" w:rsidRPr="006B3C77" w:rsidRDefault="003C37F2" w:rsidP="003C37F2">
            <w:pPr>
              <w:pStyle w:val="affd"/>
              <w:spacing w:line="240" w:lineRule="auto"/>
              <w:ind w:firstLineChars="0" w:firstLine="0"/>
              <w:rPr>
                <w:sz w:val="21"/>
                <w:szCs w:val="21"/>
              </w:rPr>
            </w:pPr>
            <w:r w:rsidRPr="006B3C77">
              <w:rPr>
                <w:sz w:val="21"/>
                <w:szCs w:val="21"/>
              </w:rPr>
              <w:t>20</w:t>
            </w:r>
          </w:p>
        </w:tc>
      </w:tr>
      <w:tr w:rsidR="003C37F2" w:rsidRPr="00C37AC1" w14:paraId="35A6D42E" w14:textId="77777777" w:rsidTr="006B3C77">
        <w:trPr>
          <w:trHeight w:val="340"/>
          <w:jc w:val="center"/>
        </w:trPr>
        <w:tc>
          <w:tcPr>
            <w:tcW w:w="812" w:type="pct"/>
            <w:shd w:val="clear" w:color="auto" w:fill="FFFFFF"/>
            <w:vAlign w:val="center"/>
          </w:tcPr>
          <w:p w14:paraId="35A6D429" w14:textId="77777777" w:rsidR="003C37F2" w:rsidRPr="00C37AC1" w:rsidRDefault="003C37F2" w:rsidP="003C37F2">
            <w:pPr>
              <w:pStyle w:val="affd"/>
              <w:spacing w:line="240" w:lineRule="auto"/>
              <w:ind w:firstLineChars="0" w:firstLine="0"/>
              <w:rPr>
                <w:sz w:val="21"/>
                <w:szCs w:val="21"/>
              </w:rPr>
            </w:pPr>
            <w:r>
              <w:rPr>
                <w:rFonts w:hint="eastAsia"/>
                <w:sz w:val="21"/>
                <w:szCs w:val="21"/>
              </w:rPr>
              <w:t>15</w:t>
            </w:r>
          </w:p>
        </w:tc>
        <w:tc>
          <w:tcPr>
            <w:tcW w:w="665" w:type="pct"/>
            <w:shd w:val="clear" w:color="auto" w:fill="FFFFFF"/>
            <w:vAlign w:val="center"/>
          </w:tcPr>
          <w:p w14:paraId="35A6D42A" w14:textId="22076753" w:rsidR="003C37F2" w:rsidRPr="003C37F2" w:rsidRDefault="003C37F2" w:rsidP="003C37F2">
            <w:pPr>
              <w:pStyle w:val="affd"/>
              <w:spacing w:line="240" w:lineRule="auto"/>
              <w:ind w:firstLineChars="0" w:firstLine="0"/>
              <w:rPr>
                <w:sz w:val="21"/>
                <w:szCs w:val="21"/>
              </w:rPr>
            </w:pPr>
            <w:r w:rsidRPr="006B3C77">
              <w:rPr>
                <w:sz w:val="21"/>
                <w:szCs w:val="21"/>
              </w:rPr>
              <w:t>16</w:t>
            </w:r>
          </w:p>
        </w:tc>
        <w:tc>
          <w:tcPr>
            <w:tcW w:w="1248" w:type="pct"/>
            <w:shd w:val="clear" w:color="auto" w:fill="FFFFFF"/>
            <w:vAlign w:val="center"/>
          </w:tcPr>
          <w:p w14:paraId="35A6D42B" w14:textId="1113A795" w:rsidR="003C37F2" w:rsidRPr="003C37F2" w:rsidRDefault="003C37F2" w:rsidP="003C37F2">
            <w:pPr>
              <w:pStyle w:val="affd"/>
              <w:spacing w:line="240" w:lineRule="auto"/>
              <w:ind w:firstLineChars="0" w:firstLine="0"/>
              <w:rPr>
                <w:sz w:val="21"/>
                <w:szCs w:val="21"/>
              </w:rPr>
            </w:pPr>
            <w:r w:rsidRPr="006B3C77">
              <w:rPr>
                <w:sz w:val="21"/>
                <w:szCs w:val="21"/>
              </w:rPr>
              <w:t>25</w:t>
            </w:r>
          </w:p>
        </w:tc>
        <w:tc>
          <w:tcPr>
            <w:tcW w:w="749" w:type="pct"/>
            <w:shd w:val="clear" w:color="auto" w:fill="FFFFFF"/>
            <w:vAlign w:val="center"/>
          </w:tcPr>
          <w:p w14:paraId="35A6D42C" w14:textId="3A10BD18" w:rsidR="003C37F2" w:rsidRPr="003C37F2" w:rsidRDefault="003C37F2" w:rsidP="003C37F2">
            <w:pPr>
              <w:pStyle w:val="affd"/>
              <w:spacing w:line="240" w:lineRule="auto"/>
              <w:ind w:firstLineChars="0" w:firstLine="0"/>
              <w:rPr>
                <w:sz w:val="21"/>
                <w:szCs w:val="21"/>
              </w:rPr>
            </w:pPr>
            <w:r w:rsidRPr="006B3C77">
              <w:rPr>
                <w:sz w:val="21"/>
                <w:szCs w:val="21"/>
              </w:rPr>
              <w:t>19</w:t>
            </w:r>
          </w:p>
        </w:tc>
        <w:tc>
          <w:tcPr>
            <w:tcW w:w="1526" w:type="pct"/>
            <w:shd w:val="clear" w:color="auto" w:fill="FFFFFF"/>
            <w:vAlign w:val="center"/>
          </w:tcPr>
          <w:p w14:paraId="35A6D42D" w14:textId="2F3323E0" w:rsidR="003C37F2" w:rsidRPr="006B3C77" w:rsidRDefault="003C37F2" w:rsidP="003C37F2">
            <w:pPr>
              <w:pStyle w:val="affd"/>
              <w:spacing w:line="240" w:lineRule="auto"/>
              <w:ind w:firstLineChars="0" w:firstLine="0"/>
              <w:rPr>
                <w:sz w:val="21"/>
                <w:szCs w:val="21"/>
              </w:rPr>
            </w:pPr>
            <w:r w:rsidRPr="006B3C77">
              <w:rPr>
                <w:sz w:val="21"/>
                <w:szCs w:val="21"/>
              </w:rPr>
              <w:t>28</w:t>
            </w:r>
          </w:p>
        </w:tc>
      </w:tr>
      <w:tr w:rsidR="003C37F2" w:rsidRPr="00C37AC1" w14:paraId="35A6D434" w14:textId="77777777" w:rsidTr="006B3C77">
        <w:trPr>
          <w:trHeight w:val="340"/>
          <w:jc w:val="center"/>
        </w:trPr>
        <w:tc>
          <w:tcPr>
            <w:tcW w:w="812" w:type="pct"/>
            <w:shd w:val="clear" w:color="auto" w:fill="FFFFFF"/>
            <w:vAlign w:val="center"/>
          </w:tcPr>
          <w:p w14:paraId="35A6D42F" w14:textId="77777777" w:rsidR="003C37F2" w:rsidRPr="00C37AC1" w:rsidRDefault="003C37F2" w:rsidP="003C37F2">
            <w:pPr>
              <w:pStyle w:val="affd"/>
              <w:spacing w:line="240" w:lineRule="auto"/>
              <w:ind w:firstLineChars="0" w:firstLine="0"/>
              <w:rPr>
                <w:sz w:val="21"/>
                <w:szCs w:val="21"/>
              </w:rPr>
            </w:pPr>
            <w:r w:rsidRPr="00C37AC1">
              <w:rPr>
                <w:rFonts w:hint="eastAsia"/>
                <w:sz w:val="21"/>
                <w:szCs w:val="21"/>
              </w:rPr>
              <w:t>20</w:t>
            </w:r>
          </w:p>
        </w:tc>
        <w:tc>
          <w:tcPr>
            <w:tcW w:w="665" w:type="pct"/>
            <w:shd w:val="clear" w:color="auto" w:fill="FFFFFF"/>
            <w:vAlign w:val="center"/>
          </w:tcPr>
          <w:p w14:paraId="35A6D430" w14:textId="57F42044" w:rsidR="003C37F2" w:rsidRPr="003C37F2" w:rsidRDefault="003C37F2" w:rsidP="003C37F2">
            <w:pPr>
              <w:pStyle w:val="affd"/>
              <w:spacing w:line="240" w:lineRule="auto"/>
              <w:ind w:firstLineChars="0" w:firstLine="0"/>
              <w:rPr>
                <w:sz w:val="21"/>
                <w:szCs w:val="21"/>
              </w:rPr>
            </w:pPr>
            <w:r w:rsidRPr="006B3C77">
              <w:rPr>
                <w:sz w:val="21"/>
                <w:szCs w:val="21"/>
              </w:rPr>
              <w:t>21</w:t>
            </w:r>
          </w:p>
        </w:tc>
        <w:tc>
          <w:tcPr>
            <w:tcW w:w="1248" w:type="pct"/>
            <w:shd w:val="clear" w:color="auto" w:fill="FFFFFF"/>
            <w:vAlign w:val="center"/>
          </w:tcPr>
          <w:p w14:paraId="35A6D431" w14:textId="4B86AD04" w:rsidR="003C37F2" w:rsidRPr="003C37F2" w:rsidRDefault="003C37F2" w:rsidP="003C37F2">
            <w:pPr>
              <w:pStyle w:val="affd"/>
              <w:spacing w:line="240" w:lineRule="auto"/>
              <w:ind w:firstLineChars="0" w:firstLine="0"/>
              <w:rPr>
                <w:sz w:val="21"/>
                <w:szCs w:val="21"/>
              </w:rPr>
            </w:pPr>
            <w:r w:rsidRPr="006B3C77">
              <w:rPr>
                <w:sz w:val="21"/>
                <w:szCs w:val="21"/>
              </w:rPr>
              <w:t>31</w:t>
            </w:r>
          </w:p>
        </w:tc>
        <w:tc>
          <w:tcPr>
            <w:tcW w:w="749" w:type="pct"/>
            <w:shd w:val="clear" w:color="auto" w:fill="FFFFFF"/>
            <w:vAlign w:val="center"/>
          </w:tcPr>
          <w:p w14:paraId="35A6D432" w14:textId="08A843E7" w:rsidR="003C37F2" w:rsidRPr="003C37F2" w:rsidRDefault="003C37F2" w:rsidP="003C37F2">
            <w:pPr>
              <w:pStyle w:val="affd"/>
              <w:spacing w:line="240" w:lineRule="auto"/>
              <w:ind w:firstLineChars="0" w:firstLine="0"/>
              <w:rPr>
                <w:sz w:val="21"/>
                <w:szCs w:val="21"/>
              </w:rPr>
            </w:pPr>
            <w:r w:rsidRPr="006B3C77">
              <w:rPr>
                <w:sz w:val="21"/>
                <w:szCs w:val="21"/>
              </w:rPr>
              <w:t>24</w:t>
            </w:r>
          </w:p>
        </w:tc>
        <w:tc>
          <w:tcPr>
            <w:tcW w:w="1526" w:type="pct"/>
            <w:shd w:val="clear" w:color="auto" w:fill="FFFFFF"/>
            <w:vAlign w:val="center"/>
          </w:tcPr>
          <w:p w14:paraId="35A6D433" w14:textId="3A41B967" w:rsidR="003C37F2" w:rsidRPr="006B3C77" w:rsidRDefault="003C37F2" w:rsidP="003C37F2">
            <w:pPr>
              <w:pStyle w:val="affd"/>
              <w:spacing w:line="240" w:lineRule="auto"/>
              <w:ind w:firstLineChars="0" w:firstLine="0"/>
              <w:rPr>
                <w:sz w:val="21"/>
                <w:szCs w:val="21"/>
              </w:rPr>
            </w:pPr>
            <w:r w:rsidRPr="006B3C77">
              <w:rPr>
                <w:sz w:val="21"/>
                <w:szCs w:val="21"/>
              </w:rPr>
              <w:t>36</w:t>
            </w:r>
          </w:p>
        </w:tc>
      </w:tr>
      <w:tr w:rsidR="003C37F2" w:rsidRPr="00C37AC1" w14:paraId="35A6D43A" w14:textId="77777777" w:rsidTr="006B3C77">
        <w:trPr>
          <w:trHeight w:val="340"/>
          <w:jc w:val="center"/>
        </w:trPr>
        <w:tc>
          <w:tcPr>
            <w:tcW w:w="812" w:type="pct"/>
            <w:shd w:val="clear" w:color="auto" w:fill="FFFFFF"/>
            <w:vAlign w:val="center"/>
          </w:tcPr>
          <w:p w14:paraId="35A6D435" w14:textId="77777777" w:rsidR="003C37F2" w:rsidRPr="00C37AC1" w:rsidRDefault="003C37F2" w:rsidP="003C37F2">
            <w:pPr>
              <w:pStyle w:val="affd"/>
              <w:spacing w:line="240" w:lineRule="auto"/>
              <w:ind w:firstLineChars="0" w:firstLine="0"/>
              <w:rPr>
                <w:sz w:val="21"/>
                <w:szCs w:val="21"/>
              </w:rPr>
            </w:pPr>
            <w:r w:rsidRPr="00C37AC1">
              <w:rPr>
                <w:rFonts w:hint="eastAsia"/>
                <w:sz w:val="21"/>
                <w:szCs w:val="21"/>
              </w:rPr>
              <w:t>25</w:t>
            </w:r>
          </w:p>
        </w:tc>
        <w:tc>
          <w:tcPr>
            <w:tcW w:w="665" w:type="pct"/>
            <w:shd w:val="clear" w:color="auto" w:fill="FFFFFF"/>
            <w:vAlign w:val="center"/>
          </w:tcPr>
          <w:p w14:paraId="35A6D436" w14:textId="06727F03" w:rsidR="003C37F2" w:rsidRPr="003C37F2" w:rsidRDefault="003C37F2" w:rsidP="003C37F2">
            <w:pPr>
              <w:pStyle w:val="affd"/>
              <w:spacing w:line="240" w:lineRule="auto"/>
              <w:ind w:firstLineChars="0" w:firstLine="0"/>
              <w:rPr>
                <w:sz w:val="21"/>
                <w:szCs w:val="21"/>
              </w:rPr>
            </w:pPr>
            <w:r w:rsidRPr="006B3C77">
              <w:rPr>
                <w:sz w:val="21"/>
                <w:szCs w:val="21"/>
              </w:rPr>
              <w:t>25</w:t>
            </w:r>
          </w:p>
        </w:tc>
        <w:tc>
          <w:tcPr>
            <w:tcW w:w="1248" w:type="pct"/>
            <w:shd w:val="clear" w:color="auto" w:fill="FFFFFF"/>
            <w:vAlign w:val="center"/>
          </w:tcPr>
          <w:p w14:paraId="35A6D437" w14:textId="717F3A5A" w:rsidR="003C37F2" w:rsidRPr="003C37F2" w:rsidRDefault="003C37F2" w:rsidP="003C37F2">
            <w:pPr>
              <w:pStyle w:val="affd"/>
              <w:spacing w:line="240" w:lineRule="auto"/>
              <w:ind w:firstLineChars="0" w:firstLine="0"/>
              <w:rPr>
                <w:sz w:val="21"/>
                <w:szCs w:val="21"/>
              </w:rPr>
            </w:pPr>
            <w:r w:rsidRPr="006B3C77">
              <w:rPr>
                <w:sz w:val="21"/>
                <w:szCs w:val="21"/>
              </w:rPr>
              <w:t>35</w:t>
            </w:r>
          </w:p>
        </w:tc>
        <w:tc>
          <w:tcPr>
            <w:tcW w:w="749" w:type="pct"/>
            <w:shd w:val="clear" w:color="auto" w:fill="FFFFFF"/>
            <w:vAlign w:val="center"/>
          </w:tcPr>
          <w:p w14:paraId="35A6D438" w14:textId="38EE8B9A" w:rsidR="003C37F2" w:rsidRPr="003C37F2" w:rsidRDefault="003C37F2" w:rsidP="003C37F2">
            <w:pPr>
              <w:pStyle w:val="affd"/>
              <w:spacing w:line="240" w:lineRule="auto"/>
              <w:ind w:firstLineChars="0" w:firstLine="0"/>
              <w:rPr>
                <w:sz w:val="21"/>
                <w:szCs w:val="21"/>
              </w:rPr>
            </w:pPr>
            <w:r w:rsidRPr="006B3C77">
              <w:rPr>
                <w:sz w:val="21"/>
                <w:szCs w:val="21"/>
              </w:rPr>
              <w:t>27</w:t>
            </w:r>
          </w:p>
        </w:tc>
        <w:tc>
          <w:tcPr>
            <w:tcW w:w="1526" w:type="pct"/>
            <w:shd w:val="clear" w:color="auto" w:fill="FFFFFF"/>
            <w:vAlign w:val="center"/>
          </w:tcPr>
          <w:p w14:paraId="35A6D439" w14:textId="326E64FE" w:rsidR="003C37F2" w:rsidRPr="006B3C77" w:rsidRDefault="003C37F2" w:rsidP="003C37F2">
            <w:pPr>
              <w:pStyle w:val="affd"/>
              <w:spacing w:line="240" w:lineRule="auto"/>
              <w:ind w:firstLineChars="0" w:firstLine="0"/>
              <w:rPr>
                <w:sz w:val="21"/>
                <w:szCs w:val="21"/>
              </w:rPr>
            </w:pPr>
            <w:r w:rsidRPr="006B3C77">
              <w:rPr>
                <w:sz w:val="21"/>
                <w:szCs w:val="21"/>
              </w:rPr>
              <w:t>40</w:t>
            </w:r>
          </w:p>
        </w:tc>
      </w:tr>
    </w:tbl>
    <w:p w14:paraId="35A6D43B" w14:textId="5A1AEE80" w:rsidR="00D607A3" w:rsidRDefault="009A7045" w:rsidP="004A584D">
      <w:pPr>
        <w:spacing w:beforeLines="50" w:before="156" w:afterLines="50" w:after="156"/>
        <w:ind w:firstLineChars="0" w:firstLine="0"/>
        <w:rPr>
          <w:lang w:val="zh-CN"/>
        </w:rPr>
      </w:pPr>
      <w:r>
        <w:rPr>
          <w:rFonts w:ascii="黑体" w:eastAsia="黑体" w:hAnsi="黑体"/>
        </w:rPr>
        <w:t>5.1.3</w:t>
      </w:r>
      <w:r>
        <w:rPr>
          <w:rFonts w:ascii="黑体" w:eastAsia="黑体" w:hAnsi="黑体" w:hint="eastAsia"/>
        </w:rPr>
        <w:t xml:space="preserve">  </w:t>
      </w:r>
      <w:r>
        <w:rPr>
          <w:rFonts w:hint="eastAsia"/>
          <w:lang w:val="zh-CN"/>
        </w:rPr>
        <w:t>当基坑深度超过</w:t>
      </w:r>
      <w:r>
        <w:rPr>
          <w:rFonts w:hint="eastAsia"/>
          <w:lang w:val="zh-CN"/>
        </w:rPr>
        <w:t>25m</w:t>
      </w:r>
      <w:r w:rsidR="00D607A3">
        <w:rPr>
          <w:rFonts w:hint="eastAsia"/>
          <w:lang w:val="zh-CN"/>
        </w:rPr>
        <w:t>时</w:t>
      </w:r>
      <w:r>
        <w:rPr>
          <w:rFonts w:hint="eastAsia"/>
          <w:lang w:val="zh-CN"/>
        </w:rPr>
        <w:t>，</w:t>
      </w:r>
      <w:r w:rsidR="00D607A3">
        <w:rPr>
          <w:rFonts w:hint="eastAsia"/>
          <w:lang w:val="zh-CN"/>
        </w:rPr>
        <w:t>隧道</w:t>
      </w:r>
      <w:r w:rsidR="00D607A3" w:rsidRPr="009A7045">
        <w:rPr>
          <w:rFonts w:hint="eastAsia"/>
          <w:lang w:val="zh-CN"/>
        </w:rPr>
        <w:t>保护范围</w:t>
      </w:r>
      <w:r>
        <w:rPr>
          <w:rFonts w:hint="eastAsia"/>
          <w:lang w:val="zh-CN"/>
        </w:rPr>
        <w:t>需</w:t>
      </w:r>
      <w:r w:rsidR="00D607A3">
        <w:rPr>
          <w:rFonts w:hint="eastAsia"/>
          <w:lang w:val="zh-CN"/>
        </w:rPr>
        <w:t>经</w:t>
      </w:r>
      <w:r w:rsidR="00D607A3" w:rsidRPr="00D607A3">
        <w:rPr>
          <w:rFonts w:hint="eastAsia"/>
          <w:lang w:val="zh-CN"/>
        </w:rPr>
        <w:t>电缆隧道运</w:t>
      </w:r>
      <w:proofErr w:type="gramStart"/>
      <w:r w:rsidR="00D607A3" w:rsidRPr="00D607A3">
        <w:rPr>
          <w:rFonts w:hint="eastAsia"/>
          <w:lang w:val="zh-CN"/>
        </w:rPr>
        <w:t>维主管</w:t>
      </w:r>
      <w:proofErr w:type="gramEnd"/>
      <w:r w:rsidR="00D607A3" w:rsidRPr="00D607A3">
        <w:rPr>
          <w:rFonts w:hint="eastAsia"/>
          <w:lang w:val="zh-CN"/>
        </w:rPr>
        <w:t>部门</w:t>
      </w:r>
      <w:r w:rsidR="00386249" w:rsidRPr="00386249">
        <w:rPr>
          <w:rFonts w:hint="eastAsia"/>
          <w:lang w:val="zh-CN"/>
        </w:rPr>
        <w:t>主持或委托</w:t>
      </w:r>
      <w:r w:rsidR="00D607A3" w:rsidRPr="00D607A3">
        <w:rPr>
          <w:rFonts w:hint="eastAsia"/>
          <w:lang w:val="zh-CN"/>
        </w:rPr>
        <w:t>开展专项论证</w:t>
      </w:r>
      <w:r w:rsidR="00D607A3">
        <w:rPr>
          <w:rFonts w:hint="eastAsia"/>
          <w:lang w:val="zh-CN"/>
        </w:rPr>
        <w:t>确定。</w:t>
      </w:r>
    </w:p>
    <w:p w14:paraId="35A6D441" w14:textId="77777777" w:rsidR="004A584D" w:rsidRPr="00D75EAA" w:rsidRDefault="004A584D" w:rsidP="004A584D">
      <w:pPr>
        <w:pStyle w:val="af8"/>
        <w:rPr>
          <w:rFonts w:hAnsiTheme="minorHAnsi" w:cstheme="minorBidi"/>
          <w:kern w:val="2"/>
          <w:szCs w:val="22"/>
        </w:rPr>
      </w:pPr>
      <w:r w:rsidRPr="00D75EAA">
        <w:rPr>
          <w:rFonts w:hAnsiTheme="minorHAnsi" w:cstheme="minorBidi" w:hint="eastAsia"/>
          <w:kern w:val="2"/>
          <w:szCs w:val="22"/>
        </w:rPr>
        <w:t>5</w:t>
      </w:r>
      <w:r w:rsidRPr="00D75EAA">
        <w:rPr>
          <w:rFonts w:hAnsiTheme="minorHAnsi" w:cstheme="minorBidi"/>
          <w:kern w:val="2"/>
          <w:szCs w:val="22"/>
        </w:rPr>
        <w:t>.2</w:t>
      </w:r>
      <w:r>
        <w:rPr>
          <w:rFonts w:hAnsiTheme="minorHAnsi" w:cstheme="minorBidi" w:hint="eastAsia"/>
          <w:kern w:val="2"/>
          <w:szCs w:val="22"/>
        </w:rPr>
        <w:t xml:space="preserve"> </w:t>
      </w:r>
      <w:r w:rsidRPr="00D75EAA">
        <w:rPr>
          <w:rFonts w:hAnsiTheme="minorHAnsi" w:cstheme="minorBidi" w:hint="eastAsia"/>
          <w:kern w:val="2"/>
          <w:szCs w:val="22"/>
        </w:rPr>
        <w:t xml:space="preserve"> 桩基施工</w:t>
      </w:r>
    </w:p>
    <w:p w14:paraId="35A6D442" w14:textId="4343DF98" w:rsidR="004A584D" w:rsidRDefault="004A584D" w:rsidP="004A584D">
      <w:pPr>
        <w:spacing w:beforeLines="50" w:before="156" w:afterLines="50" w:after="156"/>
        <w:ind w:firstLineChars="0" w:firstLine="0"/>
      </w:pPr>
      <w:r w:rsidRPr="00A344EB">
        <w:rPr>
          <w:rFonts w:ascii="黑体" w:eastAsia="黑体"/>
          <w:kern w:val="0"/>
          <w:szCs w:val="21"/>
        </w:rPr>
        <w:t>5.2.1</w:t>
      </w:r>
      <w:r w:rsidRPr="00E409C7">
        <w:t xml:space="preserve"> </w:t>
      </w:r>
      <w:r>
        <w:rPr>
          <w:rFonts w:hint="eastAsia"/>
        </w:rPr>
        <w:t xml:space="preserve"> </w:t>
      </w:r>
      <w:r>
        <w:rPr>
          <w:rFonts w:hint="eastAsia"/>
        </w:rPr>
        <w:t>桩基</w:t>
      </w:r>
      <w:r w:rsidRPr="00184FCE">
        <w:rPr>
          <w:rFonts w:hint="eastAsia"/>
        </w:rPr>
        <w:t>施工时，</w:t>
      </w:r>
      <w:r w:rsidRPr="001F439B">
        <w:rPr>
          <w:rFonts w:hint="eastAsia"/>
        </w:rPr>
        <w:t>已建电缆隧道的保护区范围应根据</w:t>
      </w:r>
      <w:r w:rsidRPr="00184FCE">
        <w:rPr>
          <w:rFonts w:hint="eastAsia"/>
        </w:rPr>
        <w:t>桩长</w:t>
      </w:r>
      <w:r>
        <w:rPr>
          <w:rFonts w:hint="eastAsia"/>
        </w:rPr>
        <w:t>、</w:t>
      </w:r>
      <w:r w:rsidRPr="00184FCE">
        <w:rPr>
          <w:rFonts w:hint="eastAsia"/>
        </w:rPr>
        <w:t>桩</w:t>
      </w:r>
      <w:r>
        <w:rPr>
          <w:rFonts w:hint="eastAsia"/>
        </w:rPr>
        <w:t>数、排列</w:t>
      </w:r>
      <w:r>
        <w:rPr>
          <w:rFonts w:hint="eastAsia"/>
          <w:szCs w:val="21"/>
        </w:rPr>
        <w:t>、</w:t>
      </w:r>
      <w:r>
        <w:rPr>
          <w:rFonts w:hint="eastAsia"/>
        </w:rPr>
        <w:t>隧道埋深</w:t>
      </w:r>
      <w:r w:rsidRPr="00F73FB1">
        <w:rPr>
          <w:rFonts w:hint="eastAsia"/>
        </w:rPr>
        <w:t>并考虑</w:t>
      </w:r>
      <w:r w:rsidRPr="004C2C99">
        <w:rPr>
          <w:rFonts w:hint="eastAsia"/>
        </w:rPr>
        <w:t>隧道不同区段</w:t>
      </w:r>
      <w:r w:rsidRPr="00F73FB1">
        <w:rPr>
          <w:rFonts w:hint="eastAsia"/>
        </w:rPr>
        <w:t>的重要性</w:t>
      </w:r>
      <w:r>
        <w:rPr>
          <w:rFonts w:hint="eastAsia"/>
        </w:rPr>
        <w:t>进行</w:t>
      </w:r>
      <w:r w:rsidRPr="001F439B">
        <w:rPr>
          <w:rFonts w:hint="eastAsia"/>
        </w:rPr>
        <w:t>综合确定</w:t>
      </w:r>
      <w:r w:rsidRPr="00184FCE">
        <w:rPr>
          <w:rFonts w:hint="eastAsia"/>
        </w:rPr>
        <w:t>。</w:t>
      </w:r>
    </w:p>
    <w:p w14:paraId="34D2DAEF" w14:textId="4024055C" w:rsidR="00D339EE" w:rsidRDefault="00AB11CF" w:rsidP="00AB11CF">
      <w:pPr>
        <w:spacing w:beforeLines="50" w:before="156" w:afterLines="50" w:after="156"/>
        <w:ind w:firstLineChars="0" w:firstLine="0"/>
        <w:rPr>
          <w:lang w:val="zh-CN"/>
        </w:rPr>
      </w:pPr>
      <w:r w:rsidRPr="006B3C77">
        <w:rPr>
          <w:rFonts w:ascii="黑体" w:eastAsia="黑体"/>
          <w:kern w:val="0"/>
          <w:szCs w:val="21"/>
        </w:rPr>
        <w:t>5.</w:t>
      </w:r>
      <w:r w:rsidR="002F576D" w:rsidRPr="006B3C77">
        <w:rPr>
          <w:rFonts w:ascii="黑体" w:eastAsia="黑体"/>
          <w:kern w:val="0"/>
          <w:szCs w:val="21"/>
        </w:rPr>
        <w:t>2</w:t>
      </w:r>
      <w:r w:rsidRPr="006B3C77">
        <w:rPr>
          <w:rFonts w:ascii="黑体" w:eastAsia="黑体"/>
          <w:kern w:val="0"/>
          <w:szCs w:val="21"/>
        </w:rPr>
        <w:t>.2</w:t>
      </w:r>
      <w:r>
        <w:rPr>
          <w:rFonts w:hint="eastAsia"/>
          <w:lang w:val="zh-CN"/>
        </w:rPr>
        <w:t xml:space="preserve">  </w:t>
      </w:r>
      <w:r w:rsidR="002F576D">
        <w:rPr>
          <w:rFonts w:hint="eastAsia"/>
        </w:rPr>
        <w:t>桩基</w:t>
      </w:r>
      <w:r w:rsidR="002F576D" w:rsidRPr="00184FCE">
        <w:rPr>
          <w:rFonts w:hint="eastAsia"/>
        </w:rPr>
        <w:t>施工</w:t>
      </w:r>
      <w:r>
        <w:rPr>
          <w:rFonts w:hint="eastAsia"/>
          <w:lang w:val="zh-CN"/>
        </w:rPr>
        <w:t>时</w:t>
      </w:r>
      <w:r w:rsidRPr="00B064CB">
        <w:rPr>
          <w:rFonts w:hint="eastAsia"/>
          <w:lang w:val="zh-CN"/>
        </w:rPr>
        <w:t>，已建电缆隧道常规段以及</w:t>
      </w:r>
      <w:r w:rsidR="009846E9">
        <w:rPr>
          <w:rFonts w:hint="eastAsia"/>
          <w:lang w:val="zh-CN"/>
        </w:rPr>
        <w:t>工作井和隧道接头段</w:t>
      </w:r>
      <w:r w:rsidRPr="00B064CB">
        <w:rPr>
          <w:rFonts w:hint="eastAsia"/>
          <w:lang w:val="zh-CN"/>
        </w:rPr>
        <w:t>的保护区范围划分</w:t>
      </w:r>
      <w:r>
        <w:rPr>
          <w:rFonts w:hint="eastAsia"/>
          <w:lang w:val="zh-CN"/>
        </w:rPr>
        <w:t>应按</w:t>
      </w:r>
      <w:r w:rsidRPr="00B064CB">
        <w:rPr>
          <w:rFonts w:hint="eastAsia"/>
          <w:lang w:val="zh-CN"/>
        </w:rPr>
        <w:t>表</w:t>
      </w:r>
      <w:r w:rsidR="006B3C77">
        <w:rPr>
          <w:rFonts w:hint="eastAsia"/>
          <w:lang w:val="zh-CN"/>
        </w:rPr>
        <w:t>2</w:t>
      </w:r>
      <w:r>
        <w:rPr>
          <w:rFonts w:hint="eastAsia"/>
          <w:lang w:val="zh-CN"/>
        </w:rPr>
        <w:t>执行</w:t>
      </w:r>
      <w:r w:rsidRPr="00B064CB">
        <w:rPr>
          <w:rFonts w:hint="eastAsia"/>
          <w:lang w:val="zh-CN"/>
        </w:rPr>
        <w:t>。</w:t>
      </w:r>
    </w:p>
    <w:p w14:paraId="67CD01E7" w14:textId="754DC322" w:rsidR="00030F50" w:rsidRPr="00C37AC1" w:rsidRDefault="00030F50" w:rsidP="00030F50">
      <w:pPr>
        <w:pStyle w:val="affd"/>
        <w:ind w:firstLine="420"/>
        <w:jc w:val="right"/>
        <w:rPr>
          <w:rFonts w:eastAsia="黑体"/>
          <w:sz w:val="21"/>
          <w:szCs w:val="21"/>
        </w:rPr>
      </w:pPr>
      <w:r w:rsidRPr="00C37AC1">
        <w:rPr>
          <w:rFonts w:eastAsia="黑体"/>
          <w:sz w:val="21"/>
          <w:szCs w:val="21"/>
        </w:rPr>
        <w:t>表</w:t>
      </w:r>
      <w:r w:rsidR="006B3C77">
        <w:rPr>
          <w:rFonts w:eastAsia="黑体" w:hint="eastAsia"/>
          <w:sz w:val="21"/>
          <w:szCs w:val="21"/>
        </w:rPr>
        <w:t>2</w:t>
      </w:r>
      <w:r w:rsidRPr="00C37AC1">
        <w:rPr>
          <w:rFonts w:eastAsia="黑体"/>
          <w:sz w:val="21"/>
          <w:szCs w:val="21"/>
        </w:rPr>
        <w:t xml:space="preserve"> </w:t>
      </w:r>
      <w:r>
        <w:rPr>
          <w:rFonts w:eastAsia="黑体"/>
          <w:sz w:val="21"/>
          <w:szCs w:val="21"/>
        </w:rPr>
        <w:t>桩基施工</w:t>
      </w:r>
      <w:r w:rsidRPr="00C37AC1">
        <w:rPr>
          <w:rFonts w:eastAsia="黑体"/>
          <w:sz w:val="21"/>
          <w:szCs w:val="21"/>
        </w:rPr>
        <w:t>时</w:t>
      </w:r>
      <w:r w:rsidRPr="00C37AC1">
        <w:rPr>
          <w:rFonts w:eastAsia="黑体"/>
          <w:szCs w:val="21"/>
        </w:rPr>
        <w:t>已建电缆隧道</w:t>
      </w:r>
      <w:r>
        <w:rPr>
          <w:rFonts w:eastAsia="黑体" w:hint="eastAsia"/>
          <w:szCs w:val="21"/>
        </w:rPr>
        <w:t>常规段和接头</w:t>
      </w:r>
      <w:r w:rsidR="00C21D00">
        <w:rPr>
          <w:rFonts w:eastAsia="黑体" w:hint="eastAsia"/>
          <w:szCs w:val="21"/>
        </w:rPr>
        <w:t>处</w:t>
      </w:r>
      <w:r w:rsidRPr="00C37AC1">
        <w:rPr>
          <w:rFonts w:eastAsia="黑体"/>
          <w:szCs w:val="21"/>
        </w:rPr>
        <w:t>保护</w:t>
      </w:r>
      <w:r>
        <w:rPr>
          <w:rFonts w:eastAsia="黑体" w:hint="eastAsia"/>
          <w:szCs w:val="21"/>
        </w:rPr>
        <w:t>范围</w:t>
      </w:r>
      <w:r w:rsidRPr="00C37AC1">
        <w:rPr>
          <w:rFonts w:eastAsia="黑体"/>
          <w:szCs w:val="21"/>
        </w:rPr>
        <w:t>划分</w:t>
      </w:r>
      <w:r>
        <w:rPr>
          <w:rFonts w:eastAsia="黑体" w:hint="eastAsia"/>
          <w:sz w:val="21"/>
          <w:szCs w:val="21"/>
        </w:rPr>
        <w:t xml:space="preserve"> </w:t>
      </w:r>
      <w:r>
        <w:rPr>
          <w:rFonts w:eastAsia="黑体"/>
          <w:sz w:val="21"/>
          <w:szCs w:val="21"/>
        </w:rPr>
        <w:t xml:space="preserve">       </w:t>
      </w:r>
      <w:r w:rsidRPr="00E50672">
        <w:rPr>
          <w:rFonts w:eastAsia="黑体" w:hint="eastAsia"/>
          <w:b/>
          <w:bCs/>
          <w:sz w:val="21"/>
          <w:szCs w:val="21"/>
        </w:rPr>
        <w:t>（</w:t>
      </w:r>
      <w:r w:rsidRPr="00E50672">
        <w:rPr>
          <w:rFonts w:eastAsia="黑体" w:hint="eastAsia"/>
          <w:b/>
          <w:bCs/>
          <w:sz w:val="21"/>
          <w:szCs w:val="21"/>
        </w:rPr>
        <w:t>m</w:t>
      </w:r>
      <w:r w:rsidRPr="00E50672">
        <w:rPr>
          <w:rFonts w:eastAsia="黑体" w:hint="eastAsia"/>
          <w:b/>
          <w:bCs/>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042"/>
        <w:gridCol w:w="1352"/>
        <w:gridCol w:w="1309"/>
        <w:gridCol w:w="1352"/>
        <w:gridCol w:w="1311"/>
      </w:tblGrid>
      <w:tr w:rsidR="00FB2311" w:rsidRPr="00C37AC1" w14:paraId="37880695" w14:textId="77777777" w:rsidTr="00F64F7F">
        <w:trPr>
          <w:trHeight w:val="397"/>
          <w:jc w:val="center"/>
        </w:trPr>
        <w:tc>
          <w:tcPr>
            <w:tcW w:w="678" w:type="pct"/>
            <w:vMerge w:val="restart"/>
            <w:vAlign w:val="center"/>
          </w:tcPr>
          <w:p w14:paraId="5783C405" w14:textId="77777777" w:rsidR="00FB2311" w:rsidRPr="00B212D9" w:rsidRDefault="00FB2311" w:rsidP="00996EB3">
            <w:pPr>
              <w:pStyle w:val="affd"/>
              <w:spacing w:line="276" w:lineRule="auto"/>
              <w:ind w:firstLineChars="0" w:firstLine="0"/>
              <w:rPr>
                <w:b/>
                <w:bCs/>
                <w:sz w:val="21"/>
                <w:szCs w:val="21"/>
              </w:rPr>
            </w:pPr>
            <w:r w:rsidRPr="00B212D9">
              <w:rPr>
                <w:rFonts w:hint="eastAsia"/>
                <w:b/>
                <w:bCs/>
                <w:sz w:val="21"/>
                <w:szCs w:val="21"/>
              </w:rPr>
              <w:t>施工类型</w:t>
            </w:r>
          </w:p>
        </w:tc>
        <w:tc>
          <w:tcPr>
            <w:tcW w:w="1198" w:type="pct"/>
            <w:vMerge w:val="restart"/>
            <w:vAlign w:val="center"/>
          </w:tcPr>
          <w:p w14:paraId="7503D48C" w14:textId="77777777" w:rsidR="00FB2311" w:rsidRDefault="00FB2311" w:rsidP="00996EB3">
            <w:pPr>
              <w:pStyle w:val="affd"/>
              <w:spacing w:line="276" w:lineRule="auto"/>
              <w:ind w:firstLineChars="0" w:firstLine="0"/>
              <w:rPr>
                <w:b/>
                <w:bCs/>
                <w:sz w:val="21"/>
                <w:szCs w:val="21"/>
              </w:rPr>
            </w:pPr>
            <w:r>
              <w:rPr>
                <w:rFonts w:hint="eastAsia"/>
                <w:b/>
                <w:bCs/>
                <w:sz w:val="21"/>
                <w:szCs w:val="21"/>
              </w:rPr>
              <w:t>桩基长度</w:t>
            </w:r>
            <w:r w:rsidRPr="00B212D9">
              <w:rPr>
                <w:rFonts w:hint="eastAsia"/>
                <w:b/>
                <w:bCs/>
                <w:sz w:val="21"/>
                <w:szCs w:val="21"/>
              </w:rPr>
              <w:t>/</w:t>
            </w:r>
            <w:r w:rsidRPr="00B212D9">
              <w:rPr>
                <w:rFonts w:hint="eastAsia"/>
                <w:b/>
                <w:bCs/>
                <w:sz w:val="21"/>
                <w:szCs w:val="21"/>
              </w:rPr>
              <w:t>隧道埋深</w:t>
            </w:r>
          </w:p>
          <w:p w14:paraId="2EFDEBCE" w14:textId="77777777" w:rsidR="00FB2311" w:rsidRPr="00B212D9" w:rsidRDefault="00FB2311" w:rsidP="00996EB3">
            <w:pPr>
              <w:pStyle w:val="affd"/>
              <w:spacing w:line="276" w:lineRule="auto"/>
              <w:ind w:firstLineChars="0" w:firstLine="0"/>
              <w:rPr>
                <w:b/>
                <w:bCs/>
                <w:sz w:val="21"/>
                <w:szCs w:val="21"/>
              </w:rPr>
            </w:pPr>
            <w:r w:rsidRPr="00B212D9">
              <w:rPr>
                <w:rFonts w:hint="eastAsia"/>
                <w:b/>
                <w:bCs/>
                <w:i/>
                <w:iCs/>
                <w:sz w:val="21"/>
                <w:szCs w:val="21"/>
              </w:rPr>
              <w:t>L</w:t>
            </w:r>
            <w:r w:rsidRPr="00B212D9">
              <w:rPr>
                <w:b/>
                <w:bCs/>
                <w:sz w:val="21"/>
                <w:szCs w:val="21"/>
              </w:rPr>
              <w:t>/</w:t>
            </w:r>
            <w:r w:rsidRPr="00B212D9">
              <w:rPr>
                <w:b/>
                <w:bCs/>
                <w:i/>
                <w:iCs/>
                <w:sz w:val="21"/>
                <w:szCs w:val="21"/>
              </w:rPr>
              <w:t>H</w:t>
            </w:r>
          </w:p>
        </w:tc>
        <w:tc>
          <w:tcPr>
            <w:tcW w:w="1561" w:type="pct"/>
            <w:gridSpan w:val="2"/>
            <w:vAlign w:val="center"/>
          </w:tcPr>
          <w:p w14:paraId="5E4C1BDF" w14:textId="77777777" w:rsidR="00FB2311" w:rsidRPr="00C37AC1" w:rsidRDefault="00FB2311" w:rsidP="00996EB3">
            <w:pPr>
              <w:pStyle w:val="affd"/>
              <w:spacing w:line="276" w:lineRule="auto"/>
              <w:ind w:firstLineChars="0" w:firstLine="0"/>
              <w:rPr>
                <w:sz w:val="21"/>
                <w:szCs w:val="21"/>
              </w:rPr>
            </w:pPr>
            <w:r w:rsidRPr="000552CB">
              <w:rPr>
                <w:rFonts w:hint="eastAsia"/>
                <w:b/>
                <w:sz w:val="21"/>
                <w:szCs w:val="21"/>
              </w:rPr>
              <w:t>保护范围</w:t>
            </w:r>
            <w:r>
              <w:rPr>
                <w:rFonts w:hint="eastAsia"/>
                <w:b/>
                <w:sz w:val="21"/>
                <w:szCs w:val="21"/>
              </w:rPr>
              <w:t>临界值</w:t>
            </w:r>
            <w:r w:rsidRPr="00C37AC1">
              <w:rPr>
                <w:rFonts w:cstheme="minorBidi"/>
                <w:b/>
                <w:bCs/>
                <w:i/>
                <w:iCs/>
                <w:kern w:val="2"/>
                <w:sz w:val="21"/>
                <w:szCs w:val="21"/>
                <w:lang w:val="en-US"/>
              </w:rPr>
              <w:t>S</w:t>
            </w:r>
            <w:r>
              <w:rPr>
                <w:rFonts w:hint="eastAsia"/>
                <w:b/>
                <w:bCs/>
                <w:sz w:val="21"/>
                <w:szCs w:val="21"/>
                <w:vertAlign w:val="subscript"/>
              </w:rPr>
              <w:t>c</w:t>
            </w:r>
          </w:p>
        </w:tc>
        <w:tc>
          <w:tcPr>
            <w:tcW w:w="1562" w:type="pct"/>
            <w:gridSpan w:val="2"/>
            <w:vAlign w:val="center"/>
          </w:tcPr>
          <w:p w14:paraId="28D61247" w14:textId="77777777" w:rsidR="00FB2311" w:rsidRPr="00C37AC1" w:rsidRDefault="00FB2311" w:rsidP="00996EB3">
            <w:pPr>
              <w:pStyle w:val="affd"/>
              <w:spacing w:line="276" w:lineRule="auto"/>
              <w:ind w:firstLineChars="0" w:firstLine="0"/>
              <w:rPr>
                <w:sz w:val="21"/>
                <w:szCs w:val="21"/>
              </w:rPr>
            </w:pPr>
            <w:r w:rsidRPr="000552CB">
              <w:rPr>
                <w:rFonts w:hint="eastAsia"/>
                <w:b/>
                <w:sz w:val="21"/>
                <w:szCs w:val="21"/>
              </w:rPr>
              <w:t>保护</w:t>
            </w:r>
            <w:r>
              <w:rPr>
                <w:rFonts w:hint="eastAsia"/>
                <w:b/>
                <w:sz w:val="21"/>
                <w:szCs w:val="21"/>
              </w:rPr>
              <w:t>范围预警值</w:t>
            </w:r>
            <w:r w:rsidRPr="00C37AC1">
              <w:rPr>
                <w:rFonts w:cstheme="minorBidi"/>
                <w:b/>
                <w:bCs/>
                <w:i/>
                <w:iCs/>
                <w:kern w:val="2"/>
                <w:sz w:val="21"/>
                <w:szCs w:val="21"/>
                <w:lang w:val="en-US"/>
              </w:rPr>
              <w:t>S</w:t>
            </w:r>
            <w:r>
              <w:rPr>
                <w:b/>
                <w:bCs/>
                <w:sz w:val="21"/>
                <w:szCs w:val="21"/>
                <w:vertAlign w:val="subscript"/>
              </w:rPr>
              <w:t>w</w:t>
            </w:r>
          </w:p>
        </w:tc>
      </w:tr>
      <w:tr w:rsidR="00F64F7F" w:rsidRPr="00C37AC1" w14:paraId="6C154B4B" w14:textId="5277C958" w:rsidTr="00F64F7F">
        <w:trPr>
          <w:trHeight w:val="397"/>
          <w:jc w:val="center"/>
        </w:trPr>
        <w:tc>
          <w:tcPr>
            <w:tcW w:w="678" w:type="pct"/>
            <w:vMerge/>
            <w:vAlign w:val="center"/>
          </w:tcPr>
          <w:p w14:paraId="1DBF0E95" w14:textId="77777777" w:rsidR="00F64F7F" w:rsidRPr="00B212D9" w:rsidRDefault="00F64F7F" w:rsidP="00F64F7F">
            <w:pPr>
              <w:pStyle w:val="affd"/>
              <w:spacing w:line="276" w:lineRule="auto"/>
              <w:ind w:firstLineChars="0" w:firstLine="0"/>
              <w:rPr>
                <w:b/>
                <w:bCs/>
                <w:sz w:val="21"/>
                <w:szCs w:val="21"/>
              </w:rPr>
            </w:pPr>
          </w:p>
        </w:tc>
        <w:tc>
          <w:tcPr>
            <w:tcW w:w="1198" w:type="pct"/>
            <w:vMerge/>
            <w:vAlign w:val="center"/>
          </w:tcPr>
          <w:p w14:paraId="459F24DF" w14:textId="77777777" w:rsidR="00F64F7F" w:rsidRDefault="00F64F7F" w:rsidP="00F64F7F">
            <w:pPr>
              <w:pStyle w:val="affd"/>
              <w:spacing w:line="276" w:lineRule="auto"/>
              <w:ind w:firstLineChars="0" w:firstLine="0"/>
              <w:rPr>
                <w:b/>
                <w:bCs/>
                <w:sz w:val="21"/>
                <w:szCs w:val="21"/>
              </w:rPr>
            </w:pPr>
          </w:p>
        </w:tc>
        <w:tc>
          <w:tcPr>
            <w:tcW w:w="793" w:type="pct"/>
            <w:vAlign w:val="center"/>
          </w:tcPr>
          <w:p w14:paraId="05566871" w14:textId="07F184BE" w:rsidR="00F64F7F" w:rsidRPr="000552CB" w:rsidRDefault="00F64F7F" w:rsidP="00F64F7F">
            <w:pPr>
              <w:pStyle w:val="affd"/>
              <w:spacing w:line="276" w:lineRule="auto"/>
              <w:ind w:firstLineChars="0" w:firstLine="0"/>
              <w:rPr>
                <w:b/>
                <w:sz w:val="21"/>
                <w:szCs w:val="21"/>
              </w:rPr>
            </w:pPr>
            <w:r>
              <w:rPr>
                <w:rFonts w:hint="eastAsia"/>
                <w:b/>
                <w:bCs/>
                <w:sz w:val="21"/>
                <w:szCs w:val="21"/>
              </w:rPr>
              <w:t>常规段</w:t>
            </w:r>
          </w:p>
        </w:tc>
        <w:tc>
          <w:tcPr>
            <w:tcW w:w="768" w:type="pct"/>
            <w:vAlign w:val="center"/>
          </w:tcPr>
          <w:p w14:paraId="03E603D0" w14:textId="152034D6" w:rsidR="00F64F7F" w:rsidRPr="000552CB" w:rsidRDefault="009846E9" w:rsidP="00F64F7F">
            <w:pPr>
              <w:pStyle w:val="affd"/>
              <w:spacing w:line="276" w:lineRule="auto"/>
              <w:ind w:firstLineChars="0" w:firstLine="0"/>
              <w:rPr>
                <w:b/>
                <w:sz w:val="21"/>
                <w:szCs w:val="21"/>
              </w:rPr>
            </w:pPr>
            <w:r>
              <w:rPr>
                <w:rFonts w:hint="eastAsia"/>
                <w:b/>
                <w:bCs/>
                <w:sz w:val="21"/>
                <w:szCs w:val="21"/>
              </w:rPr>
              <w:t>工作井和隧道接头段</w:t>
            </w:r>
          </w:p>
        </w:tc>
        <w:tc>
          <w:tcPr>
            <w:tcW w:w="793" w:type="pct"/>
            <w:vAlign w:val="center"/>
          </w:tcPr>
          <w:p w14:paraId="5EF159F7" w14:textId="740987E5" w:rsidR="00F64F7F" w:rsidRPr="000552CB" w:rsidRDefault="00F64F7F" w:rsidP="00F64F7F">
            <w:pPr>
              <w:pStyle w:val="affd"/>
              <w:spacing w:line="276" w:lineRule="auto"/>
              <w:ind w:firstLineChars="0" w:firstLine="0"/>
              <w:rPr>
                <w:b/>
                <w:sz w:val="21"/>
                <w:szCs w:val="21"/>
              </w:rPr>
            </w:pPr>
            <w:r>
              <w:rPr>
                <w:rFonts w:hint="eastAsia"/>
                <w:b/>
                <w:bCs/>
                <w:sz w:val="21"/>
                <w:szCs w:val="21"/>
              </w:rPr>
              <w:t>常规段</w:t>
            </w:r>
          </w:p>
        </w:tc>
        <w:tc>
          <w:tcPr>
            <w:tcW w:w="769" w:type="pct"/>
            <w:vAlign w:val="center"/>
          </w:tcPr>
          <w:p w14:paraId="587419D2" w14:textId="49E46843" w:rsidR="00F64F7F" w:rsidRPr="000552CB" w:rsidRDefault="009846E9" w:rsidP="00F64F7F">
            <w:pPr>
              <w:pStyle w:val="affd"/>
              <w:spacing w:line="276" w:lineRule="auto"/>
              <w:ind w:firstLineChars="0" w:firstLine="0"/>
              <w:rPr>
                <w:b/>
                <w:sz w:val="21"/>
                <w:szCs w:val="21"/>
              </w:rPr>
            </w:pPr>
            <w:r>
              <w:rPr>
                <w:rFonts w:hint="eastAsia"/>
                <w:b/>
                <w:bCs/>
                <w:sz w:val="21"/>
                <w:szCs w:val="21"/>
              </w:rPr>
              <w:t>工作井和隧道接头段</w:t>
            </w:r>
          </w:p>
        </w:tc>
      </w:tr>
      <w:tr w:rsidR="00944081" w:rsidRPr="00C37AC1" w14:paraId="76B0BF2E" w14:textId="532CAFA8" w:rsidTr="00F64F7F">
        <w:trPr>
          <w:trHeight w:val="340"/>
          <w:jc w:val="center"/>
        </w:trPr>
        <w:tc>
          <w:tcPr>
            <w:tcW w:w="678" w:type="pct"/>
            <w:vAlign w:val="center"/>
          </w:tcPr>
          <w:p w14:paraId="78716555"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单桩</w:t>
            </w:r>
          </w:p>
        </w:tc>
        <w:tc>
          <w:tcPr>
            <w:tcW w:w="1198" w:type="pct"/>
            <w:vAlign w:val="center"/>
          </w:tcPr>
          <w:p w14:paraId="31495A9A"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w:t>
            </w:r>
          </w:p>
        </w:tc>
        <w:tc>
          <w:tcPr>
            <w:tcW w:w="793" w:type="pct"/>
            <w:vAlign w:val="center"/>
          </w:tcPr>
          <w:p w14:paraId="66258F00"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5</w:t>
            </w:r>
          </w:p>
        </w:tc>
        <w:tc>
          <w:tcPr>
            <w:tcW w:w="768" w:type="pct"/>
            <w:vAlign w:val="center"/>
          </w:tcPr>
          <w:p w14:paraId="7A63FD43" w14:textId="0BF66A47" w:rsidR="00944081" w:rsidRPr="00C37AC1" w:rsidRDefault="00944081" w:rsidP="00944081">
            <w:pPr>
              <w:pStyle w:val="affd"/>
              <w:spacing w:line="240" w:lineRule="auto"/>
              <w:ind w:firstLineChars="0" w:firstLine="0"/>
              <w:rPr>
                <w:sz w:val="21"/>
                <w:szCs w:val="21"/>
              </w:rPr>
            </w:pPr>
            <w:r>
              <w:rPr>
                <w:rFonts w:hint="eastAsia"/>
                <w:color w:val="000000"/>
                <w:sz w:val="22"/>
                <w:szCs w:val="22"/>
              </w:rPr>
              <w:t>5</w:t>
            </w:r>
          </w:p>
        </w:tc>
        <w:tc>
          <w:tcPr>
            <w:tcW w:w="793" w:type="pct"/>
            <w:vAlign w:val="center"/>
          </w:tcPr>
          <w:p w14:paraId="49EBD0A9" w14:textId="47BEB64A" w:rsidR="00944081" w:rsidRPr="00C37AC1" w:rsidRDefault="00944081" w:rsidP="00944081">
            <w:pPr>
              <w:pStyle w:val="affd"/>
              <w:spacing w:line="240" w:lineRule="auto"/>
              <w:ind w:firstLineChars="0" w:firstLine="0"/>
              <w:rPr>
                <w:sz w:val="21"/>
                <w:szCs w:val="21"/>
              </w:rPr>
            </w:pPr>
            <w:r>
              <w:rPr>
                <w:rFonts w:hint="eastAsia"/>
                <w:color w:val="000000"/>
                <w:sz w:val="22"/>
                <w:szCs w:val="22"/>
              </w:rPr>
              <w:t>6</w:t>
            </w:r>
          </w:p>
        </w:tc>
        <w:tc>
          <w:tcPr>
            <w:tcW w:w="769" w:type="pct"/>
            <w:vAlign w:val="center"/>
          </w:tcPr>
          <w:p w14:paraId="745BAC99" w14:textId="76C98FEF" w:rsidR="00944081" w:rsidRPr="00C37AC1" w:rsidRDefault="00944081" w:rsidP="00944081">
            <w:pPr>
              <w:pStyle w:val="affd"/>
              <w:spacing w:line="240" w:lineRule="auto"/>
              <w:ind w:firstLineChars="0" w:firstLine="0"/>
              <w:rPr>
                <w:sz w:val="21"/>
                <w:szCs w:val="21"/>
              </w:rPr>
            </w:pPr>
            <w:r>
              <w:rPr>
                <w:rFonts w:hint="eastAsia"/>
                <w:color w:val="000000"/>
                <w:sz w:val="22"/>
                <w:szCs w:val="22"/>
              </w:rPr>
              <w:t>6</w:t>
            </w:r>
          </w:p>
        </w:tc>
      </w:tr>
      <w:tr w:rsidR="00944081" w:rsidRPr="00C37AC1" w14:paraId="2D646B03" w14:textId="78205E08" w:rsidTr="00F64F7F">
        <w:trPr>
          <w:trHeight w:val="340"/>
          <w:jc w:val="center"/>
        </w:trPr>
        <w:tc>
          <w:tcPr>
            <w:tcW w:w="678" w:type="pct"/>
            <w:vAlign w:val="center"/>
          </w:tcPr>
          <w:p w14:paraId="75A3351A"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排桩</w:t>
            </w:r>
          </w:p>
        </w:tc>
        <w:tc>
          <w:tcPr>
            <w:tcW w:w="1198" w:type="pct"/>
            <w:vAlign w:val="center"/>
          </w:tcPr>
          <w:p w14:paraId="11392E25"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w:t>
            </w:r>
          </w:p>
        </w:tc>
        <w:tc>
          <w:tcPr>
            <w:tcW w:w="793" w:type="pct"/>
            <w:vAlign w:val="center"/>
          </w:tcPr>
          <w:p w14:paraId="59ABF31E"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6</w:t>
            </w:r>
          </w:p>
        </w:tc>
        <w:tc>
          <w:tcPr>
            <w:tcW w:w="768" w:type="pct"/>
            <w:vAlign w:val="center"/>
          </w:tcPr>
          <w:p w14:paraId="5F6CEF29" w14:textId="0757EBB4" w:rsidR="00944081" w:rsidRPr="00C37AC1" w:rsidRDefault="00944081" w:rsidP="00944081">
            <w:pPr>
              <w:pStyle w:val="affd"/>
              <w:spacing w:line="240" w:lineRule="auto"/>
              <w:ind w:firstLineChars="0" w:firstLine="0"/>
              <w:rPr>
                <w:sz w:val="21"/>
                <w:szCs w:val="21"/>
              </w:rPr>
            </w:pPr>
            <w:r>
              <w:rPr>
                <w:rFonts w:hint="eastAsia"/>
                <w:color w:val="000000"/>
                <w:sz w:val="22"/>
                <w:szCs w:val="22"/>
              </w:rPr>
              <w:t>7</w:t>
            </w:r>
          </w:p>
        </w:tc>
        <w:tc>
          <w:tcPr>
            <w:tcW w:w="793" w:type="pct"/>
            <w:vAlign w:val="center"/>
          </w:tcPr>
          <w:p w14:paraId="349AB026" w14:textId="273CB809" w:rsidR="00944081" w:rsidRPr="00C37AC1" w:rsidRDefault="00944081" w:rsidP="00944081">
            <w:pPr>
              <w:pStyle w:val="affd"/>
              <w:spacing w:line="240" w:lineRule="auto"/>
              <w:ind w:firstLineChars="0" w:firstLine="0"/>
              <w:rPr>
                <w:sz w:val="21"/>
                <w:szCs w:val="21"/>
              </w:rPr>
            </w:pPr>
            <w:r>
              <w:rPr>
                <w:rFonts w:hint="eastAsia"/>
                <w:color w:val="000000"/>
                <w:sz w:val="22"/>
                <w:szCs w:val="22"/>
              </w:rPr>
              <w:t>14</w:t>
            </w:r>
          </w:p>
        </w:tc>
        <w:tc>
          <w:tcPr>
            <w:tcW w:w="769" w:type="pct"/>
            <w:vAlign w:val="center"/>
          </w:tcPr>
          <w:p w14:paraId="0CC44D93" w14:textId="2DA3C753" w:rsidR="00944081" w:rsidRPr="00C37AC1" w:rsidRDefault="00944081" w:rsidP="00944081">
            <w:pPr>
              <w:pStyle w:val="affd"/>
              <w:spacing w:line="240" w:lineRule="auto"/>
              <w:ind w:firstLineChars="0" w:firstLine="0"/>
              <w:rPr>
                <w:sz w:val="21"/>
                <w:szCs w:val="21"/>
              </w:rPr>
            </w:pPr>
            <w:r>
              <w:rPr>
                <w:rFonts w:hint="eastAsia"/>
                <w:color w:val="000000"/>
                <w:sz w:val="22"/>
                <w:szCs w:val="22"/>
              </w:rPr>
              <w:t>14</w:t>
            </w:r>
          </w:p>
        </w:tc>
      </w:tr>
      <w:tr w:rsidR="00944081" w:rsidRPr="00C37AC1" w14:paraId="5660B8AF" w14:textId="17240D58" w:rsidTr="00F64F7F">
        <w:trPr>
          <w:trHeight w:val="303"/>
          <w:jc w:val="center"/>
        </w:trPr>
        <w:tc>
          <w:tcPr>
            <w:tcW w:w="678" w:type="pct"/>
            <w:vAlign w:val="center"/>
          </w:tcPr>
          <w:p w14:paraId="006A1754"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群桩</w:t>
            </w:r>
          </w:p>
        </w:tc>
        <w:tc>
          <w:tcPr>
            <w:tcW w:w="1198" w:type="pct"/>
            <w:vAlign w:val="center"/>
          </w:tcPr>
          <w:p w14:paraId="010D9EB4" w14:textId="77777777" w:rsidR="00944081" w:rsidRPr="00C37AC1" w:rsidRDefault="00944081" w:rsidP="00944081">
            <w:pPr>
              <w:pStyle w:val="affd"/>
              <w:spacing w:line="240" w:lineRule="auto"/>
              <w:ind w:firstLineChars="0" w:firstLine="0"/>
              <w:rPr>
                <w:sz w:val="21"/>
                <w:szCs w:val="21"/>
              </w:rPr>
            </w:pPr>
            <w:r w:rsidRPr="00C37AC1">
              <w:rPr>
                <w:rFonts w:hint="eastAsia"/>
                <w:i/>
                <w:iCs/>
                <w:sz w:val="21"/>
                <w:szCs w:val="21"/>
              </w:rPr>
              <w:t>L</w:t>
            </w:r>
            <w:r w:rsidRPr="00C37AC1">
              <w:rPr>
                <w:sz w:val="21"/>
                <w:szCs w:val="21"/>
              </w:rPr>
              <w:t>/</w:t>
            </w:r>
            <w:r w:rsidRPr="00C37AC1">
              <w:rPr>
                <w:i/>
                <w:iCs/>
                <w:sz w:val="21"/>
                <w:szCs w:val="21"/>
              </w:rPr>
              <w:t>H</w:t>
            </w:r>
            <w:r>
              <w:rPr>
                <w:i/>
                <w:iCs/>
                <w:sz w:val="21"/>
                <w:szCs w:val="21"/>
              </w:rPr>
              <w:t xml:space="preserve"> </w:t>
            </w:r>
            <w:r w:rsidRPr="00C37AC1">
              <w:rPr>
                <w:sz w:val="21"/>
                <w:szCs w:val="21"/>
              </w:rPr>
              <w:t>≤</w:t>
            </w:r>
            <w:r>
              <w:rPr>
                <w:sz w:val="21"/>
                <w:szCs w:val="21"/>
              </w:rPr>
              <w:t xml:space="preserve"> </w:t>
            </w:r>
            <w:r w:rsidRPr="00C37AC1">
              <w:rPr>
                <w:sz w:val="21"/>
                <w:szCs w:val="21"/>
              </w:rPr>
              <w:t>0.5</w:t>
            </w:r>
          </w:p>
        </w:tc>
        <w:tc>
          <w:tcPr>
            <w:tcW w:w="793" w:type="pct"/>
            <w:vAlign w:val="center"/>
          </w:tcPr>
          <w:p w14:paraId="028E00D0"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5</w:t>
            </w:r>
          </w:p>
        </w:tc>
        <w:tc>
          <w:tcPr>
            <w:tcW w:w="768" w:type="pct"/>
            <w:vAlign w:val="center"/>
          </w:tcPr>
          <w:p w14:paraId="079520D2" w14:textId="52FA1DEC" w:rsidR="00944081" w:rsidRPr="00C37AC1" w:rsidRDefault="00944081" w:rsidP="00944081">
            <w:pPr>
              <w:pStyle w:val="affd"/>
              <w:spacing w:line="240" w:lineRule="auto"/>
              <w:ind w:firstLineChars="0" w:firstLine="0"/>
              <w:rPr>
                <w:sz w:val="21"/>
                <w:szCs w:val="21"/>
              </w:rPr>
            </w:pPr>
            <w:r>
              <w:rPr>
                <w:rFonts w:hint="eastAsia"/>
                <w:color w:val="000000"/>
                <w:sz w:val="22"/>
                <w:szCs w:val="22"/>
              </w:rPr>
              <w:t>5</w:t>
            </w:r>
          </w:p>
        </w:tc>
        <w:tc>
          <w:tcPr>
            <w:tcW w:w="793" w:type="pct"/>
            <w:vAlign w:val="center"/>
          </w:tcPr>
          <w:p w14:paraId="1CC1EAFD" w14:textId="3B0345AF" w:rsidR="00944081" w:rsidRPr="00C37AC1" w:rsidRDefault="00944081" w:rsidP="00944081">
            <w:pPr>
              <w:pStyle w:val="affd"/>
              <w:spacing w:line="240" w:lineRule="auto"/>
              <w:ind w:firstLineChars="0" w:firstLine="0"/>
              <w:rPr>
                <w:sz w:val="21"/>
                <w:szCs w:val="21"/>
              </w:rPr>
            </w:pPr>
            <w:r>
              <w:rPr>
                <w:rFonts w:hint="eastAsia"/>
                <w:color w:val="000000"/>
                <w:sz w:val="22"/>
                <w:szCs w:val="22"/>
              </w:rPr>
              <w:t>8</w:t>
            </w:r>
          </w:p>
        </w:tc>
        <w:tc>
          <w:tcPr>
            <w:tcW w:w="769" w:type="pct"/>
            <w:vAlign w:val="center"/>
          </w:tcPr>
          <w:p w14:paraId="5D20A236" w14:textId="7F228C99" w:rsidR="00944081" w:rsidRPr="00C37AC1" w:rsidRDefault="00944081" w:rsidP="00944081">
            <w:pPr>
              <w:pStyle w:val="affd"/>
              <w:spacing w:line="240" w:lineRule="auto"/>
              <w:ind w:firstLineChars="0" w:firstLine="0"/>
              <w:rPr>
                <w:sz w:val="21"/>
                <w:szCs w:val="21"/>
              </w:rPr>
            </w:pPr>
            <w:r>
              <w:rPr>
                <w:rFonts w:hint="eastAsia"/>
                <w:color w:val="000000"/>
                <w:sz w:val="22"/>
                <w:szCs w:val="22"/>
              </w:rPr>
              <w:t>11</w:t>
            </w:r>
          </w:p>
        </w:tc>
      </w:tr>
      <w:tr w:rsidR="00944081" w:rsidRPr="00C37AC1" w14:paraId="7D301A05" w14:textId="0920768E" w:rsidTr="00F64F7F">
        <w:trPr>
          <w:trHeight w:val="340"/>
          <w:jc w:val="center"/>
        </w:trPr>
        <w:tc>
          <w:tcPr>
            <w:tcW w:w="678" w:type="pct"/>
            <w:vAlign w:val="center"/>
          </w:tcPr>
          <w:p w14:paraId="5799EAF6"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群桩</w:t>
            </w:r>
          </w:p>
        </w:tc>
        <w:tc>
          <w:tcPr>
            <w:tcW w:w="1198" w:type="pct"/>
            <w:vAlign w:val="center"/>
          </w:tcPr>
          <w:p w14:paraId="46D7D3F5" w14:textId="77777777" w:rsidR="00944081" w:rsidRPr="00C37AC1" w:rsidRDefault="00944081" w:rsidP="00944081">
            <w:pPr>
              <w:pStyle w:val="affd"/>
              <w:spacing w:line="240" w:lineRule="auto"/>
              <w:ind w:firstLineChars="0" w:firstLine="0"/>
              <w:rPr>
                <w:sz w:val="21"/>
                <w:szCs w:val="21"/>
              </w:rPr>
            </w:pPr>
            <w:r w:rsidRPr="00C37AC1">
              <w:rPr>
                <w:sz w:val="21"/>
                <w:szCs w:val="21"/>
              </w:rPr>
              <w:t>0.5</w:t>
            </w:r>
            <w:r>
              <w:rPr>
                <w:sz w:val="21"/>
                <w:szCs w:val="21"/>
              </w:rPr>
              <w:t xml:space="preserve"> </w:t>
            </w:r>
            <w:r w:rsidRPr="00C37AC1">
              <w:rPr>
                <w:sz w:val="21"/>
                <w:szCs w:val="21"/>
              </w:rPr>
              <w:t>&lt;</w:t>
            </w:r>
            <w:r>
              <w:rPr>
                <w:sz w:val="21"/>
                <w:szCs w:val="21"/>
              </w:rPr>
              <w:t xml:space="preserve"> </w:t>
            </w:r>
            <w:r w:rsidRPr="00C37AC1">
              <w:rPr>
                <w:rFonts w:hint="eastAsia"/>
                <w:i/>
                <w:iCs/>
                <w:sz w:val="21"/>
                <w:szCs w:val="21"/>
              </w:rPr>
              <w:t>L</w:t>
            </w:r>
            <w:r w:rsidRPr="00C37AC1">
              <w:rPr>
                <w:sz w:val="21"/>
                <w:szCs w:val="21"/>
              </w:rPr>
              <w:t>/</w:t>
            </w:r>
            <w:r w:rsidRPr="00C37AC1">
              <w:rPr>
                <w:i/>
                <w:iCs/>
                <w:sz w:val="21"/>
                <w:szCs w:val="21"/>
              </w:rPr>
              <w:t>H</w:t>
            </w:r>
            <w:r>
              <w:rPr>
                <w:i/>
                <w:iCs/>
                <w:sz w:val="21"/>
                <w:szCs w:val="21"/>
              </w:rPr>
              <w:t xml:space="preserve"> </w:t>
            </w:r>
            <w:r w:rsidRPr="00C37AC1">
              <w:rPr>
                <w:sz w:val="21"/>
                <w:szCs w:val="21"/>
              </w:rPr>
              <w:t>≤</w:t>
            </w:r>
            <w:r>
              <w:rPr>
                <w:sz w:val="21"/>
                <w:szCs w:val="21"/>
              </w:rPr>
              <w:t xml:space="preserve"> </w:t>
            </w:r>
            <w:r w:rsidRPr="00C37AC1">
              <w:rPr>
                <w:sz w:val="21"/>
                <w:szCs w:val="21"/>
              </w:rPr>
              <w:t>1</w:t>
            </w:r>
            <w:r>
              <w:rPr>
                <w:sz w:val="21"/>
                <w:szCs w:val="21"/>
              </w:rPr>
              <w:t>.0</w:t>
            </w:r>
          </w:p>
        </w:tc>
        <w:tc>
          <w:tcPr>
            <w:tcW w:w="793" w:type="pct"/>
            <w:vAlign w:val="center"/>
          </w:tcPr>
          <w:p w14:paraId="60EB29C1"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6</w:t>
            </w:r>
          </w:p>
        </w:tc>
        <w:tc>
          <w:tcPr>
            <w:tcW w:w="768" w:type="pct"/>
            <w:vAlign w:val="center"/>
          </w:tcPr>
          <w:p w14:paraId="62292290" w14:textId="605AD627" w:rsidR="00944081" w:rsidRPr="00C37AC1" w:rsidRDefault="00944081" w:rsidP="00944081">
            <w:pPr>
              <w:pStyle w:val="affd"/>
              <w:spacing w:line="240" w:lineRule="auto"/>
              <w:ind w:firstLineChars="0" w:firstLine="0"/>
              <w:rPr>
                <w:sz w:val="21"/>
                <w:szCs w:val="21"/>
              </w:rPr>
            </w:pPr>
            <w:r>
              <w:rPr>
                <w:rFonts w:hint="eastAsia"/>
                <w:color w:val="000000"/>
                <w:sz w:val="22"/>
                <w:szCs w:val="22"/>
              </w:rPr>
              <w:t>9</w:t>
            </w:r>
          </w:p>
        </w:tc>
        <w:tc>
          <w:tcPr>
            <w:tcW w:w="793" w:type="pct"/>
            <w:vAlign w:val="center"/>
          </w:tcPr>
          <w:p w14:paraId="38ADC374" w14:textId="4608FEF0" w:rsidR="00944081" w:rsidRPr="00C37AC1" w:rsidRDefault="00944081" w:rsidP="00944081">
            <w:pPr>
              <w:pStyle w:val="affd"/>
              <w:spacing w:line="240" w:lineRule="auto"/>
              <w:ind w:firstLineChars="0" w:firstLine="0"/>
              <w:rPr>
                <w:sz w:val="21"/>
                <w:szCs w:val="21"/>
              </w:rPr>
            </w:pPr>
            <w:r>
              <w:rPr>
                <w:rFonts w:hint="eastAsia"/>
                <w:color w:val="000000"/>
                <w:sz w:val="22"/>
                <w:szCs w:val="22"/>
              </w:rPr>
              <w:t>14</w:t>
            </w:r>
          </w:p>
        </w:tc>
        <w:tc>
          <w:tcPr>
            <w:tcW w:w="769" w:type="pct"/>
            <w:vAlign w:val="center"/>
          </w:tcPr>
          <w:p w14:paraId="3D70E8F2" w14:textId="6B78B46D" w:rsidR="00944081" w:rsidRPr="00C37AC1" w:rsidRDefault="00944081" w:rsidP="00944081">
            <w:pPr>
              <w:pStyle w:val="affd"/>
              <w:spacing w:line="240" w:lineRule="auto"/>
              <w:ind w:firstLineChars="0" w:firstLine="0"/>
              <w:rPr>
                <w:sz w:val="21"/>
                <w:szCs w:val="21"/>
              </w:rPr>
            </w:pPr>
            <w:r>
              <w:rPr>
                <w:rFonts w:hint="eastAsia"/>
                <w:color w:val="000000"/>
                <w:sz w:val="22"/>
                <w:szCs w:val="22"/>
              </w:rPr>
              <w:t>21</w:t>
            </w:r>
          </w:p>
        </w:tc>
      </w:tr>
      <w:tr w:rsidR="00944081" w:rsidRPr="00C37AC1" w14:paraId="47F46CA8" w14:textId="5CA714A0" w:rsidTr="00F64F7F">
        <w:trPr>
          <w:trHeight w:val="340"/>
          <w:jc w:val="center"/>
        </w:trPr>
        <w:tc>
          <w:tcPr>
            <w:tcW w:w="678" w:type="pct"/>
            <w:vAlign w:val="center"/>
          </w:tcPr>
          <w:p w14:paraId="39632CB3"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群桩</w:t>
            </w:r>
          </w:p>
        </w:tc>
        <w:tc>
          <w:tcPr>
            <w:tcW w:w="1198" w:type="pct"/>
            <w:vAlign w:val="center"/>
          </w:tcPr>
          <w:p w14:paraId="2CB6A4AC" w14:textId="77777777" w:rsidR="00944081" w:rsidRPr="00C37AC1" w:rsidRDefault="00944081" w:rsidP="00944081">
            <w:pPr>
              <w:pStyle w:val="affd"/>
              <w:spacing w:line="240" w:lineRule="auto"/>
              <w:ind w:firstLineChars="0" w:firstLine="0"/>
              <w:rPr>
                <w:sz w:val="21"/>
                <w:szCs w:val="21"/>
              </w:rPr>
            </w:pPr>
            <w:r w:rsidRPr="00C37AC1">
              <w:rPr>
                <w:sz w:val="21"/>
                <w:szCs w:val="21"/>
              </w:rPr>
              <w:t>1</w:t>
            </w:r>
            <w:r>
              <w:rPr>
                <w:sz w:val="21"/>
                <w:szCs w:val="21"/>
              </w:rPr>
              <w:t xml:space="preserve">.0 </w:t>
            </w:r>
            <w:r w:rsidRPr="00C37AC1">
              <w:rPr>
                <w:sz w:val="21"/>
                <w:szCs w:val="21"/>
              </w:rPr>
              <w:t>&lt;</w:t>
            </w:r>
            <w:r>
              <w:rPr>
                <w:sz w:val="21"/>
                <w:szCs w:val="21"/>
              </w:rPr>
              <w:t xml:space="preserve"> </w:t>
            </w:r>
            <w:r w:rsidRPr="00C37AC1">
              <w:rPr>
                <w:rFonts w:hint="eastAsia"/>
                <w:i/>
                <w:iCs/>
                <w:sz w:val="21"/>
                <w:szCs w:val="21"/>
              </w:rPr>
              <w:t>L</w:t>
            </w:r>
            <w:r w:rsidRPr="00C37AC1">
              <w:rPr>
                <w:sz w:val="21"/>
                <w:szCs w:val="21"/>
              </w:rPr>
              <w:t>/</w:t>
            </w:r>
            <w:r w:rsidRPr="00C37AC1">
              <w:rPr>
                <w:i/>
                <w:iCs/>
                <w:sz w:val="21"/>
                <w:szCs w:val="21"/>
              </w:rPr>
              <w:t>H</w:t>
            </w:r>
            <w:r>
              <w:rPr>
                <w:i/>
                <w:iCs/>
                <w:sz w:val="21"/>
                <w:szCs w:val="21"/>
              </w:rPr>
              <w:t xml:space="preserve"> </w:t>
            </w:r>
            <w:r w:rsidRPr="00C37AC1">
              <w:rPr>
                <w:sz w:val="21"/>
                <w:szCs w:val="21"/>
              </w:rPr>
              <w:t>≤</w:t>
            </w:r>
            <w:r>
              <w:rPr>
                <w:sz w:val="21"/>
                <w:szCs w:val="21"/>
              </w:rPr>
              <w:t xml:space="preserve"> </w:t>
            </w:r>
            <w:r w:rsidRPr="00C37AC1">
              <w:rPr>
                <w:sz w:val="21"/>
                <w:szCs w:val="21"/>
              </w:rPr>
              <w:t>2</w:t>
            </w:r>
            <w:r>
              <w:rPr>
                <w:sz w:val="21"/>
                <w:szCs w:val="21"/>
              </w:rPr>
              <w:t>.0</w:t>
            </w:r>
          </w:p>
        </w:tc>
        <w:tc>
          <w:tcPr>
            <w:tcW w:w="793" w:type="pct"/>
            <w:vAlign w:val="center"/>
          </w:tcPr>
          <w:p w14:paraId="75D8258F"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9</w:t>
            </w:r>
          </w:p>
        </w:tc>
        <w:tc>
          <w:tcPr>
            <w:tcW w:w="768" w:type="pct"/>
            <w:vAlign w:val="center"/>
          </w:tcPr>
          <w:p w14:paraId="65A0BC4E" w14:textId="17D673D5" w:rsidR="00944081" w:rsidRPr="00C37AC1" w:rsidRDefault="00944081" w:rsidP="00944081">
            <w:pPr>
              <w:pStyle w:val="affd"/>
              <w:spacing w:line="240" w:lineRule="auto"/>
              <w:ind w:firstLineChars="0" w:firstLine="0"/>
              <w:rPr>
                <w:sz w:val="21"/>
                <w:szCs w:val="21"/>
              </w:rPr>
            </w:pPr>
            <w:r>
              <w:rPr>
                <w:rFonts w:hint="eastAsia"/>
                <w:color w:val="000000"/>
                <w:sz w:val="22"/>
                <w:szCs w:val="22"/>
              </w:rPr>
              <w:t>13</w:t>
            </w:r>
          </w:p>
        </w:tc>
        <w:tc>
          <w:tcPr>
            <w:tcW w:w="793" w:type="pct"/>
            <w:vAlign w:val="center"/>
          </w:tcPr>
          <w:p w14:paraId="0025DF4E" w14:textId="57A164B1" w:rsidR="00944081" w:rsidRPr="00C37AC1" w:rsidRDefault="00944081" w:rsidP="00944081">
            <w:pPr>
              <w:pStyle w:val="affd"/>
              <w:spacing w:line="240" w:lineRule="auto"/>
              <w:ind w:firstLineChars="0" w:firstLine="0"/>
              <w:rPr>
                <w:sz w:val="21"/>
                <w:szCs w:val="21"/>
              </w:rPr>
            </w:pPr>
            <w:r>
              <w:rPr>
                <w:rFonts w:hint="eastAsia"/>
                <w:color w:val="000000"/>
                <w:sz w:val="22"/>
                <w:szCs w:val="22"/>
              </w:rPr>
              <w:t>18</w:t>
            </w:r>
          </w:p>
        </w:tc>
        <w:tc>
          <w:tcPr>
            <w:tcW w:w="769" w:type="pct"/>
            <w:vAlign w:val="center"/>
          </w:tcPr>
          <w:p w14:paraId="10CF265A" w14:textId="10AEBAB4" w:rsidR="00944081" w:rsidRPr="00C37AC1" w:rsidRDefault="00944081" w:rsidP="00944081">
            <w:pPr>
              <w:pStyle w:val="affd"/>
              <w:spacing w:line="240" w:lineRule="auto"/>
              <w:ind w:firstLineChars="0" w:firstLine="0"/>
              <w:rPr>
                <w:sz w:val="21"/>
                <w:szCs w:val="21"/>
              </w:rPr>
            </w:pPr>
            <w:r>
              <w:rPr>
                <w:rFonts w:hint="eastAsia"/>
                <w:color w:val="000000"/>
                <w:sz w:val="22"/>
                <w:szCs w:val="22"/>
              </w:rPr>
              <w:t>24</w:t>
            </w:r>
          </w:p>
        </w:tc>
      </w:tr>
      <w:tr w:rsidR="00944081" w:rsidRPr="00C37AC1" w14:paraId="2FE46D34" w14:textId="0872DADB" w:rsidTr="00F64F7F">
        <w:trPr>
          <w:trHeight w:val="70"/>
          <w:jc w:val="center"/>
        </w:trPr>
        <w:tc>
          <w:tcPr>
            <w:tcW w:w="678" w:type="pct"/>
            <w:vAlign w:val="center"/>
          </w:tcPr>
          <w:p w14:paraId="06F94127" w14:textId="77777777" w:rsidR="00944081" w:rsidRPr="00C37AC1" w:rsidRDefault="00944081" w:rsidP="00944081">
            <w:pPr>
              <w:pStyle w:val="affd"/>
              <w:spacing w:line="240" w:lineRule="auto"/>
              <w:ind w:firstLineChars="0" w:firstLine="0"/>
              <w:rPr>
                <w:sz w:val="21"/>
                <w:szCs w:val="21"/>
              </w:rPr>
            </w:pPr>
            <w:r w:rsidRPr="00C37AC1">
              <w:rPr>
                <w:rFonts w:hint="eastAsia"/>
                <w:sz w:val="21"/>
                <w:szCs w:val="21"/>
              </w:rPr>
              <w:t>群桩</w:t>
            </w:r>
          </w:p>
        </w:tc>
        <w:tc>
          <w:tcPr>
            <w:tcW w:w="1198" w:type="pct"/>
            <w:vAlign w:val="center"/>
          </w:tcPr>
          <w:p w14:paraId="2345280C" w14:textId="77777777" w:rsidR="00944081" w:rsidRPr="00C37AC1" w:rsidRDefault="00944081" w:rsidP="00944081">
            <w:pPr>
              <w:pStyle w:val="affd"/>
              <w:spacing w:line="240" w:lineRule="auto"/>
              <w:ind w:firstLineChars="0" w:firstLine="0"/>
              <w:rPr>
                <w:sz w:val="21"/>
                <w:szCs w:val="21"/>
              </w:rPr>
            </w:pPr>
            <w:r w:rsidRPr="00C37AC1">
              <w:rPr>
                <w:sz w:val="21"/>
                <w:szCs w:val="21"/>
              </w:rPr>
              <w:t>2</w:t>
            </w:r>
            <w:r>
              <w:rPr>
                <w:sz w:val="21"/>
                <w:szCs w:val="21"/>
              </w:rPr>
              <w:t xml:space="preserve">.0 </w:t>
            </w:r>
            <w:r w:rsidRPr="00C37AC1">
              <w:rPr>
                <w:sz w:val="21"/>
                <w:szCs w:val="21"/>
              </w:rPr>
              <w:t>&lt;</w:t>
            </w:r>
            <w:r>
              <w:rPr>
                <w:sz w:val="21"/>
                <w:szCs w:val="21"/>
              </w:rPr>
              <w:t xml:space="preserve"> </w:t>
            </w:r>
            <w:r w:rsidRPr="00C37AC1">
              <w:rPr>
                <w:rFonts w:hint="eastAsia"/>
                <w:i/>
                <w:iCs/>
                <w:sz w:val="21"/>
                <w:szCs w:val="21"/>
              </w:rPr>
              <w:t>L</w:t>
            </w:r>
            <w:r w:rsidRPr="00C37AC1">
              <w:rPr>
                <w:sz w:val="21"/>
                <w:szCs w:val="21"/>
              </w:rPr>
              <w:t>/</w:t>
            </w:r>
            <w:r w:rsidRPr="00C37AC1">
              <w:rPr>
                <w:i/>
                <w:iCs/>
                <w:sz w:val="21"/>
                <w:szCs w:val="21"/>
              </w:rPr>
              <w:t>H</w:t>
            </w:r>
            <w:r>
              <w:rPr>
                <w:i/>
                <w:iCs/>
                <w:sz w:val="21"/>
                <w:szCs w:val="21"/>
              </w:rPr>
              <w:t xml:space="preserve"> </w:t>
            </w:r>
            <w:r w:rsidRPr="00C37AC1">
              <w:rPr>
                <w:sz w:val="21"/>
                <w:szCs w:val="21"/>
              </w:rPr>
              <w:t>≤</w:t>
            </w:r>
            <w:r>
              <w:rPr>
                <w:sz w:val="21"/>
                <w:szCs w:val="21"/>
              </w:rPr>
              <w:t xml:space="preserve"> </w:t>
            </w:r>
            <w:r w:rsidRPr="00C37AC1">
              <w:rPr>
                <w:sz w:val="21"/>
                <w:szCs w:val="21"/>
              </w:rPr>
              <w:t>3</w:t>
            </w:r>
            <w:r>
              <w:rPr>
                <w:sz w:val="21"/>
                <w:szCs w:val="21"/>
              </w:rPr>
              <w:t>.0</w:t>
            </w:r>
          </w:p>
        </w:tc>
        <w:tc>
          <w:tcPr>
            <w:tcW w:w="793" w:type="pct"/>
            <w:vAlign w:val="center"/>
          </w:tcPr>
          <w:p w14:paraId="2F1E14A6" w14:textId="77777777" w:rsidR="00944081" w:rsidRPr="00C37AC1" w:rsidRDefault="00944081" w:rsidP="00944081">
            <w:pPr>
              <w:pStyle w:val="affd"/>
              <w:spacing w:line="240" w:lineRule="auto"/>
              <w:ind w:firstLineChars="0" w:firstLine="0"/>
              <w:rPr>
                <w:sz w:val="21"/>
                <w:szCs w:val="21"/>
              </w:rPr>
            </w:pPr>
            <w:r>
              <w:rPr>
                <w:rFonts w:hint="eastAsia"/>
                <w:color w:val="000000"/>
                <w:sz w:val="22"/>
                <w:szCs w:val="22"/>
              </w:rPr>
              <w:t>14</w:t>
            </w:r>
          </w:p>
        </w:tc>
        <w:tc>
          <w:tcPr>
            <w:tcW w:w="768" w:type="pct"/>
            <w:vAlign w:val="center"/>
          </w:tcPr>
          <w:p w14:paraId="59ADBA13" w14:textId="192667CE" w:rsidR="00944081" w:rsidRPr="00C37AC1" w:rsidRDefault="00944081" w:rsidP="00944081">
            <w:pPr>
              <w:pStyle w:val="affd"/>
              <w:spacing w:line="240" w:lineRule="auto"/>
              <w:ind w:firstLineChars="0" w:firstLine="0"/>
              <w:rPr>
                <w:sz w:val="21"/>
                <w:szCs w:val="21"/>
              </w:rPr>
            </w:pPr>
            <w:r>
              <w:rPr>
                <w:rFonts w:hint="eastAsia"/>
                <w:color w:val="000000"/>
                <w:sz w:val="22"/>
                <w:szCs w:val="22"/>
              </w:rPr>
              <w:t>18</w:t>
            </w:r>
          </w:p>
        </w:tc>
        <w:tc>
          <w:tcPr>
            <w:tcW w:w="793" w:type="pct"/>
            <w:vAlign w:val="center"/>
          </w:tcPr>
          <w:p w14:paraId="300AF84D" w14:textId="4C2C4707" w:rsidR="00944081" w:rsidRPr="00C37AC1" w:rsidRDefault="00944081" w:rsidP="00944081">
            <w:pPr>
              <w:pStyle w:val="affd"/>
              <w:spacing w:line="240" w:lineRule="auto"/>
              <w:ind w:firstLineChars="0" w:firstLine="0"/>
              <w:rPr>
                <w:sz w:val="21"/>
                <w:szCs w:val="21"/>
              </w:rPr>
            </w:pPr>
            <w:r>
              <w:rPr>
                <w:rFonts w:hint="eastAsia"/>
                <w:color w:val="000000"/>
                <w:sz w:val="22"/>
                <w:szCs w:val="22"/>
              </w:rPr>
              <w:t>21</w:t>
            </w:r>
          </w:p>
        </w:tc>
        <w:tc>
          <w:tcPr>
            <w:tcW w:w="769" w:type="pct"/>
            <w:vAlign w:val="center"/>
          </w:tcPr>
          <w:p w14:paraId="3942CBB7" w14:textId="1A3D3DAC" w:rsidR="00944081" w:rsidRPr="00C37AC1" w:rsidRDefault="00944081" w:rsidP="00944081">
            <w:pPr>
              <w:pStyle w:val="affd"/>
              <w:spacing w:line="240" w:lineRule="auto"/>
              <w:ind w:firstLineChars="0" w:firstLine="0"/>
              <w:rPr>
                <w:sz w:val="21"/>
                <w:szCs w:val="21"/>
              </w:rPr>
            </w:pPr>
            <w:r>
              <w:rPr>
                <w:rFonts w:hint="eastAsia"/>
                <w:color w:val="000000"/>
                <w:sz w:val="22"/>
                <w:szCs w:val="22"/>
              </w:rPr>
              <w:t>28</w:t>
            </w:r>
          </w:p>
        </w:tc>
      </w:tr>
    </w:tbl>
    <w:p w14:paraId="18EA40E5" w14:textId="7D5CEF7D" w:rsidR="00B83A63" w:rsidRDefault="00B83A63" w:rsidP="00B83A63">
      <w:pPr>
        <w:spacing w:beforeLines="50" w:before="156" w:afterLines="50" w:after="156"/>
        <w:ind w:firstLineChars="0" w:firstLine="0"/>
        <w:rPr>
          <w:lang w:val="zh-CN"/>
        </w:rPr>
      </w:pPr>
      <w:r>
        <w:rPr>
          <w:rFonts w:ascii="黑体" w:eastAsia="黑体" w:hAnsi="黑体"/>
        </w:rPr>
        <w:t>5.</w:t>
      </w:r>
      <w:r>
        <w:rPr>
          <w:rFonts w:ascii="黑体" w:eastAsia="黑体" w:hAnsi="黑体" w:hint="eastAsia"/>
        </w:rPr>
        <w:t>2</w:t>
      </w:r>
      <w:r>
        <w:rPr>
          <w:rFonts w:ascii="黑体" w:eastAsia="黑体" w:hAnsi="黑体"/>
        </w:rPr>
        <w:t>.3</w:t>
      </w:r>
      <w:r>
        <w:rPr>
          <w:rFonts w:ascii="黑体" w:eastAsia="黑体" w:hAnsi="黑体" w:hint="eastAsia"/>
        </w:rPr>
        <w:t xml:space="preserve">  </w:t>
      </w:r>
      <w:r>
        <w:rPr>
          <w:rFonts w:hint="eastAsia"/>
          <w:lang w:val="zh-CN"/>
        </w:rPr>
        <w:t>当</w:t>
      </w:r>
      <w:r w:rsidR="009024CC" w:rsidRPr="00C37AC1">
        <w:rPr>
          <w:rFonts w:hint="eastAsia"/>
          <w:szCs w:val="21"/>
        </w:rPr>
        <w:t>群桩</w:t>
      </w:r>
      <w:proofErr w:type="gramStart"/>
      <w:r w:rsidR="009024CC">
        <w:rPr>
          <w:rFonts w:hint="eastAsia"/>
          <w:szCs w:val="21"/>
        </w:rPr>
        <w:t>桩</w:t>
      </w:r>
      <w:proofErr w:type="gramEnd"/>
      <w:r w:rsidR="009024CC">
        <w:rPr>
          <w:rFonts w:hint="eastAsia"/>
          <w:szCs w:val="21"/>
        </w:rPr>
        <w:t>基</w:t>
      </w:r>
      <w:r w:rsidR="007F6BF2">
        <w:rPr>
          <w:rFonts w:hint="eastAsia"/>
          <w:szCs w:val="21"/>
        </w:rPr>
        <w:t>施工的</w:t>
      </w:r>
      <w:r w:rsidR="009024CC" w:rsidRPr="00C37AC1">
        <w:rPr>
          <w:rFonts w:hint="eastAsia"/>
          <w:i/>
          <w:iCs/>
          <w:szCs w:val="21"/>
        </w:rPr>
        <w:t>L</w:t>
      </w:r>
      <w:r w:rsidR="009024CC" w:rsidRPr="00C37AC1">
        <w:rPr>
          <w:szCs w:val="21"/>
        </w:rPr>
        <w:t>/</w:t>
      </w:r>
      <w:r w:rsidR="009024CC" w:rsidRPr="00C37AC1">
        <w:rPr>
          <w:i/>
          <w:iCs/>
          <w:szCs w:val="21"/>
        </w:rPr>
        <w:t>H</w:t>
      </w:r>
      <w:r w:rsidR="009024CC">
        <w:rPr>
          <w:i/>
          <w:iCs/>
          <w:szCs w:val="21"/>
        </w:rPr>
        <w:t xml:space="preserve"> </w:t>
      </w:r>
      <w:r w:rsidR="007F6BF2">
        <w:rPr>
          <w:rFonts w:hint="eastAsia"/>
          <w:lang w:val="zh-CN"/>
        </w:rPr>
        <w:t>超过</w:t>
      </w:r>
      <w:r w:rsidR="009024CC">
        <w:rPr>
          <w:szCs w:val="21"/>
        </w:rPr>
        <w:t xml:space="preserve"> </w:t>
      </w:r>
      <w:r w:rsidR="009024CC" w:rsidRPr="00C37AC1">
        <w:rPr>
          <w:szCs w:val="21"/>
        </w:rPr>
        <w:t>3</w:t>
      </w:r>
      <w:r w:rsidR="009024CC">
        <w:rPr>
          <w:szCs w:val="21"/>
        </w:rPr>
        <w:t>.0</w:t>
      </w:r>
      <w:r>
        <w:rPr>
          <w:rFonts w:hint="eastAsia"/>
          <w:lang w:val="zh-CN"/>
        </w:rPr>
        <w:t>时，隧道</w:t>
      </w:r>
      <w:r w:rsidRPr="009A7045">
        <w:rPr>
          <w:rFonts w:hint="eastAsia"/>
          <w:lang w:val="zh-CN"/>
        </w:rPr>
        <w:t>保护范围</w:t>
      </w:r>
      <w:r>
        <w:rPr>
          <w:rFonts w:hint="eastAsia"/>
          <w:lang w:val="zh-CN"/>
        </w:rPr>
        <w:t>需经</w:t>
      </w:r>
      <w:r w:rsidRPr="00D607A3">
        <w:rPr>
          <w:rFonts w:hint="eastAsia"/>
          <w:lang w:val="zh-CN"/>
        </w:rPr>
        <w:t>电缆隧道运</w:t>
      </w:r>
      <w:proofErr w:type="gramStart"/>
      <w:r w:rsidRPr="00D607A3">
        <w:rPr>
          <w:rFonts w:hint="eastAsia"/>
          <w:lang w:val="zh-CN"/>
        </w:rPr>
        <w:t>维主管</w:t>
      </w:r>
      <w:proofErr w:type="gramEnd"/>
      <w:r w:rsidRPr="00D607A3">
        <w:rPr>
          <w:rFonts w:hint="eastAsia"/>
          <w:lang w:val="zh-CN"/>
        </w:rPr>
        <w:t>部门</w:t>
      </w:r>
      <w:r w:rsidRPr="00386249">
        <w:rPr>
          <w:rFonts w:hint="eastAsia"/>
          <w:lang w:val="zh-CN"/>
        </w:rPr>
        <w:t>主持或委托</w:t>
      </w:r>
      <w:r w:rsidRPr="00D607A3">
        <w:rPr>
          <w:rFonts w:hint="eastAsia"/>
          <w:lang w:val="zh-CN"/>
        </w:rPr>
        <w:t>开展专项论证</w:t>
      </w:r>
      <w:r>
        <w:rPr>
          <w:rFonts w:hint="eastAsia"/>
          <w:lang w:val="zh-CN"/>
        </w:rPr>
        <w:t>确定。</w:t>
      </w:r>
    </w:p>
    <w:p w14:paraId="35A6D445" w14:textId="77777777" w:rsidR="004A584D" w:rsidRPr="00D75EAA" w:rsidRDefault="004A584D" w:rsidP="004A584D">
      <w:pPr>
        <w:pStyle w:val="af8"/>
        <w:rPr>
          <w:rFonts w:hAnsiTheme="minorHAnsi" w:cstheme="minorBidi"/>
          <w:kern w:val="2"/>
          <w:szCs w:val="22"/>
        </w:rPr>
      </w:pPr>
      <w:r w:rsidRPr="00D75EAA">
        <w:rPr>
          <w:rFonts w:hAnsiTheme="minorHAnsi" w:cstheme="minorBidi" w:hint="eastAsia"/>
          <w:kern w:val="2"/>
          <w:szCs w:val="22"/>
        </w:rPr>
        <w:t>5</w:t>
      </w:r>
      <w:r w:rsidRPr="00D75EAA">
        <w:rPr>
          <w:rFonts w:hAnsiTheme="minorHAnsi" w:cstheme="minorBidi"/>
          <w:kern w:val="2"/>
          <w:szCs w:val="22"/>
        </w:rPr>
        <w:t xml:space="preserve">.3 </w:t>
      </w:r>
      <w:r>
        <w:rPr>
          <w:rFonts w:hAnsiTheme="minorHAnsi" w:cstheme="minorBidi" w:hint="eastAsia"/>
          <w:kern w:val="2"/>
          <w:szCs w:val="22"/>
        </w:rPr>
        <w:t xml:space="preserve"> </w:t>
      </w:r>
      <w:r w:rsidRPr="00D75EAA">
        <w:rPr>
          <w:rFonts w:hAnsiTheme="minorHAnsi" w:cstheme="minorBidi" w:hint="eastAsia"/>
          <w:kern w:val="2"/>
          <w:szCs w:val="22"/>
        </w:rPr>
        <w:t>地表堆载</w:t>
      </w:r>
    </w:p>
    <w:p w14:paraId="35A6D446" w14:textId="77777777" w:rsidR="004A584D" w:rsidRDefault="004A584D" w:rsidP="004A584D">
      <w:pPr>
        <w:spacing w:beforeLines="50" w:before="156" w:afterLines="50" w:after="156"/>
        <w:ind w:firstLineChars="0" w:firstLine="0"/>
        <w:rPr>
          <w:rFonts w:ascii="宋体" w:hAnsi="宋体"/>
          <w:kern w:val="0"/>
          <w:szCs w:val="21"/>
        </w:rPr>
      </w:pPr>
      <w:r w:rsidRPr="00093E23">
        <w:rPr>
          <w:rFonts w:ascii="黑体" w:eastAsia="黑体"/>
          <w:kern w:val="0"/>
          <w:szCs w:val="21"/>
        </w:rPr>
        <w:t>5.3.1</w:t>
      </w:r>
      <w:r>
        <w:rPr>
          <w:rFonts w:ascii="黑体" w:eastAsia="黑体" w:hint="eastAsia"/>
          <w:kern w:val="0"/>
          <w:szCs w:val="21"/>
        </w:rPr>
        <w:t xml:space="preserve"> </w:t>
      </w:r>
      <w:r w:rsidRPr="00093E23">
        <w:rPr>
          <w:rFonts w:ascii="黑体" w:eastAsia="黑体"/>
          <w:kern w:val="0"/>
          <w:szCs w:val="21"/>
        </w:rPr>
        <w:t xml:space="preserve"> </w:t>
      </w:r>
      <w:proofErr w:type="gramStart"/>
      <w:r w:rsidRPr="00093E23">
        <w:rPr>
          <w:rFonts w:ascii="宋体" w:hAnsi="宋体" w:hint="eastAsia"/>
          <w:kern w:val="0"/>
          <w:szCs w:val="21"/>
        </w:rPr>
        <w:t>地表堆载时</w:t>
      </w:r>
      <w:proofErr w:type="gramEnd"/>
      <w:r w:rsidRPr="00093E23">
        <w:rPr>
          <w:rFonts w:ascii="宋体" w:hAnsi="宋体" w:hint="eastAsia"/>
          <w:kern w:val="0"/>
          <w:szCs w:val="21"/>
        </w:rPr>
        <w:t>，已建电缆隧道的保护区范围应</w:t>
      </w:r>
      <w:proofErr w:type="gramStart"/>
      <w:r w:rsidRPr="00093E23">
        <w:rPr>
          <w:rFonts w:ascii="宋体" w:hAnsi="宋体" w:hint="eastAsia"/>
          <w:kern w:val="0"/>
          <w:szCs w:val="21"/>
        </w:rPr>
        <w:t>根据堆载大小</w:t>
      </w:r>
      <w:proofErr w:type="gramEnd"/>
      <w:r w:rsidRPr="00093E23">
        <w:rPr>
          <w:rFonts w:ascii="宋体" w:hAnsi="宋体" w:hint="eastAsia"/>
          <w:kern w:val="0"/>
          <w:szCs w:val="21"/>
        </w:rPr>
        <w:t>、隧道埋深</w:t>
      </w:r>
      <w:r w:rsidRPr="00104164">
        <w:rPr>
          <w:rFonts w:ascii="宋体" w:hAnsi="宋体" w:hint="eastAsia"/>
          <w:kern w:val="0"/>
          <w:szCs w:val="21"/>
        </w:rPr>
        <w:t>并考虑隧道不</w:t>
      </w:r>
      <w:r w:rsidRPr="00104164">
        <w:rPr>
          <w:rFonts w:ascii="宋体" w:hAnsi="宋体" w:hint="eastAsia"/>
          <w:kern w:val="0"/>
          <w:szCs w:val="21"/>
        </w:rPr>
        <w:lastRenderedPageBreak/>
        <w:t>同区段的重要性</w:t>
      </w:r>
      <w:r>
        <w:rPr>
          <w:rFonts w:ascii="宋体" w:hAnsi="宋体" w:hint="eastAsia"/>
          <w:kern w:val="0"/>
          <w:szCs w:val="21"/>
        </w:rPr>
        <w:t>进行综合确定</w:t>
      </w:r>
      <w:r w:rsidRPr="00093E23">
        <w:rPr>
          <w:rFonts w:ascii="宋体" w:hAnsi="宋体" w:hint="eastAsia"/>
          <w:kern w:val="0"/>
          <w:szCs w:val="21"/>
        </w:rPr>
        <w:t>。</w:t>
      </w:r>
    </w:p>
    <w:p w14:paraId="7FE34407" w14:textId="7923F9BC" w:rsidR="007F6BF2" w:rsidRDefault="007F6BF2" w:rsidP="007F6BF2">
      <w:pPr>
        <w:spacing w:beforeLines="50" w:before="156" w:afterLines="50" w:after="156"/>
        <w:ind w:firstLineChars="0" w:firstLine="0"/>
        <w:rPr>
          <w:lang w:val="zh-CN"/>
        </w:rPr>
      </w:pPr>
      <w:r w:rsidRPr="006B3C77">
        <w:rPr>
          <w:rFonts w:ascii="黑体" w:eastAsia="黑体"/>
          <w:kern w:val="0"/>
          <w:szCs w:val="21"/>
        </w:rPr>
        <w:t>5.3.2</w:t>
      </w:r>
      <w:r>
        <w:rPr>
          <w:rFonts w:hint="eastAsia"/>
          <w:lang w:val="zh-CN"/>
        </w:rPr>
        <w:t xml:space="preserve">  </w:t>
      </w:r>
      <w:proofErr w:type="gramStart"/>
      <w:r w:rsidRPr="00093E23">
        <w:rPr>
          <w:rFonts w:ascii="宋体" w:hAnsi="宋体" w:hint="eastAsia"/>
          <w:kern w:val="0"/>
          <w:szCs w:val="21"/>
        </w:rPr>
        <w:t>地表堆载时</w:t>
      </w:r>
      <w:proofErr w:type="gramEnd"/>
      <w:r w:rsidRPr="00093E23">
        <w:rPr>
          <w:rFonts w:ascii="宋体" w:hAnsi="宋体" w:hint="eastAsia"/>
          <w:kern w:val="0"/>
          <w:szCs w:val="21"/>
        </w:rPr>
        <w:t>，</w:t>
      </w:r>
      <w:r w:rsidRPr="00B064CB">
        <w:rPr>
          <w:rFonts w:hint="eastAsia"/>
          <w:lang w:val="zh-CN"/>
        </w:rPr>
        <w:t>已建电缆隧道常规段的保护区范围划分</w:t>
      </w:r>
      <w:r>
        <w:rPr>
          <w:rFonts w:hint="eastAsia"/>
          <w:lang w:val="zh-CN"/>
        </w:rPr>
        <w:t>应按</w:t>
      </w:r>
      <w:r w:rsidRPr="00B064CB">
        <w:rPr>
          <w:rFonts w:hint="eastAsia"/>
          <w:lang w:val="zh-CN"/>
        </w:rPr>
        <w:t>表</w:t>
      </w:r>
      <w:r w:rsidR="006B3C77">
        <w:rPr>
          <w:rFonts w:hint="eastAsia"/>
          <w:lang w:val="zh-CN"/>
        </w:rPr>
        <w:t>3</w:t>
      </w:r>
      <w:r>
        <w:rPr>
          <w:rFonts w:hint="eastAsia"/>
          <w:lang w:val="zh-CN"/>
        </w:rPr>
        <w:t>执行</w:t>
      </w:r>
      <w:r w:rsidR="00794193" w:rsidRPr="00B064CB">
        <w:rPr>
          <w:rFonts w:hint="eastAsia"/>
          <w:lang w:val="zh-CN"/>
        </w:rPr>
        <w:t>，未列入表中</w:t>
      </w:r>
      <w:r w:rsidR="00794193">
        <w:rPr>
          <w:rFonts w:hint="eastAsia"/>
          <w:lang w:val="zh-CN"/>
        </w:rPr>
        <w:t>的应按附录</w:t>
      </w:r>
      <w:r w:rsidR="00794193">
        <w:rPr>
          <w:rFonts w:hint="eastAsia"/>
          <w:lang w:val="zh-CN"/>
        </w:rPr>
        <w:t>A.3</w:t>
      </w:r>
      <w:r w:rsidR="00794193">
        <w:rPr>
          <w:rFonts w:hint="eastAsia"/>
          <w:lang w:val="zh-CN"/>
        </w:rPr>
        <w:t>取值</w:t>
      </w:r>
      <w:r w:rsidRPr="00B064CB">
        <w:rPr>
          <w:rFonts w:hint="eastAsia"/>
          <w:lang w:val="zh-CN"/>
        </w:rPr>
        <w:t>。</w:t>
      </w:r>
    </w:p>
    <w:p w14:paraId="6B09B83B" w14:textId="05DEFDA3" w:rsidR="00C107A1" w:rsidRPr="002C6C7E" w:rsidRDefault="00C107A1" w:rsidP="00C107A1">
      <w:pPr>
        <w:widowControl/>
        <w:ind w:firstLine="420"/>
        <w:jc w:val="right"/>
        <w:rPr>
          <w:rFonts w:eastAsia="黑体"/>
          <w:b/>
          <w:bCs/>
        </w:rPr>
      </w:pPr>
      <w:r w:rsidRPr="006B3C77">
        <w:rPr>
          <w:rFonts w:eastAsia="黑体"/>
          <w:noProof/>
        </w:rPr>
        <mc:AlternateContent>
          <mc:Choice Requires="wps">
            <w:drawing>
              <wp:anchor distT="45720" distB="45720" distL="114300" distR="114300" simplePos="0" relativeHeight="251659264" behindDoc="0" locked="0" layoutInCell="1" allowOverlap="1" wp14:anchorId="096185DF" wp14:editId="563F7BE9">
                <wp:simplePos x="0" y="0"/>
                <wp:positionH relativeFrom="margin">
                  <wp:posOffset>-130215</wp:posOffset>
                </wp:positionH>
                <wp:positionV relativeFrom="paragraph">
                  <wp:posOffset>147667</wp:posOffset>
                </wp:positionV>
                <wp:extent cx="547008" cy="370390"/>
                <wp:effectExtent l="0" t="0" r="0" b="0"/>
                <wp:wrapNone/>
                <wp:docPr id="4261350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08" cy="370390"/>
                        </a:xfrm>
                        <a:prstGeom prst="rect">
                          <a:avLst/>
                        </a:prstGeom>
                        <a:noFill/>
                        <a:ln>
                          <a:noFill/>
                        </a:ln>
                      </wps:spPr>
                      <wps:txbx>
                        <w:txbxContent>
                          <w:p w14:paraId="1228639A"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堆土</w:t>
                            </w:r>
                          </w:p>
                          <w:p w14:paraId="3281D919"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高度</w:t>
                            </w:r>
                            <w:r w:rsidRPr="001C43B6">
                              <w:rPr>
                                <w:rFonts w:hint="eastAsia"/>
                                <w:b/>
                                <w:bCs/>
                                <w:i/>
                                <w:iCs/>
                                <w:sz w:val="18"/>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10.25pt;margin-top:11.65pt;width:43.05pt;height:2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" filled="f" stroked="f">
                <v:textbox>
                  <w:txbxContent>
                    <w:p w14:paraId="1228639A"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堆土</w:t>
                      </w:r>
                    </w:p>
                    <w:p w14:paraId="3281D919"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高度</w:t>
                      </w:r>
                      <w:r w:rsidRPr="001C43B6">
                        <w:rPr>
                          <w:rFonts w:hint="eastAsia"/>
                          <w:b/>
                          <w:bCs/>
                          <w:i/>
                          <w:iCs/>
                          <w:sz w:val="18"/>
                        </w:rPr>
                        <w:t>H</w:t>
                      </w:r>
                    </w:p>
                  </w:txbxContent>
                </v:textbox>
                <w10:wrap anchorx="margin"/>
              </v:shape>
            </w:pict>
          </mc:Fallback>
        </mc:AlternateContent>
      </w:r>
      <w:r w:rsidRPr="00EB497B">
        <w:rPr>
          <w:rFonts w:eastAsia="黑体"/>
        </w:rPr>
        <w:t>表</w:t>
      </w:r>
      <w:r w:rsidR="006B3C77">
        <w:rPr>
          <w:rFonts w:eastAsia="黑体" w:hint="eastAsia"/>
        </w:rPr>
        <w:t>3</w:t>
      </w:r>
      <w:r w:rsidRPr="004D13F7">
        <w:rPr>
          <w:rFonts w:eastAsia="黑体"/>
        </w:rPr>
        <w:t xml:space="preserve"> </w:t>
      </w:r>
      <w:proofErr w:type="gramStart"/>
      <w:r>
        <w:rPr>
          <w:rFonts w:eastAsia="黑体" w:hint="eastAsia"/>
        </w:rPr>
        <w:t>地表</w:t>
      </w:r>
      <w:r w:rsidRPr="004D13F7">
        <w:rPr>
          <w:rFonts w:eastAsia="黑体"/>
        </w:rPr>
        <w:t>堆载时</w:t>
      </w:r>
      <w:proofErr w:type="gramEnd"/>
      <w:r w:rsidRPr="004D13F7">
        <w:rPr>
          <w:rFonts w:eastAsia="黑体"/>
        </w:rPr>
        <w:t>已建电缆隧道</w:t>
      </w:r>
      <w:r>
        <w:rPr>
          <w:rFonts w:eastAsia="黑体" w:hint="eastAsia"/>
        </w:rPr>
        <w:t>常规段</w:t>
      </w:r>
      <w:r w:rsidRPr="004D13F7">
        <w:rPr>
          <w:rFonts w:eastAsia="黑体"/>
        </w:rPr>
        <w:t>保护</w:t>
      </w:r>
      <w:r>
        <w:rPr>
          <w:rFonts w:eastAsia="黑体" w:hint="eastAsia"/>
        </w:rPr>
        <w:t>范围</w:t>
      </w:r>
      <w:r w:rsidRPr="004D13F7">
        <w:rPr>
          <w:rFonts w:eastAsia="黑体"/>
        </w:rPr>
        <w:t>划分</w:t>
      </w:r>
      <w:r>
        <w:rPr>
          <w:rFonts w:eastAsia="黑体" w:hint="eastAsia"/>
        </w:rPr>
        <w:t xml:space="preserve"> </w:t>
      </w:r>
      <w:r>
        <w:rPr>
          <w:rFonts w:eastAsia="黑体"/>
        </w:rPr>
        <w:t xml:space="preserve">       </w:t>
      </w:r>
      <w:r w:rsidRPr="002C6C7E">
        <w:rPr>
          <w:rFonts w:eastAsia="黑体" w:hint="eastAsia"/>
          <w:b/>
          <w:bCs/>
        </w:rPr>
        <w:t>（</w:t>
      </w:r>
      <w:r w:rsidRPr="002C6C7E">
        <w:rPr>
          <w:rFonts w:eastAsia="黑体" w:hint="eastAsia"/>
          <w:b/>
          <w:bCs/>
        </w:rPr>
        <w:t>m</w:t>
      </w:r>
      <w:r w:rsidRPr="002C6C7E">
        <w:rPr>
          <w:rFonts w:eastAsia="黑体" w:hint="eastAsia"/>
          <w:b/>
          <w:bCs/>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5"/>
        <w:gridCol w:w="655"/>
        <w:gridCol w:w="660"/>
        <w:gridCol w:w="656"/>
        <w:gridCol w:w="656"/>
        <w:gridCol w:w="656"/>
        <w:gridCol w:w="656"/>
        <w:gridCol w:w="656"/>
        <w:gridCol w:w="656"/>
        <w:gridCol w:w="656"/>
        <w:gridCol w:w="656"/>
        <w:gridCol w:w="656"/>
        <w:gridCol w:w="648"/>
      </w:tblGrid>
      <w:tr w:rsidR="00C107A1" w14:paraId="155A5BEE" w14:textId="77777777" w:rsidTr="00ED5D24">
        <w:trPr>
          <w:trHeight w:val="397"/>
          <w:jc w:val="center"/>
        </w:trPr>
        <w:tc>
          <w:tcPr>
            <w:tcW w:w="384" w:type="pct"/>
            <w:tcBorders>
              <w:left w:val="single" w:sz="4" w:space="0" w:color="auto"/>
              <w:tl2br w:val="single" w:sz="4" w:space="0" w:color="auto"/>
            </w:tcBorders>
            <w:shd w:val="clear" w:color="auto" w:fill="auto"/>
            <w:vAlign w:val="center"/>
          </w:tcPr>
          <w:p w14:paraId="6EED99AE" w14:textId="77777777" w:rsidR="00C107A1" w:rsidRPr="00B601CD" w:rsidRDefault="00C107A1" w:rsidP="00996EB3">
            <w:pPr>
              <w:pStyle w:val="affd"/>
              <w:ind w:leftChars="-50" w:left="-105" w:rightChars="-50" w:right="-105" w:firstLineChars="0" w:firstLine="0"/>
              <w:rPr>
                <w:b/>
                <w:bCs/>
                <w:sz w:val="21"/>
                <w:szCs w:val="21"/>
              </w:rPr>
            </w:pPr>
          </w:p>
        </w:tc>
        <w:tc>
          <w:tcPr>
            <w:tcW w:w="771" w:type="pct"/>
            <w:gridSpan w:val="2"/>
            <w:shd w:val="clear" w:color="auto" w:fill="auto"/>
            <w:vAlign w:val="center"/>
          </w:tcPr>
          <w:p w14:paraId="2C2D97EE"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1</w:t>
            </w:r>
            <w:r>
              <w:rPr>
                <w:rFonts w:hint="eastAsia"/>
                <w:b/>
                <w:bCs/>
                <w:sz w:val="21"/>
                <w:szCs w:val="21"/>
              </w:rPr>
              <w:t>.0m</w:t>
            </w:r>
          </w:p>
        </w:tc>
        <w:tc>
          <w:tcPr>
            <w:tcW w:w="770" w:type="pct"/>
            <w:gridSpan w:val="2"/>
            <w:shd w:val="clear" w:color="auto" w:fill="auto"/>
            <w:vAlign w:val="center"/>
          </w:tcPr>
          <w:p w14:paraId="6C2A58B4"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2</w:t>
            </w:r>
            <w:r>
              <w:rPr>
                <w:rFonts w:hint="eastAsia"/>
                <w:b/>
                <w:bCs/>
                <w:sz w:val="21"/>
                <w:szCs w:val="21"/>
              </w:rPr>
              <w:t>.0m</w:t>
            </w:r>
          </w:p>
        </w:tc>
        <w:tc>
          <w:tcPr>
            <w:tcW w:w="770" w:type="pct"/>
            <w:gridSpan w:val="2"/>
            <w:shd w:val="clear" w:color="auto" w:fill="auto"/>
            <w:vAlign w:val="center"/>
          </w:tcPr>
          <w:p w14:paraId="2F99EA07"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2.5</w:t>
            </w:r>
            <w:r>
              <w:rPr>
                <w:rFonts w:hint="eastAsia"/>
                <w:b/>
                <w:bCs/>
                <w:sz w:val="21"/>
                <w:szCs w:val="21"/>
              </w:rPr>
              <w:t>m</w:t>
            </w:r>
          </w:p>
        </w:tc>
        <w:tc>
          <w:tcPr>
            <w:tcW w:w="770" w:type="pct"/>
            <w:gridSpan w:val="2"/>
            <w:shd w:val="clear" w:color="auto" w:fill="auto"/>
            <w:vAlign w:val="center"/>
          </w:tcPr>
          <w:p w14:paraId="3EB3D31A"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3</w:t>
            </w:r>
            <w:r>
              <w:rPr>
                <w:rFonts w:hint="eastAsia"/>
                <w:b/>
                <w:bCs/>
                <w:sz w:val="21"/>
                <w:szCs w:val="21"/>
              </w:rPr>
              <w:t>.0m</w:t>
            </w:r>
          </w:p>
        </w:tc>
        <w:tc>
          <w:tcPr>
            <w:tcW w:w="770" w:type="pct"/>
            <w:gridSpan w:val="2"/>
            <w:shd w:val="clear" w:color="auto" w:fill="auto"/>
            <w:vAlign w:val="center"/>
          </w:tcPr>
          <w:p w14:paraId="13B66E01"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3.5</w:t>
            </w:r>
            <w:r>
              <w:rPr>
                <w:rFonts w:hint="eastAsia"/>
                <w:b/>
                <w:bCs/>
                <w:sz w:val="21"/>
                <w:szCs w:val="21"/>
              </w:rPr>
              <w:t>m</w:t>
            </w:r>
          </w:p>
        </w:tc>
        <w:tc>
          <w:tcPr>
            <w:tcW w:w="766" w:type="pct"/>
            <w:gridSpan w:val="2"/>
            <w:tcBorders>
              <w:right w:val="single" w:sz="4" w:space="0" w:color="auto"/>
            </w:tcBorders>
            <w:shd w:val="clear" w:color="auto" w:fill="auto"/>
            <w:vAlign w:val="center"/>
          </w:tcPr>
          <w:p w14:paraId="58A6E2DF"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4.0</w:t>
            </w:r>
            <w:r>
              <w:rPr>
                <w:rFonts w:hint="eastAsia"/>
                <w:b/>
                <w:bCs/>
                <w:sz w:val="21"/>
                <w:szCs w:val="21"/>
              </w:rPr>
              <w:t>m</w:t>
            </w:r>
          </w:p>
        </w:tc>
      </w:tr>
      <w:tr w:rsidR="00C107A1" w14:paraId="306CDBF7" w14:textId="77777777" w:rsidTr="00ED5D24">
        <w:trPr>
          <w:trHeight w:val="407"/>
          <w:jc w:val="center"/>
        </w:trPr>
        <w:tc>
          <w:tcPr>
            <w:tcW w:w="384" w:type="pct"/>
            <w:tcBorders>
              <w:left w:val="single" w:sz="4" w:space="0" w:color="auto"/>
            </w:tcBorders>
            <w:shd w:val="clear" w:color="auto" w:fill="auto"/>
            <w:vAlign w:val="center"/>
          </w:tcPr>
          <w:p w14:paraId="468587E9" w14:textId="77777777" w:rsidR="00C107A1" w:rsidRPr="00284B97" w:rsidRDefault="00C107A1" w:rsidP="00996EB3">
            <w:pPr>
              <w:pStyle w:val="affd"/>
              <w:spacing w:line="240" w:lineRule="auto"/>
              <w:ind w:leftChars="-50" w:left="-105" w:rightChars="-50" w:right="-105" w:firstLineChars="0" w:firstLine="0"/>
              <w:rPr>
                <w:b/>
                <w:bCs/>
                <w:sz w:val="21"/>
                <w:szCs w:val="21"/>
              </w:rPr>
            </w:pPr>
            <w:r w:rsidRPr="00B601CD">
              <w:rPr>
                <w:rFonts w:hint="eastAsia"/>
                <w:b/>
                <w:bCs/>
                <w:sz w:val="21"/>
                <w:szCs w:val="21"/>
              </w:rPr>
              <w:t>埋</w:t>
            </w:r>
            <w:r w:rsidRPr="00284B97">
              <w:rPr>
                <w:rFonts w:hint="eastAsia"/>
                <w:b/>
                <w:bCs/>
                <w:sz w:val="21"/>
                <w:szCs w:val="21"/>
              </w:rPr>
              <w:t>深</w:t>
            </w:r>
            <w:r>
              <w:rPr>
                <w:rFonts w:hint="eastAsia"/>
                <w:b/>
                <w:bCs/>
                <w:i/>
                <w:iCs/>
                <w:color w:val="000000"/>
                <w:sz w:val="18"/>
                <w:szCs w:val="15"/>
              </w:rPr>
              <w:t>h</w:t>
            </w:r>
          </w:p>
        </w:tc>
        <w:tc>
          <w:tcPr>
            <w:tcW w:w="384" w:type="pct"/>
            <w:shd w:val="clear" w:color="auto" w:fill="auto"/>
            <w:vAlign w:val="center"/>
          </w:tcPr>
          <w:p w14:paraId="0BBBD64E"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7" w:type="pct"/>
            <w:shd w:val="clear" w:color="auto" w:fill="auto"/>
            <w:vAlign w:val="center"/>
          </w:tcPr>
          <w:p w14:paraId="40192DF3"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2104A549"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5" w:type="pct"/>
            <w:shd w:val="clear" w:color="auto" w:fill="auto"/>
            <w:vAlign w:val="center"/>
          </w:tcPr>
          <w:p w14:paraId="4A45AB79"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6DD02582"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653BE349"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458B597C"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0DF4CE74"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03A0FAE8"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51C643B0"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3E1F93A0"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1" w:type="pct"/>
            <w:tcBorders>
              <w:right w:val="single" w:sz="4" w:space="0" w:color="auto"/>
            </w:tcBorders>
            <w:shd w:val="clear" w:color="auto" w:fill="auto"/>
            <w:vAlign w:val="center"/>
          </w:tcPr>
          <w:p w14:paraId="5C6F2F0D"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r>
      <w:tr w:rsidR="00ED5D24" w14:paraId="46619AAB" w14:textId="77777777" w:rsidTr="006B3C77">
        <w:trPr>
          <w:trHeight w:val="57"/>
          <w:jc w:val="center"/>
        </w:trPr>
        <w:tc>
          <w:tcPr>
            <w:tcW w:w="384" w:type="pct"/>
            <w:tcBorders>
              <w:left w:val="single" w:sz="4" w:space="0" w:color="auto"/>
            </w:tcBorders>
            <w:shd w:val="clear" w:color="auto" w:fill="auto"/>
            <w:vAlign w:val="center"/>
          </w:tcPr>
          <w:p w14:paraId="5B3F6F31" w14:textId="77777777" w:rsidR="00ED5D24" w:rsidRPr="00B601CD" w:rsidRDefault="00ED5D24" w:rsidP="00ED5D24">
            <w:pPr>
              <w:pStyle w:val="affd"/>
              <w:spacing w:line="276" w:lineRule="auto"/>
              <w:ind w:leftChars="-50" w:left="-105" w:rightChars="-50" w:right="-105" w:firstLineChars="0" w:firstLine="0"/>
              <w:rPr>
                <w:b/>
                <w:bCs/>
                <w:sz w:val="21"/>
                <w:szCs w:val="21"/>
              </w:rPr>
            </w:pPr>
            <w:r w:rsidRPr="00942538">
              <w:t>3</w:t>
            </w:r>
          </w:p>
        </w:tc>
        <w:tc>
          <w:tcPr>
            <w:tcW w:w="384" w:type="pct"/>
            <w:shd w:val="clear" w:color="auto" w:fill="auto"/>
            <w:vAlign w:val="center"/>
          </w:tcPr>
          <w:p w14:paraId="2B998A30" w14:textId="00E9603D" w:rsidR="00ED5D24" w:rsidRPr="006B3C77" w:rsidRDefault="00ED5D24" w:rsidP="00ED5D24">
            <w:pPr>
              <w:pStyle w:val="affd"/>
              <w:spacing w:line="276" w:lineRule="auto"/>
              <w:ind w:leftChars="-50" w:left="-105" w:rightChars="-50" w:right="-105" w:firstLineChars="0" w:firstLine="0"/>
              <w:rPr>
                <w:b/>
                <w:bCs/>
                <w:sz w:val="21"/>
                <w:szCs w:val="21"/>
                <w:highlight w:val="yellow"/>
              </w:rPr>
            </w:pPr>
            <w:r>
              <w:rPr>
                <w:rFonts w:hint="eastAsia"/>
              </w:rPr>
              <w:t>5</w:t>
            </w:r>
          </w:p>
        </w:tc>
        <w:tc>
          <w:tcPr>
            <w:tcW w:w="387" w:type="pct"/>
            <w:shd w:val="clear" w:color="auto" w:fill="auto"/>
            <w:vAlign w:val="center"/>
          </w:tcPr>
          <w:p w14:paraId="3C570FAE" w14:textId="518B2BDD" w:rsidR="00ED5D24" w:rsidRPr="006B3C77" w:rsidRDefault="00ED5D24" w:rsidP="00ED5D24">
            <w:pPr>
              <w:pStyle w:val="affd"/>
              <w:spacing w:line="276" w:lineRule="auto"/>
              <w:ind w:leftChars="-50" w:left="-105" w:rightChars="-50" w:right="-105" w:firstLineChars="0" w:firstLine="0"/>
              <w:rPr>
                <w:b/>
                <w:bCs/>
                <w:sz w:val="21"/>
                <w:szCs w:val="21"/>
                <w:highlight w:val="yellow"/>
              </w:rPr>
            </w:pPr>
            <w:r>
              <w:t>6</w:t>
            </w:r>
          </w:p>
        </w:tc>
        <w:tc>
          <w:tcPr>
            <w:tcW w:w="385" w:type="pct"/>
            <w:shd w:val="clear" w:color="auto" w:fill="auto"/>
            <w:vAlign w:val="center"/>
          </w:tcPr>
          <w:p w14:paraId="7301618C" w14:textId="28DBD9B6" w:rsidR="00ED5D24" w:rsidRPr="00B601CD" w:rsidRDefault="00ED5D24" w:rsidP="00ED5D24">
            <w:pPr>
              <w:pStyle w:val="affd"/>
              <w:spacing w:line="276" w:lineRule="auto"/>
              <w:ind w:leftChars="-50" w:left="-105" w:rightChars="-50" w:right="-105" w:firstLineChars="0" w:firstLine="0"/>
              <w:rPr>
                <w:b/>
                <w:bCs/>
                <w:sz w:val="21"/>
                <w:szCs w:val="21"/>
              </w:rPr>
            </w:pPr>
            <w:r>
              <w:t>5</w:t>
            </w:r>
          </w:p>
        </w:tc>
        <w:tc>
          <w:tcPr>
            <w:tcW w:w="385" w:type="pct"/>
            <w:shd w:val="clear" w:color="auto" w:fill="auto"/>
            <w:vAlign w:val="center"/>
          </w:tcPr>
          <w:p w14:paraId="170821D0" w14:textId="371D3918" w:rsidR="00ED5D24" w:rsidRPr="00B601CD" w:rsidRDefault="00ED5D24" w:rsidP="00ED5D24">
            <w:pPr>
              <w:pStyle w:val="affd"/>
              <w:spacing w:line="276" w:lineRule="auto"/>
              <w:ind w:leftChars="-50" w:left="-105" w:rightChars="-50" w:right="-105" w:firstLineChars="0" w:firstLine="0"/>
              <w:rPr>
                <w:b/>
                <w:bCs/>
                <w:sz w:val="21"/>
                <w:szCs w:val="21"/>
              </w:rPr>
            </w:pPr>
            <w:r w:rsidRPr="00942538">
              <w:t>8</w:t>
            </w:r>
          </w:p>
        </w:tc>
        <w:tc>
          <w:tcPr>
            <w:tcW w:w="385" w:type="pct"/>
            <w:shd w:val="clear" w:color="auto" w:fill="auto"/>
            <w:vAlign w:val="center"/>
          </w:tcPr>
          <w:p w14:paraId="2E05D60C" w14:textId="3D0958EC" w:rsidR="00ED5D24" w:rsidRPr="00B601CD" w:rsidRDefault="00ED5D24" w:rsidP="00ED5D24">
            <w:pPr>
              <w:pStyle w:val="affd"/>
              <w:spacing w:line="276" w:lineRule="auto"/>
              <w:ind w:leftChars="-50" w:left="-105" w:rightChars="-50" w:right="-105" w:firstLineChars="0" w:firstLine="0"/>
              <w:rPr>
                <w:b/>
                <w:bCs/>
                <w:sz w:val="21"/>
                <w:szCs w:val="21"/>
              </w:rPr>
            </w:pPr>
            <w:r w:rsidRPr="00942538">
              <w:t>7</w:t>
            </w:r>
          </w:p>
        </w:tc>
        <w:tc>
          <w:tcPr>
            <w:tcW w:w="385" w:type="pct"/>
            <w:shd w:val="clear" w:color="auto" w:fill="auto"/>
            <w:vAlign w:val="center"/>
          </w:tcPr>
          <w:p w14:paraId="30F147A7" w14:textId="1AEE90CE" w:rsidR="00ED5D24" w:rsidRPr="00B601CD" w:rsidRDefault="00ED5D24" w:rsidP="00ED5D24">
            <w:pPr>
              <w:pStyle w:val="affd"/>
              <w:spacing w:line="276" w:lineRule="auto"/>
              <w:ind w:leftChars="-50" w:left="-105" w:rightChars="-50" w:right="-105" w:firstLineChars="0" w:firstLine="0"/>
              <w:rPr>
                <w:b/>
                <w:bCs/>
                <w:sz w:val="21"/>
                <w:szCs w:val="21"/>
              </w:rPr>
            </w:pPr>
            <w:r w:rsidRPr="00942538">
              <w:t>12</w:t>
            </w:r>
          </w:p>
        </w:tc>
        <w:tc>
          <w:tcPr>
            <w:tcW w:w="385" w:type="pct"/>
            <w:shd w:val="clear" w:color="auto" w:fill="auto"/>
            <w:vAlign w:val="center"/>
          </w:tcPr>
          <w:p w14:paraId="33569B79" w14:textId="2A1207E3" w:rsidR="00ED5D24" w:rsidRPr="00B601CD" w:rsidRDefault="00ED5D24" w:rsidP="00ED5D24">
            <w:pPr>
              <w:pStyle w:val="affd"/>
              <w:spacing w:line="276" w:lineRule="auto"/>
              <w:ind w:leftChars="-50" w:left="-105" w:rightChars="-50" w:right="-105" w:firstLineChars="0" w:firstLine="0"/>
              <w:rPr>
                <w:b/>
                <w:bCs/>
                <w:sz w:val="21"/>
                <w:szCs w:val="21"/>
              </w:rPr>
            </w:pPr>
            <w:r w:rsidRPr="00942538">
              <w:t>8</w:t>
            </w:r>
          </w:p>
        </w:tc>
        <w:tc>
          <w:tcPr>
            <w:tcW w:w="385" w:type="pct"/>
            <w:shd w:val="clear" w:color="auto" w:fill="auto"/>
            <w:vAlign w:val="center"/>
          </w:tcPr>
          <w:p w14:paraId="1C974794" w14:textId="7EB0BAA9" w:rsidR="00ED5D24" w:rsidRPr="00B601CD" w:rsidRDefault="00ED5D24" w:rsidP="00ED5D24">
            <w:pPr>
              <w:pStyle w:val="affd"/>
              <w:spacing w:line="276" w:lineRule="auto"/>
              <w:ind w:leftChars="-50" w:left="-105" w:rightChars="-50" w:right="-105" w:firstLineChars="0" w:firstLine="0"/>
              <w:rPr>
                <w:b/>
                <w:bCs/>
                <w:sz w:val="21"/>
                <w:szCs w:val="21"/>
              </w:rPr>
            </w:pPr>
            <w:r w:rsidRPr="00942538">
              <w:t>15</w:t>
            </w:r>
          </w:p>
        </w:tc>
        <w:tc>
          <w:tcPr>
            <w:tcW w:w="385" w:type="pct"/>
            <w:shd w:val="clear" w:color="auto" w:fill="auto"/>
            <w:vAlign w:val="center"/>
          </w:tcPr>
          <w:p w14:paraId="72A1AB57" w14:textId="62479B60" w:rsidR="00ED5D24" w:rsidRPr="00B601CD" w:rsidRDefault="00ED5D24" w:rsidP="00ED5D24">
            <w:pPr>
              <w:pStyle w:val="affd"/>
              <w:spacing w:line="276" w:lineRule="auto"/>
              <w:ind w:leftChars="-50" w:left="-105" w:rightChars="-50" w:right="-105" w:firstLineChars="0" w:firstLine="0"/>
              <w:rPr>
                <w:b/>
                <w:bCs/>
                <w:sz w:val="21"/>
                <w:szCs w:val="21"/>
              </w:rPr>
            </w:pPr>
            <w:r w:rsidRPr="00942538">
              <w:t>9</w:t>
            </w:r>
          </w:p>
        </w:tc>
        <w:tc>
          <w:tcPr>
            <w:tcW w:w="385" w:type="pct"/>
            <w:shd w:val="clear" w:color="auto" w:fill="auto"/>
            <w:vAlign w:val="center"/>
          </w:tcPr>
          <w:p w14:paraId="3F3719BF" w14:textId="30066A54" w:rsidR="00ED5D24" w:rsidRPr="00B601CD" w:rsidRDefault="00ED5D24" w:rsidP="00ED5D24">
            <w:pPr>
              <w:pStyle w:val="affd"/>
              <w:spacing w:line="276" w:lineRule="auto"/>
              <w:ind w:leftChars="-50" w:left="-105" w:rightChars="-50" w:right="-105" w:firstLineChars="0" w:firstLine="0"/>
              <w:rPr>
                <w:b/>
                <w:bCs/>
                <w:sz w:val="21"/>
                <w:szCs w:val="21"/>
              </w:rPr>
            </w:pPr>
            <w:r w:rsidRPr="00942538">
              <w:t>16</w:t>
            </w:r>
          </w:p>
        </w:tc>
        <w:tc>
          <w:tcPr>
            <w:tcW w:w="385" w:type="pct"/>
            <w:shd w:val="clear" w:color="auto" w:fill="auto"/>
            <w:vAlign w:val="center"/>
          </w:tcPr>
          <w:p w14:paraId="3FE39904" w14:textId="3FF5EDBC" w:rsidR="00ED5D24" w:rsidRPr="00B601CD" w:rsidRDefault="00ED5D24" w:rsidP="00ED5D24">
            <w:pPr>
              <w:pStyle w:val="affd"/>
              <w:spacing w:line="276" w:lineRule="auto"/>
              <w:ind w:leftChars="-50" w:left="-105" w:rightChars="-50" w:right="-105" w:firstLineChars="0" w:firstLine="0"/>
              <w:rPr>
                <w:b/>
                <w:bCs/>
                <w:sz w:val="21"/>
                <w:szCs w:val="21"/>
              </w:rPr>
            </w:pPr>
            <w:r w:rsidRPr="00942538">
              <w:t>10</w:t>
            </w:r>
          </w:p>
        </w:tc>
        <w:tc>
          <w:tcPr>
            <w:tcW w:w="381" w:type="pct"/>
            <w:tcBorders>
              <w:right w:val="single" w:sz="4" w:space="0" w:color="auto"/>
            </w:tcBorders>
            <w:shd w:val="clear" w:color="auto" w:fill="auto"/>
            <w:vAlign w:val="center"/>
          </w:tcPr>
          <w:p w14:paraId="1972061F" w14:textId="27C2C353" w:rsidR="00ED5D24" w:rsidRPr="00B601CD" w:rsidRDefault="00ED5D24" w:rsidP="00ED5D24">
            <w:pPr>
              <w:pStyle w:val="affd"/>
              <w:spacing w:line="276" w:lineRule="auto"/>
              <w:ind w:leftChars="-50" w:left="-105" w:rightChars="-50" w:right="-105" w:firstLineChars="0" w:firstLine="0"/>
              <w:rPr>
                <w:b/>
                <w:bCs/>
                <w:sz w:val="21"/>
                <w:szCs w:val="21"/>
              </w:rPr>
            </w:pPr>
            <w:r w:rsidRPr="00942538">
              <w:t>21</w:t>
            </w:r>
          </w:p>
        </w:tc>
      </w:tr>
      <w:tr w:rsidR="00ED5D24" w14:paraId="23CF0214" w14:textId="77777777" w:rsidTr="006B3C77">
        <w:trPr>
          <w:trHeight w:val="57"/>
          <w:jc w:val="center"/>
        </w:trPr>
        <w:tc>
          <w:tcPr>
            <w:tcW w:w="384" w:type="pct"/>
            <w:tcBorders>
              <w:left w:val="single" w:sz="4" w:space="0" w:color="auto"/>
            </w:tcBorders>
            <w:shd w:val="clear" w:color="auto" w:fill="auto"/>
            <w:vAlign w:val="center"/>
          </w:tcPr>
          <w:p w14:paraId="29776FEF" w14:textId="77777777" w:rsidR="00ED5D24" w:rsidRPr="00B601CD" w:rsidRDefault="00ED5D24" w:rsidP="00ED5D24">
            <w:pPr>
              <w:pStyle w:val="affd"/>
              <w:spacing w:line="276" w:lineRule="auto"/>
              <w:ind w:leftChars="-50" w:left="-105" w:rightChars="-50" w:right="-105" w:firstLineChars="0" w:firstLine="0"/>
              <w:rPr>
                <w:b/>
                <w:bCs/>
                <w:sz w:val="21"/>
                <w:szCs w:val="21"/>
              </w:rPr>
            </w:pPr>
            <w:r w:rsidRPr="00942538">
              <w:t>6</w:t>
            </w:r>
          </w:p>
        </w:tc>
        <w:tc>
          <w:tcPr>
            <w:tcW w:w="384" w:type="pct"/>
            <w:shd w:val="clear" w:color="auto" w:fill="auto"/>
            <w:vAlign w:val="center"/>
          </w:tcPr>
          <w:p w14:paraId="660DE72F" w14:textId="2DC51F60" w:rsidR="00ED5D24" w:rsidRPr="006B3C77" w:rsidRDefault="00ED5D24" w:rsidP="00ED5D24">
            <w:pPr>
              <w:pStyle w:val="affd"/>
              <w:spacing w:line="276" w:lineRule="auto"/>
              <w:ind w:leftChars="-50" w:left="-105" w:rightChars="-50" w:right="-105" w:firstLineChars="0" w:firstLine="0"/>
              <w:rPr>
                <w:b/>
                <w:bCs/>
                <w:sz w:val="21"/>
                <w:szCs w:val="21"/>
                <w:highlight w:val="yellow"/>
              </w:rPr>
            </w:pPr>
            <w:r>
              <w:t>5</w:t>
            </w:r>
          </w:p>
        </w:tc>
        <w:tc>
          <w:tcPr>
            <w:tcW w:w="387" w:type="pct"/>
            <w:shd w:val="clear" w:color="auto" w:fill="auto"/>
            <w:vAlign w:val="center"/>
          </w:tcPr>
          <w:p w14:paraId="3E6ADB3A" w14:textId="17B4601F" w:rsidR="00ED5D24" w:rsidRPr="006B3C77" w:rsidRDefault="00ED5D24" w:rsidP="00ED5D24">
            <w:pPr>
              <w:pStyle w:val="affd"/>
              <w:spacing w:line="276" w:lineRule="auto"/>
              <w:ind w:leftChars="-50" w:left="-105" w:rightChars="-50" w:right="-105" w:firstLineChars="0" w:firstLine="0"/>
              <w:rPr>
                <w:b/>
                <w:bCs/>
                <w:sz w:val="21"/>
                <w:szCs w:val="21"/>
                <w:highlight w:val="yellow"/>
              </w:rPr>
            </w:pPr>
            <w:r>
              <w:t>6</w:t>
            </w:r>
          </w:p>
        </w:tc>
        <w:tc>
          <w:tcPr>
            <w:tcW w:w="385" w:type="pct"/>
            <w:shd w:val="clear" w:color="auto" w:fill="auto"/>
            <w:vAlign w:val="center"/>
          </w:tcPr>
          <w:p w14:paraId="24692227" w14:textId="6BC8F389" w:rsidR="00ED5D24" w:rsidRPr="00B601CD" w:rsidRDefault="00ED5D24" w:rsidP="00ED5D24">
            <w:pPr>
              <w:pStyle w:val="affd"/>
              <w:spacing w:line="276" w:lineRule="auto"/>
              <w:ind w:leftChars="-50" w:left="-105" w:rightChars="-50" w:right="-105" w:firstLineChars="0" w:firstLine="0"/>
              <w:rPr>
                <w:b/>
                <w:bCs/>
                <w:sz w:val="21"/>
                <w:szCs w:val="21"/>
              </w:rPr>
            </w:pPr>
            <w:r>
              <w:t>5</w:t>
            </w:r>
          </w:p>
        </w:tc>
        <w:tc>
          <w:tcPr>
            <w:tcW w:w="385" w:type="pct"/>
            <w:shd w:val="clear" w:color="auto" w:fill="auto"/>
            <w:vAlign w:val="center"/>
          </w:tcPr>
          <w:p w14:paraId="70500317" w14:textId="37CC0CE6" w:rsidR="00ED5D24" w:rsidRPr="00B601CD" w:rsidRDefault="00ED5D24" w:rsidP="00ED5D24">
            <w:pPr>
              <w:pStyle w:val="affd"/>
              <w:spacing w:line="276" w:lineRule="auto"/>
              <w:ind w:leftChars="-50" w:left="-105" w:rightChars="-50" w:right="-105" w:firstLineChars="0" w:firstLine="0"/>
              <w:rPr>
                <w:b/>
                <w:bCs/>
                <w:sz w:val="21"/>
                <w:szCs w:val="21"/>
              </w:rPr>
            </w:pPr>
            <w:r w:rsidRPr="00942538">
              <w:t>6</w:t>
            </w:r>
          </w:p>
        </w:tc>
        <w:tc>
          <w:tcPr>
            <w:tcW w:w="385" w:type="pct"/>
            <w:shd w:val="clear" w:color="auto" w:fill="auto"/>
            <w:vAlign w:val="center"/>
          </w:tcPr>
          <w:p w14:paraId="489369CA" w14:textId="65B217E9" w:rsidR="00ED5D24" w:rsidRPr="00B601CD" w:rsidRDefault="00ED5D24" w:rsidP="00ED5D24">
            <w:pPr>
              <w:pStyle w:val="affd"/>
              <w:spacing w:line="276" w:lineRule="auto"/>
              <w:ind w:leftChars="-50" w:left="-105" w:rightChars="-50" w:right="-105" w:firstLineChars="0" w:firstLine="0"/>
              <w:rPr>
                <w:b/>
                <w:bCs/>
                <w:sz w:val="21"/>
                <w:szCs w:val="21"/>
              </w:rPr>
            </w:pPr>
            <w:r w:rsidRPr="00942538">
              <w:t>5</w:t>
            </w:r>
          </w:p>
        </w:tc>
        <w:tc>
          <w:tcPr>
            <w:tcW w:w="385" w:type="pct"/>
            <w:shd w:val="clear" w:color="auto" w:fill="auto"/>
            <w:vAlign w:val="center"/>
          </w:tcPr>
          <w:p w14:paraId="5A4E3B87" w14:textId="114673DE" w:rsidR="00ED5D24" w:rsidRPr="00B601CD" w:rsidRDefault="00ED5D24" w:rsidP="00ED5D24">
            <w:pPr>
              <w:pStyle w:val="affd"/>
              <w:spacing w:line="276" w:lineRule="auto"/>
              <w:ind w:leftChars="-50" w:left="-105" w:rightChars="-50" w:right="-105" w:firstLineChars="0" w:firstLine="0"/>
              <w:rPr>
                <w:b/>
                <w:bCs/>
                <w:sz w:val="21"/>
                <w:szCs w:val="21"/>
              </w:rPr>
            </w:pPr>
            <w:r w:rsidRPr="00942538">
              <w:t>11</w:t>
            </w:r>
          </w:p>
        </w:tc>
        <w:tc>
          <w:tcPr>
            <w:tcW w:w="385" w:type="pct"/>
            <w:shd w:val="clear" w:color="auto" w:fill="auto"/>
            <w:vAlign w:val="center"/>
          </w:tcPr>
          <w:p w14:paraId="064E9F62" w14:textId="2CDA8B29" w:rsidR="00ED5D24" w:rsidRPr="00B601CD" w:rsidRDefault="00ED5D24" w:rsidP="00ED5D24">
            <w:pPr>
              <w:pStyle w:val="affd"/>
              <w:spacing w:line="276" w:lineRule="auto"/>
              <w:ind w:leftChars="-50" w:left="-105" w:rightChars="-50" w:right="-105" w:firstLineChars="0" w:firstLine="0"/>
              <w:rPr>
                <w:b/>
                <w:bCs/>
                <w:sz w:val="21"/>
                <w:szCs w:val="21"/>
              </w:rPr>
            </w:pPr>
            <w:r w:rsidRPr="00942538">
              <w:t>8</w:t>
            </w:r>
          </w:p>
        </w:tc>
        <w:tc>
          <w:tcPr>
            <w:tcW w:w="385" w:type="pct"/>
            <w:shd w:val="clear" w:color="auto" w:fill="auto"/>
            <w:vAlign w:val="center"/>
          </w:tcPr>
          <w:p w14:paraId="11453750" w14:textId="080AA632" w:rsidR="00ED5D24" w:rsidRPr="00B601CD" w:rsidRDefault="00ED5D24" w:rsidP="00ED5D24">
            <w:pPr>
              <w:pStyle w:val="affd"/>
              <w:spacing w:line="276" w:lineRule="auto"/>
              <w:ind w:leftChars="-50" w:left="-105" w:rightChars="-50" w:right="-105" w:firstLineChars="0" w:firstLine="0"/>
              <w:rPr>
                <w:b/>
                <w:bCs/>
                <w:sz w:val="21"/>
                <w:szCs w:val="21"/>
              </w:rPr>
            </w:pPr>
            <w:r w:rsidRPr="00942538">
              <w:t>13</w:t>
            </w:r>
          </w:p>
        </w:tc>
        <w:tc>
          <w:tcPr>
            <w:tcW w:w="385" w:type="pct"/>
            <w:shd w:val="clear" w:color="auto" w:fill="auto"/>
            <w:vAlign w:val="center"/>
          </w:tcPr>
          <w:p w14:paraId="2767C132" w14:textId="79A5717C" w:rsidR="00ED5D24" w:rsidRPr="00B601CD" w:rsidRDefault="00ED5D24" w:rsidP="00ED5D24">
            <w:pPr>
              <w:pStyle w:val="affd"/>
              <w:spacing w:line="276" w:lineRule="auto"/>
              <w:ind w:leftChars="-50" w:left="-105" w:rightChars="-50" w:right="-105" w:firstLineChars="0" w:firstLine="0"/>
              <w:rPr>
                <w:b/>
                <w:bCs/>
                <w:sz w:val="21"/>
                <w:szCs w:val="21"/>
              </w:rPr>
            </w:pPr>
            <w:r w:rsidRPr="00942538">
              <w:t>8</w:t>
            </w:r>
          </w:p>
        </w:tc>
        <w:tc>
          <w:tcPr>
            <w:tcW w:w="385" w:type="pct"/>
            <w:shd w:val="clear" w:color="auto" w:fill="auto"/>
            <w:vAlign w:val="center"/>
          </w:tcPr>
          <w:p w14:paraId="526B596E" w14:textId="1C78FD91" w:rsidR="00ED5D24" w:rsidRPr="00B601CD" w:rsidRDefault="00ED5D24" w:rsidP="00ED5D24">
            <w:pPr>
              <w:pStyle w:val="affd"/>
              <w:spacing w:line="276" w:lineRule="auto"/>
              <w:ind w:leftChars="-50" w:left="-105" w:rightChars="-50" w:right="-105" w:firstLineChars="0" w:firstLine="0"/>
              <w:rPr>
                <w:b/>
                <w:bCs/>
                <w:sz w:val="21"/>
                <w:szCs w:val="21"/>
              </w:rPr>
            </w:pPr>
            <w:r w:rsidRPr="00942538">
              <w:t>16</w:t>
            </w:r>
          </w:p>
        </w:tc>
        <w:tc>
          <w:tcPr>
            <w:tcW w:w="385" w:type="pct"/>
            <w:shd w:val="clear" w:color="auto" w:fill="auto"/>
            <w:vAlign w:val="center"/>
          </w:tcPr>
          <w:p w14:paraId="7B52A8A0" w14:textId="0778F943" w:rsidR="00ED5D24" w:rsidRPr="00B601CD" w:rsidRDefault="00ED5D24" w:rsidP="00ED5D24">
            <w:pPr>
              <w:pStyle w:val="affd"/>
              <w:spacing w:line="276" w:lineRule="auto"/>
              <w:ind w:leftChars="-50" w:left="-105" w:rightChars="-50" w:right="-105" w:firstLineChars="0" w:firstLine="0"/>
              <w:rPr>
                <w:b/>
                <w:bCs/>
                <w:sz w:val="21"/>
                <w:szCs w:val="21"/>
              </w:rPr>
            </w:pPr>
            <w:r w:rsidRPr="00942538">
              <w:t>11</w:t>
            </w:r>
          </w:p>
        </w:tc>
        <w:tc>
          <w:tcPr>
            <w:tcW w:w="381" w:type="pct"/>
            <w:tcBorders>
              <w:right w:val="single" w:sz="4" w:space="0" w:color="auto"/>
            </w:tcBorders>
            <w:shd w:val="clear" w:color="auto" w:fill="auto"/>
            <w:vAlign w:val="center"/>
          </w:tcPr>
          <w:p w14:paraId="2D1BEFE5" w14:textId="4613FBB2" w:rsidR="00ED5D24" w:rsidRPr="00B601CD" w:rsidRDefault="00ED5D24" w:rsidP="00ED5D24">
            <w:pPr>
              <w:pStyle w:val="affd"/>
              <w:spacing w:line="276" w:lineRule="auto"/>
              <w:ind w:leftChars="-50" w:left="-105" w:rightChars="-50" w:right="-105" w:firstLineChars="0" w:firstLine="0"/>
              <w:rPr>
                <w:b/>
                <w:bCs/>
                <w:sz w:val="21"/>
                <w:szCs w:val="21"/>
              </w:rPr>
            </w:pPr>
            <w:r w:rsidRPr="00942538">
              <w:t>18</w:t>
            </w:r>
          </w:p>
        </w:tc>
      </w:tr>
      <w:tr w:rsidR="00ED5D24" w14:paraId="09D43416" w14:textId="77777777" w:rsidTr="006B3C77">
        <w:trPr>
          <w:trHeight w:val="57"/>
          <w:jc w:val="center"/>
        </w:trPr>
        <w:tc>
          <w:tcPr>
            <w:tcW w:w="384" w:type="pct"/>
            <w:tcBorders>
              <w:left w:val="single" w:sz="4" w:space="0" w:color="auto"/>
            </w:tcBorders>
            <w:shd w:val="clear" w:color="auto" w:fill="auto"/>
            <w:vAlign w:val="center"/>
          </w:tcPr>
          <w:p w14:paraId="578F8398" w14:textId="77777777" w:rsidR="00ED5D24" w:rsidRPr="00892853" w:rsidRDefault="00ED5D24" w:rsidP="00ED5D24">
            <w:pPr>
              <w:pStyle w:val="affd"/>
              <w:spacing w:line="276" w:lineRule="auto"/>
              <w:ind w:leftChars="-50" w:left="-105" w:rightChars="-50" w:right="-105" w:firstLineChars="0" w:firstLine="0"/>
              <w:rPr>
                <w:sz w:val="21"/>
                <w:szCs w:val="21"/>
              </w:rPr>
            </w:pPr>
            <w:r w:rsidRPr="00942538">
              <w:t>9</w:t>
            </w:r>
          </w:p>
        </w:tc>
        <w:tc>
          <w:tcPr>
            <w:tcW w:w="384" w:type="pct"/>
            <w:shd w:val="clear" w:color="auto" w:fill="auto"/>
            <w:vAlign w:val="center"/>
          </w:tcPr>
          <w:p w14:paraId="37B83F40" w14:textId="5FA15B94"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7" w:type="pct"/>
            <w:shd w:val="clear" w:color="auto" w:fill="auto"/>
            <w:vAlign w:val="center"/>
          </w:tcPr>
          <w:p w14:paraId="325F5CB5" w14:textId="4872FFB1" w:rsidR="00ED5D24" w:rsidRPr="006B3C77" w:rsidRDefault="00ED5D24" w:rsidP="00ED5D24">
            <w:pPr>
              <w:pStyle w:val="affd"/>
              <w:spacing w:line="276" w:lineRule="auto"/>
              <w:ind w:leftChars="-50" w:left="-105" w:rightChars="-50" w:right="-105" w:firstLineChars="0" w:firstLine="0"/>
              <w:rPr>
                <w:sz w:val="21"/>
                <w:szCs w:val="21"/>
                <w:highlight w:val="yellow"/>
              </w:rPr>
            </w:pPr>
            <w:r>
              <w:t>6</w:t>
            </w:r>
          </w:p>
        </w:tc>
        <w:tc>
          <w:tcPr>
            <w:tcW w:w="385" w:type="pct"/>
            <w:shd w:val="clear" w:color="auto" w:fill="auto"/>
            <w:vAlign w:val="center"/>
          </w:tcPr>
          <w:p w14:paraId="0F745928" w14:textId="596136EE"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5" w:type="pct"/>
            <w:shd w:val="clear" w:color="auto" w:fill="auto"/>
            <w:vAlign w:val="center"/>
          </w:tcPr>
          <w:p w14:paraId="7D8D1F5B" w14:textId="6F0E0CC6" w:rsidR="00ED5D24" w:rsidRPr="00892853" w:rsidRDefault="00ED5D24" w:rsidP="00ED5D24">
            <w:pPr>
              <w:pStyle w:val="affd"/>
              <w:spacing w:line="276" w:lineRule="auto"/>
              <w:ind w:leftChars="-50" w:left="-105" w:rightChars="-50" w:right="-105" w:firstLineChars="0" w:firstLine="0"/>
              <w:rPr>
                <w:sz w:val="21"/>
                <w:szCs w:val="21"/>
              </w:rPr>
            </w:pPr>
            <w:r w:rsidRPr="00942538">
              <w:t>9</w:t>
            </w:r>
          </w:p>
        </w:tc>
        <w:tc>
          <w:tcPr>
            <w:tcW w:w="385" w:type="pct"/>
            <w:shd w:val="clear" w:color="auto" w:fill="auto"/>
            <w:vAlign w:val="center"/>
          </w:tcPr>
          <w:p w14:paraId="29F8DF5F" w14:textId="543D1ACB"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5" w:type="pct"/>
            <w:shd w:val="clear" w:color="auto" w:fill="auto"/>
            <w:vAlign w:val="center"/>
          </w:tcPr>
          <w:p w14:paraId="4B9DF5FC" w14:textId="0AFFF5C8" w:rsidR="00ED5D24" w:rsidRPr="00892853" w:rsidRDefault="00ED5D24" w:rsidP="00ED5D24">
            <w:pPr>
              <w:pStyle w:val="affd"/>
              <w:spacing w:line="276" w:lineRule="auto"/>
              <w:ind w:leftChars="-50" w:left="-105" w:rightChars="-50" w:right="-105" w:firstLineChars="0" w:firstLine="0"/>
              <w:rPr>
                <w:sz w:val="21"/>
                <w:szCs w:val="21"/>
              </w:rPr>
            </w:pPr>
            <w:r w:rsidRPr="00942538">
              <w:t>12</w:t>
            </w:r>
          </w:p>
        </w:tc>
        <w:tc>
          <w:tcPr>
            <w:tcW w:w="385" w:type="pct"/>
            <w:shd w:val="clear" w:color="auto" w:fill="auto"/>
            <w:vAlign w:val="center"/>
          </w:tcPr>
          <w:p w14:paraId="05F2A06A" w14:textId="35AD9A9E" w:rsidR="00ED5D24" w:rsidRPr="00892853" w:rsidRDefault="00ED5D24" w:rsidP="00ED5D24">
            <w:pPr>
              <w:pStyle w:val="affd"/>
              <w:spacing w:line="276" w:lineRule="auto"/>
              <w:ind w:leftChars="-50" w:left="-105" w:rightChars="-50" w:right="-105" w:firstLineChars="0" w:firstLine="0"/>
              <w:rPr>
                <w:sz w:val="21"/>
                <w:szCs w:val="21"/>
              </w:rPr>
            </w:pPr>
            <w:r w:rsidRPr="00942538">
              <w:t>7</w:t>
            </w:r>
          </w:p>
        </w:tc>
        <w:tc>
          <w:tcPr>
            <w:tcW w:w="385" w:type="pct"/>
            <w:shd w:val="clear" w:color="auto" w:fill="auto"/>
            <w:vAlign w:val="center"/>
          </w:tcPr>
          <w:p w14:paraId="4800AA25" w14:textId="196D8A72" w:rsidR="00ED5D24" w:rsidRPr="00892853" w:rsidRDefault="00ED5D24" w:rsidP="00ED5D24">
            <w:pPr>
              <w:pStyle w:val="affd"/>
              <w:spacing w:line="276" w:lineRule="auto"/>
              <w:ind w:leftChars="-50" w:left="-105" w:rightChars="-50" w:right="-105" w:firstLineChars="0" w:firstLine="0"/>
              <w:rPr>
                <w:sz w:val="21"/>
                <w:szCs w:val="21"/>
              </w:rPr>
            </w:pPr>
            <w:r w:rsidRPr="00942538">
              <w:t>15</w:t>
            </w:r>
          </w:p>
        </w:tc>
        <w:tc>
          <w:tcPr>
            <w:tcW w:w="385" w:type="pct"/>
            <w:shd w:val="clear" w:color="auto" w:fill="auto"/>
            <w:vAlign w:val="center"/>
          </w:tcPr>
          <w:p w14:paraId="5C8C2AA7" w14:textId="30683267" w:rsidR="00ED5D24" w:rsidRPr="00892853" w:rsidRDefault="00ED5D24" w:rsidP="00ED5D24">
            <w:pPr>
              <w:pStyle w:val="affd"/>
              <w:spacing w:line="276" w:lineRule="auto"/>
              <w:ind w:leftChars="-50" w:left="-105" w:rightChars="-50" w:right="-105" w:firstLineChars="0" w:firstLine="0"/>
              <w:rPr>
                <w:sz w:val="21"/>
                <w:szCs w:val="21"/>
              </w:rPr>
            </w:pPr>
            <w:r w:rsidRPr="00942538">
              <w:t>8</w:t>
            </w:r>
          </w:p>
        </w:tc>
        <w:tc>
          <w:tcPr>
            <w:tcW w:w="385" w:type="pct"/>
            <w:shd w:val="clear" w:color="auto" w:fill="auto"/>
            <w:vAlign w:val="center"/>
          </w:tcPr>
          <w:p w14:paraId="084D2103" w14:textId="603AC732" w:rsidR="00ED5D24" w:rsidRPr="00892853" w:rsidRDefault="00ED5D24" w:rsidP="00ED5D24">
            <w:pPr>
              <w:pStyle w:val="affd"/>
              <w:spacing w:line="276" w:lineRule="auto"/>
              <w:ind w:leftChars="-50" w:left="-105" w:rightChars="-50" w:right="-105" w:firstLineChars="0" w:firstLine="0"/>
              <w:rPr>
                <w:sz w:val="21"/>
                <w:szCs w:val="21"/>
              </w:rPr>
            </w:pPr>
            <w:r w:rsidRPr="00942538">
              <w:t>17</w:t>
            </w:r>
          </w:p>
        </w:tc>
        <w:tc>
          <w:tcPr>
            <w:tcW w:w="385" w:type="pct"/>
            <w:shd w:val="clear" w:color="auto" w:fill="auto"/>
            <w:vAlign w:val="center"/>
          </w:tcPr>
          <w:p w14:paraId="11F8297D" w14:textId="6477F92D" w:rsidR="00ED5D24" w:rsidRPr="00892853" w:rsidRDefault="00ED5D24" w:rsidP="00ED5D24">
            <w:pPr>
              <w:pStyle w:val="affd"/>
              <w:spacing w:line="276" w:lineRule="auto"/>
              <w:ind w:leftChars="-50" w:left="-105" w:rightChars="-50" w:right="-105" w:firstLineChars="0" w:firstLine="0"/>
              <w:rPr>
                <w:sz w:val="21"/>
                <w:szCs w:val="21"/>
              </w:rPr>
            </w:pPr>
            <w:r w:rsidRPr="00942538">
              <w:t>11</w:t>
            </w:r>
          </w:p>
        </w:tc>
        <w:tc>
          <w:tcPr>
            <w:tcW w:w="381" w:type="pct"/>
            <w:tcBorders>
              <w:right w:val="single" w:sz="4" w:space="0" w:color="auto"/>
            </w:tcBorders>
            <w:shd w:val="clear" w:color="auto" w:fill="auto"/>
            <w:vAlign w:val="center"/>
          </w:tcPr>
          <w:p w14:paraId="785C5921" w14:textId="1A9524E4" w:rsidR="00ED5D24" w:rsidRPr="00892853" w:rsidRDefault="00ED5D24" w:rsidP="00ED5D24">
            <w:pPr>
              <w:pStyle w:val="affd"/>
              <w:spacing w:line="276" w:lineRule="auto"/>
              <w:ind w:leftChars="-50" w:left="-105" w:rightChars="-50" w:right="-105" w:firstLineChars="0" w:firstLine="0"/>
              <w:rPr>
                <w:sz w:val="21"/>
                <w:szCs w:val="21"/>
              </w:rPr>
            </w:pPr>
            <w:r w:rsidRPr="00942538">
              <w:t>18</w:t>
            </w:r>
          </w:p>
        </w:tc>
      </w:tr>
      <w:tr w:rsidR="00ED5D24" w14:paraId="7C421ED3" w14:textId="77777777" w:rsidTr="006B3C77">
        <w:trPr>
          <w:trHeight w:val="57"/>
          <w:jc w:val="center"/>
        </w:trPr>
        <w:tc>
          <w:tcPr>
            <w:tcW w:w="384" w:type="pct"/>
            <w:tcBorders>
              <w:left w:val="single" w:sz="4" w:space="0" w:color="auto"/>
            </w:tcBorders>
            <w:shd w:val="clear" w:color="auto" w:fill="auto"/>
            <w:vAlign w:val="center"/>
          </w:tcPr>
          <w:p w14:paraId="2CDEF574" w14:textId="77777777" w:rsidR="00ED5D24" w:rsidRPr="00892853" w:rsidRDefault="00ED5D24" w:rsidP="00ED5D24">
            <w:pPr>
              <w:pStyle w:val="affd"/>
              <w:spacing w:line="276" w:lineRule="auto"/>
              <w:ind w:leftChars="-50" w:left="-105" w:rightChars="-50" w:right="-105" w:firstLineChars="0" w:firstLine="0"/>
              <w:rPr>
                <w:sz w:val="21"/>
                <w:szCs w:val="21"/>
              </w:rPr>
            </w:pPr>
            <w:r w:rsidRPr="00942538">
              <w:t>12</w:t>
            </w:r>
          </w:p>
        </w:tc>
        <w:tc>
          <w:tcPr>
            <w:tcW w:w="384" w:type="pct"/>
            <w:shd w:val="clear" w:color="auto" w:fill="auto"/>
            <w:vAlign w:val="center"/>
          </w:tcPr>
          <w:p w14:paraId="007B253B" w14:textId="476FC41E"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7" w:type="pct"/>
            <w:shd w:val="clear" w:color="auto" w:fill="auto"/>
            <w:vAlign w:val="center"/>
          </w:tcPr>
          <w:p w14:paraId="0F5003DB" w14:textId="5C7C037E" w:rsidR="00ED5D24" w:rsidRPr="006B3C77" w:rsidRDefault="00ED5D24" w:rsidP="00ED5D24">
            <w:pPr>
              <w:pStyle w:val="affd"/>
              <w:spacing w:line="276" w:lineRule="auto"/>
              <w:ind w:leftChars="-50" w:left="-105" w:rightChars="-50" w:right="-105" w:firstLineChars="0" w:firstLine="0"/>
              <w:rPr>
                <w:sz w:val="21"/>
                <w:szCs w:val="21"/>
                <w:highlight w:val="yellow"/>
              </w:rPr>
            </w:pPr>
            <w:r>
              <w:t>6</w:t>
            </w:r>
          </w:p>
        </w:tc>
        <w:tc>
          <w:tcPr>
            <w:tcW w:w="385" w:type="pct"/>
            <w:shd w:val="clear" w:color="auto" w:fill="auto"/>
            <w:vAlign w:val="center"/>
          </w:tcPr>
          <w:p w14:paraId="0BB09D9D" w14:textId="14338083"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5" w:type="pct"/>
            <w:shd w:val="clear" w:color="auto" w:fill="auto"/>
            <w:vAlign w:val="center"/>
          </w:tcPr>
          <w:p w14:paraId="119B3FBB" w14:textId="254A541E" w:rsidR="00ED5D24" w:rsidRPr="00892853" w:rsidRDefault="00ED5D24" w:rsidP="00ED5D24">
            <w:pPr>
              <w:pStyle w:val="affd"/>
              <w:spacing w:line="276" w:lineRule="auto"/>
              <w:ind w:leftChars="-50" w:left="-105" w:rightChars="-50" w:right="-105" w:firstLineChars="0" w:firstLine="0"/>
              <w:rPr>
                <w:sz w:val="21"/>
                <w:szCs w:val="21"/>
              </w:rPr>
            </w:pPr>
            <w:r w:rsidRPr="00942538">
              <w:t>9</w:t>
            </w:r>
          </w:p>
        </w:tc>
        <w:tc>
          <w:tcPr>
            <w:tcW w:w="385" w:type="pct"/>
            <w:shd w:val="clear" w:color="auto" w:fill="auto"/>
            <w:vAlign w:val="center"/>
          </w:tcPr>
          <w:p w14:paraId="0BE8A0CC" w14:textId="5190ADC3" w:rsidR="00ED5D24" w:rsidRPr="006B3C77" w:rsidRDefault="00ED5D24" w:rsidP="00ED5D24">
            <w:pPr>
              <w:pStyle w:val="affd"/>
              <w:spacing w:line="276" w:lineRule="auto"/>
              <w:ind w:leftChars="-50" w:left="-105" w:rightChars="-50" w:right="-105" w:firstLineChars="0" w:firstLine="0"/>
              <w:rPr>
                <w:sz w:val="21"/>
                <w:szCs w:val="21"/>
                <w:highlight w:val="yellow"/>
              </w:rPr>
            </w:pPr>
            <w:r>
              <w:t>5</w:t>
            </w:r>
          </w:p>
        </w:tc>
        <w:tc>
          <w:tcPr>
            <w:tcW w:w="385" w:type="pct"/>
            <w:shd w:val="clear" w:color="auto" w:fill="auto"/>
            <w:vAlign w:val="center"/>
          </w:tcPr>
          <w:p w14:paraId="766D623F" w14:textId="258062FB" w:rsidR="00ED5D24" w:rsidRPr="00892853" w:rsidRDefault="00ED5D24" w:rsidP="00ED5D24">
            <w:pPr>
              <w:pStyle w:val="affd"/>
              <w:spacing w:line="276" w:lineRule="auto"/>
              <w:ind w:leftChars="-50" w:left="-105" w:rightChars="-50" w:right="-105" w:firstLineChars="0" w:firstLine="0"/>
              <w:rPr>
                <w:sz w:val="21"/>
                <w:szCs w:val="21"/>
              </w:rPr>
            </w:pPr>
            <w:r w:rsidRPr="00942538">
              <w:t>12</w:t>
            </w:r>
          </w:p>
        </w:tc>
        <w:tc>
          <w:tcPr>
            <w:tcW w:w="385" w:type="pct"/>
            <w:shd w:val="clear" w:color="auto" w:fill="auto"/>
            <w:vAlign w:val="center"/>
          </w:tcPr>
          <w:p w14:paraId="5D5F12EB" w14:textId="4DCFF76B" w:rsidR="00ED5D24" w:rsidRPr="00892853" w:rsidRDefault="00ED5D24" w:rsidP="00ED5D24">
            <w:pPr>
              <w:pStyle w:val="affd"/>
              <w:spacing w:line="276" w:lineRule="auto"/>
              <w:ind w:leftChars="-50" w:left="-105" w:rightChars="-50" w:right="-105" w:firstLineChars="0" w:firstLine="0"/>
              <w:rPr>
                <w:sz w:val="21"/>
                <w:szCs w:val="21"/>
              </w:rPr>
            </w:pPr>
            <w:r w:rsidRPr="00942538">
              <w:t>6</w:t>
            </w:r>
          </w:p>
        </w:tc>
        <w:tc>
          <w:tcPr>
            <w:tcW w:w="385" w:type="pct"/>
            <w:shd w:val="clear" w:color="auto" w:fill="auto"/>
            <w:vAlign w:val="center"/>
          </w:tcPr>
          <w:p w14:paraId="2365A58D" w14:textId="28C7C170" w:rsidR="00ED5D24" w:rsidRPr="00892853" w:rsidRDefault="00ED5D24" w:rsidP="00ED5D24">
            <w:pPr>
              <w:pStyle w:val="affd"/>
              <w:spacing w:line="276" w:lineRule="auto"/>
              <w:ind w:leftChars="-50" w:left="-105" w:rightChars="-50" w:right="-105" w:firstLineChars="0" w:firstLine="0"/>
              <w:rPr>
                <w:sz w:val="21"/>
                <w:szCs w:val="21"/>
              </w:rPr>
            </w:pPr>
            <w:r w:rsidRPr="00942538">
              <w:t>16</w:t>
            </w:r>
          </w:p>
        </w:tc>
        <w:tc>
          <w:tcPr>
            <w:tcW w:w="385" w:type="pct"/>
            <w:shd w:val="clear" w:color="auto" w:fill="auto"/>
            <w:vAlign w:val="center"/>
          </w:tcPr>
          <w:p w14:paraId="0D8CE672" w14:textId="5589EF24" w:rsidR="00ED5D24" w:rsidRPr="00892853" w:rsidRDefault="00ED5D24" w:rsidP="00ED5D24">
            <w:pPr>
              <w:pStyle w:val="affd"/>
              <w:spacing w:line="276" w:lineRule="auto"/>
              <w:ind w:leftChars="-50" w:left="-105" w:rightChars="-50" w:right="-105" w:firstLineChars="0" w:firstLine="0"/>
              <w:rPr>
                <w:sz w:val="21"/>
                <w:szCs w:val="21"/>
              </w:rPr>
            </w:pPr>
            <w:r w:rsidRPr="00942538">
              <w:t>7</w:t>
            </w:r>
          </w:p>
        </w:tc>
        <w:tc>
          <w:tcPr>
            <w:tcW w:w="385" w:type="pct"/>
            <w:shd w:val="clear" w:color="auto" w:fill="auto"/>
            <w:vAlign w:val="center"/>
          </w:tcPr>
          <w:p w14:paraId="71715D2E" w14:textId="764B4FF6" w:rsidR="00ED5D24" w:rsidRPr="00892853" w:rsidRDefault="00ED5D24" w:rsidP="00ED5D24">
            <w:pPr>
              <w:pStyle w:val="affd"/>
              <w:spacing w:line="276" w:lineRule="auto"/>
              <w:ind w:leftChars="-50" w:left="-105" w:rightChars="-50" w:right="-105" w:firstLineChars="0" w:firstLine="0"/>
              <w:rPr>
                <w:sz w:val="21"/>
                <w:szCs w:val="21"/>
              </w:rPr>
            </w:pPr>
            <w:r w:rsidRPr="00942538">
              <w:t>19</w:t>
            </w:r>
          </w:p>
        </w:tc>
        <w:tc>
          <w:tcPr>
            <w:tcW w:w="385" w:type="pct"/>
            <w:shd w:val="clear" w:color="auto" w:fill="auto"/>
            <w:vAlign w:val="center"/>
          </w:tcPr>
          <w:p w14:paraId="2510AFA3" w14:textId="4E28E6B8" w:rsidR="00ED5D24" w:rsidRPr="00892853" w:rsidRDefault="00ED5D24" w:rsidP="00ED5D24">
            <w:pPr>
              <w:pStyle w:val="affd"/>
              <w:spacing w:line="276" w:lineRule="auto"/>
              <w:ind w:leftChars="-50" w:left="-105" w:rightChars="-50" w:right="-105" w:firstLineChars="0" w:firstLine="0"/>
              <w:rPr>
                <w:sz w:val="21"/>
                <w:szCs w:val="21"/>
              </w:rPr>
            </w:pPr>
            <w:r w:rsidRPr="00942538">
              <w:t>10</w:t>
            </w:r>
          </w:p>
        </w:tc>
        <w:tc>
          <w:tcPr>
            <w:tcW w:w="381" w:type="pct"/>
            <w:tcBorders>
              <w:right w:val="single" w:sz="4" w:space="0" w:color="auto"/>
            </w:tcBorders>
            <w:shd w:val="clear" w:color="auto" w:fill="auto"/>
            <w:vAlign w:val="center"/>
          </w:tcPr>
          <w:p w14:paraId="0C2ED8DC" w14:textId="249D682B" w:rsidR="00ED5D24" w:rsidRPr="00892853" w:rsidRDefault="00ED5D24" w:rsidP="00ED5D24">
            <w:pPr>
              <w:pStyle w:val="affd"/>
              <w:spacing w:line="276" w:lineRule="auto"/>
              <w:ind w:leftChars="-50" w:left="-105" w:rightChars="-50" w:right="-105" w:firstLineChars="0" w:firstLine="0"/>
              <w:rPr>
                <w:sz w:val="21"/>
                <w:szCs w:val="21"/>
              </w:rPr>
            </w:pPr>
            <w:r w:rsidRPr="00942538">
              <w:t>21</w:t>
            </w:r>
          </w:p>
        </w:tc>
      </w:tr>
    </w:tbl>
    <w:p w14:paraId="3F70C06D" w14:textId="77777777" w:rsidR="00376DBA" w:rsidRDefault="00376DBA" w:rsidP="00C107A1">
      <w:pPr>
        <w:widowControl/>
        <w:ind w:firstLine="420"/>
        <w:jc w:val="left"/>
        <w:rPr>
          <w:rFonts w:eastAsia="黑体"/>
          <w:szCs w:val="18"/>
          <w:lang w:val="zh-CN"/>
        </w:rPr>
      </w:pPr>
    </w:p>
    <w:p w14:paraId="1B056019" w14:textId="249AEC37" w:rsidR="00C107A1" w:rsidRPr="00C107A1" w:rsidRDefault="00C107A1" w:rsidP="006B3C77">
      <w:pPr>
        <w:ind w:firstLineChars="0" w:firstLine="0"/>
        <w:rPr>
          <w:rFonts w:eastAsia="黑体"/>
          <w:szCs w:val="18"/>
        </w:rPr>
      </w:pPr>
      <w:r w:rsidRPr="00BF5EDE">
        <w:rPr>
          <w:rFonts w:ascii="黑体" w:eastAsia="黑体" w:hint="eastAsia"/>
          <w:kern w:val="0"/>
          <w:szCs w:val="21"/>
        </w:rPr>
        <w:t>5.3.</w:t>
      </w:r>
      <w:r>
        <w:rPr>
          <w:rFonts w:ascii="黑体" w:eastAsia="黑体" w:hint="eastAsia"/>
          <w:kern w:val="0"/>
          <w:szCs w:val="21"/>
        </w:rPr>
        <w:t>3</w:t>
      </w:r>
      <w:r>
        <w:rPr>
          <w:rFonts w:hint="eastAsia"/>
          <w:lang w:val="zh-CN"/>
        </w:rPr>
        <w:t xml:space="preserve">  </w:t>
      </w:r>
      <w:proofErr w:type="gramStart"/>
      <w:r>
        <w:rPr>
          <w:rFonts w:hint="eastAsia"/>
        </w:rPr>
        <w:t>地表堆载</w:t>
      </w:r>
      <w:r w:rsidRPr="00E409C7">
        <w:rPr>
          <w:rFonts w:hint="eastAsia"/>
        </w:rPr>
        <w:t>时</w:t>
      </w:r>
      <w:proofErr w:type="gramEnd"/>
      <w:r w:rsidRPr="00E409C7">
        <w:rPr>
          <w:rFonts w:hint="eastAsia"/>
        </w:rPr>
        <w:t>，</w:t>
      </w:r>
      <w:r w:rsidRPr="00B064CB">
        <w:rPr>
          <w:rFonts w:hint="eastAsia"/>
          <w:lang w:val="zh-CN"/>
        </w:rPr>
        <w:t>已建电缆隧道</w:t>
      </w:r>
      <w:r>
        <w:rPr>
          <w:rFonts w:hint="eastAsia"/>
        </w:rPr>
        <w:t>工作井和接头</w:t>
      </w:r>
      <w:r w:rsidR="00C21D00">
        <w:rPr>
          <w:rFonts w:hint="eastAsia"/>
        </w:rPr>
        <w:t>处</w:t>
      </w:r>
      <w:r w:rsidRPr="00E409C7">
        <w:rPr>
          <w:rFonts w:hint="eastAsia"/>
        </w:rPr>
        <w:t>的保护区范围</w:t>
      </w:r>
      <w:r>
        <w:rPr>
          <w:rFonts w:hint="eastAsia"/>
          <w:szCs w:val="21"/>
        </w:rPr>
        <w:t>划分应符合附录表</w:t>
      </w:r>
      <w:r w:rsidR="006B3C77">
        <w:rPr>
          <w:rFonts w:hint="eastAsia"/>
          <w:szCs w:val="21"/>
        </w:rPr>
        <w:t>4</w:t>
      </w:r>
      <w:r>
        <w:rPr>
          <w:rFonts w:hint="eastAsia"/>
          <w:szCs w:val="21"/>
        </w:rPr>
        <w:t>的规定</w:t>
      </w:r>
      <w:r w:rsidR="00794193" w:rsidRPr="00B064CB">
        <w:rPr>
          <w:rFonts w:hint="eastAsia"/>
          <w:lang w:val="zh-CN"/>
        </w:rPr>
        <w:t>，未列入表中</w:t>
      </w:r>
      <w:r w:rsidR="00794193">
        <w:rPr>
          <w:rFonts w:hint="eastAsia"/>
          <w:lang w:val="zh-CN"/>
        </w:rPr>
        <w:t>的应按附录</w:t>
      </w:r>
      <w:r w:rsidR="00794193">
        <w:rPr>
          <w:rFonts w:hint="eastAsia"/>
          <w:lang w:val="zh-CN"/>
        </w:rPr>
        <w:t>A.3</w:t>
      </w:r>
      <w:r w:rsidR="00794193">
        <w:rPr>
          <w:rFonts w:hint="eastAsia"/>
          <w:lang w:val="zh-CN"/>
        </w:rPr>
        <w:t>取值</w:t>
      </w:r>
      <w:r>
        <w:rPr>
          <w:rFonts w:hint="eastAsia"/>
          <w:szCs w:val="21"/>
        </w:rPr>
        <w:t>。</w:t>
      </w:r>
    </w:p>
    <w:p w14:paraId="3844575B" w14:textId="6664C56E" w:rsidR="00C107A1" w:rsidRDefault="00C107A1" w:rsidP="00C107A1">
      <w:pPr>
        <w:ind w:firstLine="420"/>
        <w:jc w:val="right"/>
        <w:rPr>
          <w:rFonts w:eastAsia="黑体"/>
          <w:szCs w:val="18"/>
          <w:lang w:val="zh-CN"/>
        </w:rPr>
      </w:pPr>
      <w:r w:rsidRPr="006B3C77">
        <w:rPr>
          <w:rFonts w:eastAsia="黑体"/>
          <w:noProof/>
        </w:rPr>
        <mc:AlternateContent>
          <mc:Choice Requires="wps">
            <w:drawing>
              <wp:anchor distT="45720" distB="45720" distL="114300" distR="114300" simplePos="0" relativeHeight="251661312" behindDoc="0" locked="0" layoutInCell="1" allowOverlap="1" wp14:anchorId="6DF11639" wp14:editId="6EB39CA5">
                <wp:simplePos x="0" y="0"/>
                <wp:positionH relativeFrom="margin">
                  <wp:posOffset>-132309</wp:posOffset>
                </wp:positionH>
                <wp:positionV relativeFrom="paragraph">
                  <wp:posOffset>172506</wp:posOffset>
                </wp:positionV>
                <wp:extent cx="576125" cy="376177"/>
                <wp:effectExtent l="0" t="0" r="0" b="5080"/>
                <wp:wrapNone/>
                <wp:docPr id="19369765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25" cy="376177"/>
                        </a:xfrm>
                        <a:prstGeom prst="rect">
                          <a:avLst/>
                        </a:prstGeom>
                        <a:noFill/>
                        <a:ln>
                          <a:noFill/>
                        </a:ln>
                      </wps:spPr>
                      <wps:txbx>
                        <w:txbxContent>
                          <w:p w14:paraId="3A7258DE"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堆土</w:t>
                            </w:r>
                          </w:p>
                          <w:p w14:paraId="4FC80CBF" w14:textId="77777777" w:rsidR="00996EB3" w:rsidRPr="001C43B6" w:rsidRDefault="00996EB3" w:rsidP="00C107A1">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4pt;margin-top:13.6pt;width:45.35pt;height:2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" filled="f" stroked="f">
                <v:textbox>
                  <w:txbxContent>
                    <w:p w14:paraId="3A7258DE" w14:textId="77777777" w:rsidR="00996EB3" w:rsidRPr="00FD004B" w:rsidRDefault="00996EB3" w:rsidP="00C107A1">
                      <w:pPr>
                        <w:spacing w:line="0" w:lineRule="atLeast"/>
                        <w:ind w:firstLineChars="0" w:firstLine="0"/>
                        <w:jc w:val="center"/>
                        <w:rPr>
                          <w:b/>
                          <w:bCs/>
                          <w:sz w:val="18"/>
                        </w:rPr>
                      </w:pPr>
                      <w:r w:rsidRPr="00FD004B">
                        <w:rPr>
                          <w:rFonts w:hint="eastAsia"/>
                          <w:b/>
                          <w:bCs/>
                          <w:sz w:val="18"/>
                        </w:rPr>
                        <w:t>堆土</w:t>
                      </w:r>
                    </w:p>
                    <w:p w14:paraId="4FC80CBF" w14:textId="77777777" w:rsidR="00996EB3" w:rsidRPr="001C43B6" w:rsidRDefault="00996EB3" w:rsidP="00C107A1">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txbxContent>
                </v:textbox>
                <w10:wrap anchorx="margin"/>
              </v:shape>
            </w:pict>
          </mc:Fallback>
        </mc:AlternateContent>
      </w:r>
      <w:r w:rsidRPr="001C43B6">
        <w:rPr>
          <w:rFonts w:eastAsia="黑体"/>
          <w:szCs w:val="18"/>
          <w:lang w:val="zh-CN"/>
        </w:rPr>
        <w:t>表</w:t>
      </w:r>
      <w:r w:rsidR="006B3C77">
        <w:rPr>
          <w:rFonts w:eastAsia="黑体" w:hint="eastAsia"/>
          <w:szCs w:val="18"/>
          <w:lang w:val="zh-CN"/>
        </w:rPr>
        <w:t>4</w:t>
      </w:r>
      <w:r>
        <w:rPr>
          <w:rFonts w:eastAsia="黑体" w:hint="eastAsia"/>
          <w:szCs w:val="18"/>
          <w:lang w:val="zh-CN"/>
        </w:rPr>
        <w:t xml:space="preserve"> </w:t>
      </w:r>
      <w:proofErr w:type="gramStart"/>
      <w:r>
        <w:rPr>
          <w:rFonts w:eastAsia="黑体" w:hint="eastAsia"/>
          <w:szCs w:val="18"/>
          <w:lang w:val="zh-CN"/>
        </w:rPr>
        <w:t>地表</w:t>
      </w:r>
      <w:r w:rsidRPr="004D13F7">
        <w:rPr>
          <w:rFonts w:eastAsia="黑体"/>
        </w:rPr>
        <w:t>堆载时</w:t>
      </w:r>
      <w:proofErr w:type="gramEnd"/>
      <w:r w:rsidRPr="00E63292">
        <w:rPr>
          <w:rFonts w:eastAsia="黑体"/>
          <w:szCs w:val="18"/>
        </w:rPr>
        <w:t>已建</w:t>
      </w:r>
      <w:r w:rsidRPr="00E63292">
        <w:rPr>
          <w:rFonts w:eastAsia="黑体"/>
          <w:szCs w:val="18"/>
          <w:lang w:val="zh-CN"/>
        </w:rPr>
        <w:t>电缆隧道</w:t>
      </w:r>
      <w:r>
        <w:rPr>
          <w:rFonts w:eastAsia="黑体" w:hint="eastAsia"/>
          <w:szCs w:val="18"/>
          <w:lang w:val="zh-CN"/>
        </w:rPr>
        <w:t>接头处</w:t>
      </w:r>
      <w:r w:rsidRPr="00E63292">
        <w:rPr>
          <w:rFonts w:eastAsia="黑体"/>
          <w:szCs w:val="18"/>
          <w:lang w:val="zh-CN"/>
        </w:rPr>
        <w:t>保护</w:t>
      </w:r>
      <w:r>
        <w:rPr>
          <w:rFonts w:eastAsia="黑体" w:hint="eastAsia"/>
          <w:szCs w:val="18"/>
          <w:lang w:val="zh-CN"/>
        </w:rPr>
        <w:t>范围</w:t>
      </w:r>
      <w:r w:rsidRPr="00E63292">
        <w:rPr>
          <w:rFonts w:eastAsia="黑体"/>
          <w:szCs w:val="18"/>
          <w:lang w:val="zh-CN"/>
        </w:rPr>
        <w:t>划分</w:t>
      </w:r>
      <w:r>
        <w:rPr>
          <w:rFonts w:eastAsia="黑体" w:hint="eastAsia"/>
          <w:szCs w:val="18"/>
          <w:lang w:val="zh-CN"/>
        </w:rPr>
        <w:t xml:space="preserve"> </w:t>
      </w:r>
      <w:r>
        <w:rPr>
          <w:rFonts w:eastAsia="黑体"/>
          <w:szCs w:val="18"/>
          <w:lang w:val="zh-CN"/>
        </w:rPr>
        <w:t xml:space="preserve">     </w:t>
      </w:r>
      <w:r w:rsidRPr="00EB497B">
        <w:rPr>
          <w:rFonts w:eastAsia="黑体" w:hint="eastAsia"/>
          <w:b/>
          <w:bCs/>
          <w:szCs w:val="18"/>
          <w:lang w:val="zh-CN"/>
        </w:rPr>
        <w:t>（</w:t>
      </w:r>
      <w:r w:rsidRPr="00EB497B">
        <w:rPr>
          <w:rFonts w:eastAsia="黑体" w:hint="eastAsia"/>
          <w:b/>
          <w:bCs/>
          <w:szCs w:val="18"/>
          <w:lang w:val="zh-CN"/>
        </w:rPr>
        <w:t>m</w:t>
      </w:r>
      <w:r w:rsidRPr="00EB497B">
        <w:rPr>
          <w:rFonts w:eastAsia="黑体" w:hint="eastAsia"/>
          <w:b/>
          <w:bCs/>
          <w:szCs w:val="18"/>
          <w:lang w:val="zh-CN"/>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2"/>
        <w:gridCol w:w="652"/>
        <w:gridCol w:w="656"/>
        <w:gridCol w:w="656"/>
        <w:gridCol w:w="656"/>
        <w:gridCol w:w="656"/>
        <w:gridCol w:w="656"/>
        <w:gridCol w:w="656"/>
        <w:gridCol w:w="656"/>
        <w:gridCol w:w="656"/>
        <w:gridCol w:w="656"/>
        <w:gridCol w:w="656"/>
        <w:gridCol w:w="658"/>
      </w:tblGrid>
      <w:tr w:rsidR="00C107A1" w:rsidRPr="001A4506" w14:paraId="129BCB6C" w14:textId="77777777" w:rsidTr="00996EB3">
        <w:trPr>
          <w:trHeight w:val="397"/>
          <w:jc w:val="center"/>
        </w:trPr>
        <w:tc>
          <w:tcPr>
            <w:tcW w:w="382" w:type="pct"/>
            <w:tcBorders>
              <w:left w:val="single" w:sz="4" w:space="0" w:color="auto"/>
              <w:tl2br w:val="single" w:sz="4" w:space="0" w:color="auto"/>
            </w:tcBorders>
            <w:shd w:val="clear" w:color="auto" w:fill="auto"/>
            <w:vAlign w:val="center"/>
          </w:tcPr>
          <w:p w14:paraId="30D80158" w14:textId="77777777" w:rsidR="00C107A1" w:rsidRPr="00B601CD" w:rsidRDefault="00C107A1" w:rsidP="00996EB3">
            <w:pPr>
              <w:pStyle w:val="affd"/>
              <w:ind w:leftChars="-50" w:left="-105" w:rightChars="-50" w:right="-105" w:firstLineChars="0" w:firstLine="0"/>
              <w:rPr>
                <w:b/>
                <w:bCs/>
                <w:sz w:val="21"/>
                <w:szCs w:val="21"/>
              </w:rPr>
            </w:pPr>
          </w:p>
        </w:tc>
        <w:tc>
          <w:tcPr>
            <w:tcW w:w="767" w:type="pct"/>
            <w:gridSpan w:val="2"/>
            <w:shd w:val="clear" w:color="auto" w:fill="auto"/>
            <w:vAlign w:val="center"/>
          </w:tcPr>
          <w:p w14:paraId="69B86B27"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1</w:t>
            </w:r>
            <w:r>
              <w:rPr>
                <w:rFonts w:hint="eastAsia"/>
                <w:b/>
                <w:bCs/>
                <w:sz w:val="21"/>
                <w:szCs w:val="21"/>
              </w:rPr>
              <w:t>.0m</w:t>
            </w:r>
          </w:p>
        </w:tc>
        <w:tc>
          <w:tcPr>
            <w:tcW w:w="770" w:type="pct"/>
            <w:gridSpan w:val="2"/>
            <w:shd w:val="clear" w:color="auto" w:fill="auto"/>
            <w:vAlign w:val="center"/>
          </w:tcPr>
          <w:p w14:paraId="62F39D5E"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2</w:t>
            </w:r>
            <w:r>
              <w:rPr>
                <w:rFonts w:hint="eastAsia"/>
                <w:b/>
                <w:bCs/>
                <w:sz w:val="21"/>
                <w:szCs w:val="21"/>
              </w:rPr>
              <w:t>.0m</w:t>
            </w:r>
          </w:p>
        </w:tc>
        <w:tc>
          <w:tcPr>
            <w:tcW w:w="770" w:type="pct"/>
            <w:gridSpan w:val="2"/>
            <w:shd w:val="clear" w:color="auto" w:fill="auto"/>
            <w:vAlign w:val="center"/>
          </w:tcPr>
          <w:p w14:paraId="36E9160F"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2.5</w:t>
            </w:r>
            <w:r>
              <w:rPr>
                <w:rFonts w:hint="eastAsia"/>
                <w:b/>
                <w:bCs/>
                <w:sz w:val="21"/>
                <w:szCs w:val="21"/>
              </w:rPr>
              <w:t>m</w:t>
            </w:r>
          </w:p>
        </w:tc>
        <w:tc>
          <w:tcPr>
            <w:tcW w:w="770" w:type="pct"/>
            <w:gridSpan w:val="2"/>
            <w:shd w:val="clear" w:color="auto" w:fill="auto"/>
            <w:vAlign w:val="center"/>
          </w:tcPr>
          <w:p w14:paraId="27002168"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3</w:t>
            </w:r>
            <w:r>
              <w:rPr>
                <w:rFonts w:hint="eastAsia"/>
                <w:b/>
                <w:bCs/>
                <w:sz w:val="21"/>
                <w:szCs w:val="21"/>
              </w:rPr>
              <w:t>.0m</w:t>
            </w:r>
          </w:p>
        </w:tc>
        <w:tc>
          <w:tcPr>
            <w:tcW w:w="770" w:type="pct"/>
            <w:gridSpan w:val="2"/>
            <w:shd w:val="clear" w:color="auto" w:fill="auto"/>
            <w:vAlign w:val="center"/>
          </w:tcPr>
          <w:p w14:paraId="4B0E5218"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3.5</w:t>
            </w:r>
            <w:r>
              <w:rPr>
                <w:rFonts w:hint="eastAsia"/>
                <w:b/>
                <w:bCs/>
                <w:sz w:val="21"/>
                <w:szCs w:val="21"/>
              </w:rPr>
              <w:t>m</w:t>
            </w:r>
          </w:p>
        </w:tc>
        <w:tc>
          <w:tcPr>
            <w:tcW w:w="771" w:type="pct"/>
            <w:gridSpan w:val="2"/>
            <w:tcBorders>
              <w:right w:val="single" w:sz="4" w:space="0" w:color="auto"/>
            </w:tcBorders>
            <w:shd w:val="clear" w:color="auto" w:fill="auto"/>
            <w:vAlign w:val="center"/>
          </w:tcPr>
          <w:p w14:paraId="7F704F36" w14:textId="77777777" w:rsidR="00C107A1" w:rsidRPr="00B601CD" w:rsidRDefault="00C107A1" w:rsidP="00996EB3">
            <w:pPr>
              <w:pStyle w:val="affd"/>
              <w:ind w:leftChars="-50" w:left="-105" w:rightChars="-50" w:right="-105" w:firstLineChars="0" w:firstLine="0"/>
              <w:rPr>
                <w:b/>
                <w:bCs/>
                <w:sz w:val="21"/>
                <w:szCs w:val="21"/>
              </w:rPr>
            </w:pPr>
            <w:r>
              <w:rPr>
                <w:b/>
                <w:bCs/>
                <w:sz w:val="21"/>
                <w:szCs w:val="21"/>
              </w:rPr>
              <w:t>4.0</w:t>
            </w:r>
            <w:r>
              <w:rPr>
                <w:rFonts w:hint="eastAsia"/>
                <w:b/>
                <w:bCs/>
                <w:sz w:val="21"/>
                <w:szCs w:val="21"/>
              </w:rPr>
              <w:t>m</w:t>
            </w:r>
          </w:p>
        </w:tc>
      </w:tr>
      <w:tr w:rsidR="00C107A1" w:rsidRPr="001A4506" w14:paraId="0EB7EB4B" w14:textId="77777777" w:rsidTr="00996EB3">
        <w:trPr>
          <w:trHeight w:val="397"/>
          <w:jc w:val="center"/>
        </w:trPr>
        <w:tc>
          <w:tcPr>
            <w:tcW w:w="382" w:type="pct"/>
            <w:tcBorders>
              <w:left w:val="single" w:sz="4" w:space="0" w:color="auto"/>
            </w:tcBorders>
            <w:shd w:val="clear" w:color="auto" w:fill="auto"/>
            <w:vAlign w:val="center"/>
          </w:tcPr>
          <w:p w14:paraId="7DD7AAFF"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B601CD">
              <w:rPr>
                <w:rFonts w:hint="eastAsia"/>
                <w:b/>
                <w:bCs/>
                <w:sz w:val="21"/>
                <w:szCs w:val="21"/>
              </w:rPr>
              <w:t>埋</w:t>
            </w:r>
            <w:r w:rsidRPr="00284B97">
              <w:rPr>
                <w:rFonts w:hint="eastAsia"/>
                <w:b/>
                <w:bCs/>
                <w:sz w:val="21"/>
                <w:szCs w:val="21"/>
              </w:rPr>
              <w:t>深</w:t>
            </w:r>
            <w:r>
              <w:rPr>
                <w:rFonts w:hint="eastAsia"/>
                <w:b/>
                <w:bCs/>
                <w:i/>
                <w:iCs/>
                <w:color w:val="000000"/>
                <w:sz w:val="18"/>
                <w:szCs w:val="15"/>
              </w:rPr>
              <w:t>h</w:t>
            </w:r>
          </w:p>
        </w:tc>
        <w:tc>
          <w:tcPr>
            <w:tcW w:w="382" w:type="pct"/>
            <w:shd w:val="clear" w:color="auto" w:fill="auto"/>
            <w:vAlign w:val="center"/>
          </w:tcPr>
          <w:p w14:paraId="55C804C0"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5" w:type="pct"/>
            <w:shd w:val="clear" w:color="auto" w:fill="auto"/>
            <w:vAlign w:val="center"/>
          </w:tcPr>
          <w:p w14:paraId="756B2D5D"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2BB82D0A"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5" w:type="pct"/>
            <w:shd w:val="clear" w:color="auto" w:fill="auto"/>
            <w:vAlign w:val="center"/>
          </w:tcPr>
          <w:p w14:paraId="53A4B3F8" w14:textId="77777777" w:rsidR="00C107A1" w:rsidRPr="00B601CD" w:rsidRDefault="00C107A1" w:rsidP="00996EB3">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70991B0A"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3CAF48B1"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2B848418"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15CC65BD"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5D67AF0B"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6DB3195A"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0AE0822B"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6" w:type="pct"/>
            <w:tcBorders>
              <w:right w:val="single" w:sz="4" w:space="0" w:color="auto"/>
            </w:tcBorders>
            <w:shd w:val="clear" w:color="auto" w:fill="auto"/>
            <w:vAlign w:val="center"/>
          </w:tcPr>
          <w:p w14:paraId="61EE5175" w14:textId="77777777" w:rsidR="00C107A1" w:rsidRPr="00B601CD" w:rsidRDefault="00C107A1" w:rsidP="00996EB3">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r>
      <w:tr w:rsidR="00C107A1" w:rsidRPr="001A4506" w14:paraId="2C5ADED3" w14:textId="77777777" w:rsidTr="00996EB3">
        <w:trPr>
          <w:trHeight w:val="57"/>
          <w:jc w:val="center"/>
        </w:trPr>
        <w:tc>
          <w:tcPr>
            <w:tcW w:w="382" w:type="pct"/>
            <w:tcBorders>
              <w:left w:val="single" w:sz="4" w:space="0" w:color="auto"/>
            </w:tcBorders>
            <w:shd w:val="clear" w:color="auto" w:fill="auto"/>
          </w:tcPr>
          <w:p w14:paraId="40CA6467"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3</w:t>
            </w:r>
          </w:p>
        </w:tc>
        <w:tc>
          <w:tcPr>
            <w:tcW w:w="382" w:type="pct"/>
            <w:shd w:val="clear" w:color="auto" w:fill="auto"/>
            <w:vAlign w:val="center"/>
          </w:tcPr>
          <w:p w14:paraId="2F7A9A30" w14:textId="77777777" w:rsidR="00C107A1" w:rsidRPr="001A4506" w:rsidRDefault="00C107A1" w:rsidP="00996EB3">
            <w:pPr>
              <w:pStyle w:val="affd"/>
              <w:spacing w:line="276" w:lineRule="auto"/>
              <w:ind w:leftChars="-50" w:left="-105" w:rightChars="-50" w:right="-105" w:firstLineChars="0" w:firstLine="0"/>
              <w:rPr>
                <w:sz w:val="21"/>
                <w:szCs w:val="21"/>
              </w:rPr>
            </w:pPr>
            <w:r>
              <w:t>5</w:t>
            </w:r>
          </w:p>
        </w:tc>
        <w:tc>
          <w:tcPr>
            <w:tcW w:w="385" w:type="pct"/>
            <w:shd w:val="clear" w:color="auto" w:fill="auto"/>
            <w:vAlign w:val="center"/>
          </w:tcPr>
          <w:p w14:paraId="0D79E3F4" w14:textId="77777777" w:rsidR="00C107A1" w:rsidRPr="001A4506" w:rsidRDefault="00C107A1" w:rsidP="00996EB3">
            <w:pPr>
              <w:pStyle w:val="affd"/>
              <w:spacing w:line="276" w:lineRule="auto"/>
              <w:ind w:leftChars="-50" w:left="-105" w:rightChars="-50" w:right="-105" w:firstLineChars="0" w:firstLine="0"/>
              <w:rPr>
                <w:sz w:val="21"/>
                <w:szCs w:val="21"/>
              </w:rPr>
            </w:pPr>
            <w:r>
              <w:t>6</w:t>
            </w:r>
          </w:p>
        </w:tc>
        <w:tc>
          <w:tcPr>
            <w:tcW w:w="385" w:type="pct"/>
            <w:shd w:val="clear" w:color="auto" w:fill="auto"/>
            <w:vAlign w:val="center"/>
          </w:tcPr>
          <w:p w14:paraId="182ACA2E" w14:textId="77777777" w:rsidR="00C107A1" w:rsidRPr="001A4506" w:rsidRDefault="00C107A1" w:rsidP="00996EB3">
            <w:pPr>
              <w:pStyle w:val="affd"/>
              <w:spacing w:line="276" w:lineRule="auto"/>
              <w:ind w:leftChars="-50" w:left="-105" w:rightChars="-50" w:right="-105" w:firstLineChars="0" w:firstLine="0"/>
              <w:rPr>
                <w:sz w:val="21"/>
                <w:szCs w:val="21"/>
              </w:rPr>
            </w:pPr>
            <w:r>
              <w:t>5</w:t>
            </w:r>
          </w:p>
        </w:tc>
        <w:tc>
          <w:tcPr>
            <w:tcW w:w="385" w:type="pct"/>
            <w:shd w:val="clear" w:color="auto" w:fill="auto"/>
          </w:tcPr>
          <w:p w14:paraId="3C9B0594"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15</w:t>
            </w:r>
          </w:p>
        </w:tc>
        <w:tc>
          <w:tcPr>
            <w:tcW w:w="385" w:type="pct"/>
            <w:shd w:val="clear" w:color="auto" w:fill="auto"/>
          </w:tcPr>
          <w:p w14:paraId="2231C174"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10</w:t>
            </w:r>
          </w:p>
        </w:tc>
        <w:tc>
          <w:tcPr>
            <w:tcW w:w="385" w:type="pct"/>
            <w:shd w:val="clear" w:color="auto" w:fill="auto"/>
          </w:tcPr>
          <w:p w14:paraId="69D74BF1"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16</w:t>
            </w:r>
          </w:p>
        </w:tc>
        <w:tc>
          <w:tcPr>
            <w:tcW w:w="385" w:type="pct"/>
            <w:shd w:val="clear" w:color="auto" w:fill="auto"/>
          </w:tcPr>
          <w:p w14:paraId="03893D5D"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13</w:t>
            </w:r>
          </w:p>
        </w:tc>
        <w:tc>
          <w:tcPr>
            <w:tcW w:w="385" w:type="pct"/>
            <w:shd w:val="clear" w:color="auto" w:fill="auto"/>
          </w:tcPr>
          <w:p w14:paraId="4303BFF9"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21</w:t>
            </w:r>
          </w:p>
        </w:tc>
        <w:tc>
          <w:tcPr>
            <w:tcW w:w="385" w:type="pct"/>
            <w:shd w:val="clear" w:color="auto" w:fill="auto"/>
          </w:tcPr>
          <w:p w14:paraId="01E88D3A"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14</w:t>
            </w:r>
          </w:p>
        </w:tc>
        <w:tc>
          <w:tcPr>
            <w:tcW w:w="385" w:type="pct"/>
            <w:shd w:val="clear" w:color="auto" w:fill="auto"/>
          </w:tcPr>
          <w:p w14:paraId="517E8E69"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24</w:t>
            </w:r>
          </w:p>
        </w:tc>
        <w:tc>
          <w:tcPr>
            <w:tcW w:w="385" w:type="pct"/>
            <w:shd w:val="clear" w:color="auto" w:fill="auto"/>
          </w:tcPr>
          <w:p w14:paraId="7F2A2FA7"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17</w:t>
            </w:r>
          </w:p>
        </w:tc>
        <w:tc>
          <w:tcPr>
            <w:tcW w:w="386" w:type="pct"/>
            <w:tcBorders>
              <w:right w:val="single" w:sz="4" w:space="0" w:color="auto"/>
            </w:tcBorders>
            <w:shd w:val="clear" w:color="auto" w:fill="auto"/>
          </w:tcPr>
          <w:p w14:paraId="107324E3"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26</w:t>
            </w:r>
          </w:p>
        </w:tc>
      </w:tr>
      <w:tr w:rsidR="00C107A1" w:rsidRPr="001A4506" w14:paraId="2AE5A7B3" w14:textId="77777777" w:rsidTr="00996EB3">
        <w:trPr>
          <w:trHeight w:val="57"/>
          <w:jc w:val="center"/>
        </w:trPr>
        <w:tc>
          <w:tcPr>
            <w:tcW w:w="382" w:type="pct"/>
            <w:tcBorders>
              <w:left w:val="single" w:sz="4" w:space="0" w:color="auto"/>
            </w:tcBorders>
            <w:shd w:val="clear" w:color="auto" w:fill="auto"/>
          </w:tcPr>
          <w:p w14:paraId="35230DA2"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6</w:t>
            </w:r>
          </w:p>
        </w:tc>
        <w:tc>
          <w:tcPr>
            <w:tcW w:w="382" w:type="pct"/>
            <w:shd w:val="clear" w:color="auto" w:fill="auto"/>
            <w:vAlign w:val="center"/>
          </w:tcPr>
          <w:p w14:paraId="1CCED68C" w14:textId="77777777" w:rsidR="00C107A1" w:rsidRPr="001A4506" w:rsidRDefault="00C107A1" w:rsidP="00996EB3">
            <w:pPr>
              <w:pStyle w:val="affd"/>
              <w:spacing w:line="276" w:lineRule="auto"/>
              <w:ind w:leftChars="-50" w:left="-105" w:rightChars="-50" w:right="-105" w:firstLineChars="0" w:firstLine="0"/>
              <w:rPr>
                <w:sz w:val="21"/>
                <w:szCs w:val="21"/>
              </w:rPr>
            </w:pPr>
            <w:r>
              <w:t>5</w:t>
            </w:r>
          </w:p>
        </w:tc>
        <w:tc>
          <w:tcPr>
            <w:tcW w:w="385" w:type="pct"/>
            <w:shd w:val="clear" w:color="auto" w:fill="auto"/>
            <w:vAlign w:val="center"/>
          </w:tcPr>
          <w:p w14:paraId="46097267" w14:textId="77777777" w:rsidR="00C107A1" w:rsidRPr="001A4506" w:rsidRDefault="00C107A1" w:rsidP="00996EB3">
            <w:pPr>
              <w:pStyle w:val="affd"/>
              <w:spacing w:line="276" w:lineRule="auto"/>
              <w:ind w:leftChars="-50" w:left="-105" w:rightChars="-50" w:right="-105" w:firstLineChars="0" w:firstLine="0"/>
              <w:rPr>
                <w:sz w:val="21"/>
                <w:szCs w:val="21"/>
              </w:rPr>
            </w:pPr>
            <w:r>
              <w:t>6</w:t>
            </w:r>
          </w:p>
        </w:tc>
        <w:tc>
          <w:tcPr>
            <w:tcW w:w="385" w:type="pct"/>
            <w:shd w:val="clear" w:color="auto" w:fill="auto"/>
            <w:vAlign w:val="center"/>
          </w:tcPr>
          <w:p w14:paraId="7376C670" w14:textId="77777777" w:rsidR="00C107A1" w:rsidRPr="001A4506" w:rsidRDefault="00C107A1" w:rsidP="00996EB3">
            <w:pPr>
              <w:pStyle w:val="affd"/>
              <w:spacing w:line="276" w:lineRule="auto"/>
              <w:ind w:leftChars="-50" w:left="-105" w:rightChars="-50" w:right="-105" w:firstLineChars="0" w:firstLine="0"/>
              <w:rPr>
                <w:sz w:val="21"/>
                <w:szCs w:val="21"/>
              </w:rPr>
            </w:pPr>
            <w:r>
              <w:t>5</w:t>
            </w:r>
          </w:p>
        </w:tc>
        <w:tc>
          <w:tcPr>
            <w:tcW w:w="385" w:type="pct"/>
            <w:shd w:val="clear" w:color="auto" w:fill="auto"/>
          </w:tcPr>
          <w:p w14:paraId="2EA79B8B"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14</w:t>
            </w:r>
          </w:p>
        </w:tc>
        <w:tc>
          <w:tcPr>
            <w:tcW w:w="385" w:type="pct"/>
            <w:shd w:val="clear" w:color="auto" w:fill="auto"/>
          </w:tcPr>
          <w:p w14:paraId="6F06E9DA"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9</w:t>
            </w:r>
          </w:p>
        </w:tc>
        <w:tc>
          <w:tcPr>
            <w:tcW w:w="385" w:type="pct"/>
            <w:shd w:val="clear" w:color="auto" w:fill="auto"/>
          </w:tcPr>
          <w:p w14:paraId="77463F89"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15</w:t>
            </w:r>
          </w:p>
        </w:tc>
        <w:tc>
          <w:tcPr>
            <w:tcW w:w="385" w:type="pct"/>
            <w:shd w:val="clear" w:color="auto" w:fill="auto"/>
          </w:tcPr>
          <w:p w14:paraId="5D0067F9"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12</w:t>
            </w:r>
          </w:p>
        </w:tc>
        <w:tc>
          <w:tcPr>
            <w:tcW w:w="385" w:type="pct"/>
            <w:shd w:val="clear" w:color="auto" w:fill="auto"/>
          </w:tcPr>
          <w:p w14:paraId="73A1A960"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20</w:t>
            </w:r>
          </w:p>
        </w:tc>
        <w:tc>
          <w:tcPr>
            <w:tcW w:w="385" w:type="pct"/>
            <w:shd w:val="clear" w:color="auto" w:fill="auto"/>
          </w:tcPr>
          <w:p w14:paraId="1BEBB3A0"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13</w:t>
            </w:r>
          </w:p>
        </w:tc>
        <w:tc>
          <w:tcPr>
            <w:tcW w:w="385" w:type="pct"/>
            <w:shd w:val="clear" w:color="auto" w:fill="auto"/>
          </w:tcPr>
          <w:p w14:paraId="3C56BC65"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21</w:t>
            </w:r>
          </w:p>
        </w:tc>
        <w:tc>
          <w:tcPr>
            <w:tcW w:w="385" w:type="pct"/>
            <w:shd w:val="clear" w:color="auto" w:fill="auto"/>
          </w:tcPr>
          <w:p w14:paraId="66863C2A"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16</w:t>
            </w:r>
          </w:p>
        </w:tc>
        <w:tc>
          <w:tcPr>
            <w:tcW w:w="386" w:type="pct"/>
            <w:tcBorders>
              <w:right w:val="single" w:sz="4" w:space="0" w:color="auto"/>
            </w:tcBorders>
            <w:shd w:val="clear" w:color="auto" w:fill="auto"/>
          </w:tcPr>
          <w:p w14:paraId="46BF106B" w14:textId="77777777" w:rsidR="00C107A1" w:rsidRPr="001A4506" w:rsidRDefault="00C107A1" w:rsidP="00996EB3">
            <w:pPr>
              <w:pStyle w:val="affd"/>
              <w:spacing w:line="276" w:lineRule="auto"/>
              <w:ind w:leftChars="-50" w:left="-105" w:rightChars="-50" w:right="-105" w:firstLineChars="0" w:firstLine="0"/>
              <w:rPr>
                <w:sz w:val="21"/>
                <w:szCs w:val="21"/>
              </w:rPr>
            </w:pPr>
            <w:r w:rsidRPr="00456B66">
              <w:t>24</w:t>
            </w:r>
          </w:p>
        </w:tc>
      </w:tr>
      <w:tr w:rsidR="00C107A1" w:rsidRPr="001A4506" w14:paraId="42281148" w14:textId="77777777" w:rsidTr="00996EB3">
        <w:trPr>
          <w:trHeight w:val="57"/>
          <w:jc w:val="center"/>
        </w:trPr>
        <w:tc>
          <w:tcPr>
            <w:tcW w:w="382" w:type="pct"/>
            <w:tcBorders>
              <w:left w:val="single" w:sz="4" w:space="0" w:color="auto"/>
            </w:tcBorders>
            <w:shd w:val="clear" w:color="auto" w:fill="auto"/>
          </w:tcPr>
          <w:p w14:paraId="475F34CD" w14:textId="77777777" w:rsidR="00C107A1" w:rsidRPr="00942538" w:rsidRDefault="00C107A1" w:rsidP="00996EB3">
            <w:pPr>
              <w:pStyle w:val="affd"/>
              <w:spacing w:line="276" w:lineRule="auto"/>
              <w:ind w:leftChars="-50" w:left="-105" w:rightChars="-50" w:right="-105" w:firstLineChars="0" w:firstLine="0"/>
            </w:pPr>
            <w:r w:rsidRPr="00456B66">
              <w:t>9</w:t>
            </w:r>
          </w:p>
        </w:tc>
        <w:tc>
          <w:tcPr>
            <w:tcW w:w="382" w:type="pct"/>
            <w:shd w:val="clear" w:color="auto" w:fill="auto"/>
            <w:vAlign w:val="center"/>
          </w:tcPr>
          <w:p w14:paraId="2A796DD9" w14:textId="77777777" w:rsidR="00C107A1" w:rsidRPr="00942538" w:rsidRDefault="00C107A1" w:rsidP="00996EB3">
            <w:pPr>
              <w:pStyle w:val="affd"/>
              <w:spacing w:line="276" w:lineRule="auto"/>
              <w:ind w:leftChars="-50" w:left="-105" w:rightChars="-50" w:right="-105" w:firstLineChars="0" w:firstLine="0"/>
            </w:pPr>
            <w:r>
              <w:t>5</w:t>
            </w:r>
          </w:p>
        </w:tc>
        <w:tc>
          <w:tcPr>
            <w:tcW w:w="385" w:type="pct"/>
            <w:shd w:val="clear" w:color="auto" w:fill="auto"/>
            <w:vAlign w:val="center"/>
          </w:tcPr>
          <w:p w14:paraId="0F77DB5A" w14:textId="77777777" w:rsidR="00C107A1" w:rsidRPr="00942538" w:rsidRDefault="00C107A1" w:rsidP="00996EB3">
            <w:pPr>
              <w:pStyle w:val="affd"/>
              <w:spacing w:line="276" w:lineRule="auto"/>
              <w:ind w:leftChars="-50" w:left="-105" w:rightChars="-50" w:right="-105" w:firstLineChars="0" w:firstLine="0"/>
            </w:pPr>
            <w:r>
              <w:t>6</w:t>
            </w:r>
          </w:p>
        </w:tc>
        <w:tc>
          <w:tcPr>
            <w:tcW w:w="385" w:type="pct"/>
            <w:shd w:val="clear" w:color="auto" w:fill="auto"/>
            <w:vAlign w:val="center"/>
          </w:tcPr>
          <w:p w14:paraId="0426C40C" w14:textId="77777777" w:rsidR="00C107A1" w:rsidRPr="00942538" w:rsidRDefault="00C107A1" w:rsidP="00996EB3">
            <w:pPr>
              <w:pStyle w:val="affd"/>
              <w:spacing w:line="276" w:lineRule="auto"/>
              <w:ind w:leftChars="-50" w:left="-105" w:rightChars="-50" w:right="-105" w:firstLineChars="0" w:firstLine="0"/>
            </w:pPr>
            <w:r>
              <w:t>5</w:t>
            </w:r>
          </w:p>
        </w:tc>
        <w:tc>
          <w:tcPr>
            <w:tcW w:w="385" w:type="pct"/>
            <w:shd w:val="clear" w:color="auto" w:fill="auto"/>
          </w:tcPr>
          <w:p w14:paraId="5E3BA440" w14:textId="77777777" w:rsidR="00C107A1" w:rsidRPr="00942538" w:rsidRDefault="00C107A1" w:rsidP="00996EB3">
            <w:pPr>
              <w:pStyle w:val="affd"/>
              <w:spacing w:line="276" w:lineRule="auto"/>
              <w:ind w:leftChars="-50" w:left="-105" w:rightChars="-50" w:right="-105" w:firstLineChars="0" w:firstLine="0"/>
            </w:pPr>
            <w:r w:rsidRPr="00456B66">
              <w:t>13</w:t>
            </w:r>
          </w:p>
        </w:tc>
        <w:tc>
          <w:tcPr>
            <w:tcW w:w="385" w:type="pct"/>
            <w:shd w:val="clear" w:color="auto" w:fill="auto"/>
          </w:tcPr>
          <w:p w14:paraId="31190551" w14:textId="77777777" w:rsidR="00C107A1" w:rsidRPr="00942538" w:rsidRDefault="00C107A1" w:rsidP="00996EB3">
            <w:pPr>
              <w:pStyle w:val="affd"/>
              <w:spacing w:line="276" w:lineRule="auto"/>
              <w:ind w:leftChars="-50" w:left="-105" w:rightChars="-50" w:right="-105" w:firstLineChars="0" w:firstLine="0"/>
            </w:pPr>
            <w:r w:rsidRPr="00456B66">
              <w:t>9</w:t>
            </w:r>
          </w:p>
        </w:tc>
        <w:tc>
          <w:tcPr>
            <w:tcW w:w="385" w:type="pct"/>
            <w:shd w:val="clear" w:color="auto" w:fill="auto"/>
          </w:tcPr>
          <w:p w14:paraId="27EDB4A4" w14:textId="77777777" w:rsidR="00C107A1" w:rsidRPr="00942538" w:rsidRDefault="00C107A1" w:rsidP="00996EB3">
            <w:pPr>
              <w:pStyle w:val="affd"/>
              <w:spacing w:line="276" w:lineRule="auto"/>
              <w:ind w:leftChars="-50" w:left="-105" w:rightChars="-50" w:right="-105" w:firstLineChars="0" w:firstLine="0"/>
            </w:pPr>
            <w:r w:rsidRPr="00456B66">
              <w:t>15</w:t>
            </w:r>
          </w:p>
        </w:tc>
        <w:tc>
          <w:tcPr>
            <w:tcW w:w="385" w:type="pct"/>
            <w:shd w:val="clear" w:color="auto" w:fill="auto"/>
          </w:tcPr>
          <w:p w14:paraId="6537C49A" w14:textId="77777777" w:rsidR="00C107A1" w:rsidRPr="00942538" w:rsidRDefault="00C107A1" w:rsidP="00996EB3">
            <w:pPr>
              <w:pStyle w:val="affd"/>
              <w:spacing w:line="276" w:lineRule="auto"/>
              <w:ind w:leftChars="-50" w:left="-105" w:rightChars="-50" w:right="-105" w:firstLineChars="0" w:firstLine="0"/>
            </w:pPr>
            <w:r w:rsidRPr="00456B66">
              <w:t>12</w:t>
            </w:r>
          </w:p>
        </w:tc>
        <w:tc>
          <w:tcPr>
            <w:tcW w:w="385" w:type="pct"/>
            <w:shd w:val="clear" w:color="auto" w:fill="auto"/>
          </w:tcPr>
          <w:p w14:paraId="277E3DA9" w14:textId="77777777" w:rsidR="00C107A1" w:rsidRPr="00942538" w:rsidRDefault="00C107A1" w:rsidP="00996EB3">
            <w:pPr>
              <w:pStyle w:val="affd"/>
              <w:spacing w:line="276" w:lineRule="auto"/>
              <w:ind w:leftChars="-50" w:left="-105" w:rightChars="-50" w:right="-105" w:firstLineChars="0" w:firstLine="0"/>
            </w:pPr>
            <w:r w:rsidRPr="00456B66">
              <w:t>20</w:t>
            </w:r>
          </w:p>
        </w:tc>
        <w:tc>
          <w:tcPr>
            <w:tcW w:w="385" w:type="pct"/>
            <w:shd w:val="clear" w:color="auto" w:fill="auto"/>
          </w:tcPr>
          <w:p w14:paraId="31103D95" w14:textId="77777777" w:rsidR="00C107A1" w:rsidRPr="00942538" w:rsidRDefault="00C107A1" w:rsidP="00996EB3">
            <w:pPr>
              <w:pStyle w:val="affd"/>
              <w:spacing w:line="276" w:lineRule="auto"/>
              <w:ind w:leftChars="-50" w:left="-105" w:rightChars="-50" w:right="-105" w:firstLineChars="0" w:firstLine="0"/>
            </w:pPr>
            <w:r w:rsidRPr="00456B66">
              <w:t>14</w:t>
            </w:r>
          </w:p>
        </w:tc>
        <w:tc>
          <w:tcPr>
            <w:tcW w:w="385" w:type="pct"/>
            <w:shd w:val="clear" w:color="auto" w:fill="auto"/>
          </w:tcPr>
          <w:p w14:paraId="57175804" w14:textId="77777777" w:rsidR="00C107A1" w:rsidRPr="00942538" w:rsidRDefault="00C107A1" w:rsidP="00996EB3">
            <w:pPr>
              <w:pStyle w:val="affd"/>
              <w:spacing w:line="276" w:lineRule="auto"/>
              <w:ind w:leftChars="-50" w:left="-105" w:rightChars="-50" w:right="-105" w:firstLineChars="0" w:firstLine="0"/>
            </w:pPr>
            <w:r w:rsidRPr="00456B66">
              <w:t>22</w:t>
            </w:r>
          </w:p>
        </w:tc>
        <w:tc>
          <w:tcPr>
            <w:tcW w:w="385" w:type="pct"/>
            <w:shd w:val="clear" w:color="auto" w:fill="auto"/>
          </w:tcPr>
          <w:p w14:paraId="359877F5" w14:textId="77777777" w:rsidR="00C107A1" w:rsidRPr="00942538" w:rsidRDefault="00C107A1" w:rsidP="00996EB3">
            <w:pPr>
              <w:pStyle w:val="affd"/>
              <w:spacing w:line="276" w:lineRule="auto"/>
              <w:ind w:leftChars="-50" w:left="-105" w:rightChars="-50" w:right="-105" w:firstLineChars="0" w:firstLine="0"/>
            </w:pPr>
            <w:r w:rsidRPr="00456B66">
              <w:t>16</w:t>
            </w:r>
          </w:p>
        </w:tc>
        <w:tc>
          <w:tcPr>
            <w:tcW w:w="386" w:type="pct"/>
            <w:tcBorders>
              <w:right w:val="single" w:sz="4" w:space="0" w:color="auto"/>
            </w:tcBorders>
            <w:shd w:val="clear" w:color="auto" w:fill="auto"/>
          </w:tcPr>
          <w:p w14:paraId="353EB810" w14:textId="77777777" w:rsidR="00C107A1" w:rsidRPr="00942538" w:rsidRDefault="00C107A1" w:rsidP="00996EB3">
            <w:pPr>
              <w:pStyle w:val="affd"/>
              <w:spacing w:line="276" w:lineRule="auto"/>
              <w:ind w:leftChars="-50" w:left="-105" w:rightChars="-50" w:right="-105" w:firstLineChars="0" w:firstLine="0"/>
            </w:pPr>
            <w:r w:rsidRPr="00456B66">
              <w:t>25</w:t>
            </w:r>
          </w:p>
        </w:tc>
      </w:tr>
      <w:tr w:rsidR="00C107A1" w:rsidRPr="001A4506" w14:paraId="032A5091" w14:textId="77777777" w:rsidTr="00996EB3">
        <w:trPr>
          <w:trHeight w:val="57"/>
          <w:jc w:val="center"/>
        </w:trPr>
        <w:tc>
          <w:tcPr>
            <w:tcW w:w="382" w:type="pct"/>
            <w:tcBorders>
              <w:left w:val="single" w:sz="4" w:space="0" w:color="auto"/>
            </w:tcBorders>
            <w:shd w:val="clear" w:color="auto" w:fill="auto"/>
          </w:tcPr>
          <w:p w14:paraId="162BDE56" w14:textId="77777777" w:rsidR="00C107A1" w:rsidRPr="00942538" w:rsidRDefault="00C107A1" w:rsidP="00996EB3">
            <w:pPr>
              <w:pStyle w:val="affd"/>
              <w:spacing w:line="276" w:lineRule="auto"/>
              <w:ind w:leftChars="-50" w:left="-105" w:rightChars="-50" w:right="-105" w:firstLineChars="0" w:firstLine="0"/>
            </w:pPr>
            <w:r w:rsidRPr="00456B66">
              <w:t>12</w:t>
            </w:r>
          </w:p>
        </w:tc>
        <w:tc>
          <w:tcPr>
            <w:tcW w:w="382" w:type="pct"/>
            <w:shd w:val="clear" w:color="auto" w:fill="auto"/>
            <w:vAlign w:val="center"/>
          </w:tcPr>
          <w:p w14:paraId="2BFD414A" w14:textId="77777777" w:rsidR="00C107A1" w:rsidRPr="00942538" w:rsidRDefault="00C107A1" w:rsidP="00996EB3">
            <w:pPr>
              <w:pStyle w:val="affd"/>
              <w:spacing w:line="276" w:lineRule="auto"/>
              <w:ind w:leftChars="-50" w:left="-105" w:rightChars="-50" w:right="-105" w:firstLineChars="0" w:firstLine="0"/>
            </w:pPr>
            <w:r>
              <w:t>5</w:t>
            </w:r>
          </w:p>
        </w:tc>
        <w:tc>
          <w:tcPr>
            <w:tcW w:w="385" w:type="pct"/>
            <w:shd w:val="clear" w:color="auto" w:fill="auto"/>
            <w:vAlign w:val="center"/>
          </w:tcPr>
          <w:p w14:paraId="2DBE88A1" w14:textId="77777777" w:rsidR="00C107A1" w:rsidRPr="00942538" w:rsidRDefault="00C107A1" w:rsidP="00996EB3">
            <w:pPr>
              <w:pStyle w:val="affd"/>
              <w:spacing w:line="276" w:lineRule="auto"/>
              <w:ind w:leftChars="-50" w:left="-105" w:rightChars="-50" w:right="-105" w:firstLineChars="0" w:firstLine="0"/>
            </w:pPr>
            <w:r>
              <w:t>6</w:t>
            </w:r>
          </w:p>
        </w:tc>
        <w:tc>
          <w:tcPr>
            <w:tcW w:w="385" w:type="pct"/>
            <w:shd w:val="clear" w:color="auto" w:fill="auto"/>
            <w:vAlign w:val="center"/>
          </w:tcPr>
          <w:p w14:paraId="018C4CAD" w14:textId="77777777" w:rsidR="00C107A1" w:rsidRPr="00942538" w:rsidRDefault="00C107A1" w:rsidP="00996EB3">
            <w:pPr>
              <w:pStyle w:val="affd"/>
              <w:spacing w:line="276" w:lineRule="auto"/>
              <w:ind w:leftChars="-50" w:left="-105" w:rightChars="-50" w:right="-105" w:firstLineChars="0" w:firstLine="0"/>
            </w:pPr>
            <w:r>
              <w:t>5</w:t>
            </w:r>
          </w:p>
        </w:tc>
        <w:tc>
          <w:tcPr>
            <w:tcW w:w="385" w:type="pct"/>
            <w:shd w:val="clear" w:color="auto" w:fill="auto"/>
          </w:tcPr>
          <w:p w14:paraId="7E66478F" w14:textId="77777777" w:rsidR="00C107A1" w:rsidRPr="00942538" w:rsidRDefault="00C107A1" w:rsidP="00996EB3">
            <w:pPr>
              <w:pStyle w:val="affd"/>
              <w:spacing w:line="276" w:lineRule="auto"/>
              <w:ind w:leftChars="-50" w:left="-105" w:rightChars="-50" w:right="-105" w:firstLineChars="0" w:firstLine="0"/>
            </w:pPr>
            <w:r w:rsidRPr="00456B66">
              <w:t>13</w:t>
            </w:r>
          </w:p>
        </w:tc>
        <w:tc>
          <w:tcPr>
            <w:tcW w:w="385" w:type="pct"/>
            <w:shd w:val="clear" w:color="auto" w:fill="auto"/>
          </w:tcPr>
          <w:p w14:paraId="34D43A6D" w14:textId="77777777" w:rsidR="00C107A1" w:rsidRPr="00942538" w:rsidRDefault="00C107A1" w:rsidP="00996EB3">
            <w:pPr>
              <w:pStyle w:val="affd"/>
              <w:spacing w:line="276" w:lineRule="auto"/>
              <w:ind w:leftChars="-50" w:left="-105" w:rightChars="-50" w:right="-105" w:firstLineChars="0" w:firstLine="0"/>
            </w:pPr>
            <w:r w:rsidRPr="00456B66">
              <w:t>8</w:t>
            </w:r>
          </w:p>
        </w:tc>
        <w:tc>
          <w:tcPr>
            <w:tcW w:w="385" w:type="pct"/>
            <w:shd w:val="clear" w:color="auto" w:fill="auto"/>
          </w:tcPr>
          <w:p w14:paraId="4CD2482E" w14:textId="77777777" w:rsidR="00C107A1" w:rsidRPr="00942538" w:rsidRDefault="00C107A1" w:rsidP="00996EB3">
            <w:pPr>
              <w:pStyle w:val="affd"/>
              <w:spacing w:line="276" w:lineRule="auto"/>
              <w:ind w:leftChars="-50" w:left="-105" w:rightChars="-50" w:right="-105" w:firstLineChars="0" w:firstLine="0"/>
            </w:pPr>
            <w:r w:rsidRPr="00456B66">
              <w:t>15</w:t>
            </w:r>
          </w:p>
        </w:tc>
        <w:tc>
          <w:tcPr>
            <w:tcW w:w="385" w:type="pct"/>
            <w:shd w:val="clear" w:color="auto" w:fill="auto"/>
          </w:tcPr>
          <w:p w14:paraId="3A27EBB8" w14:textId="77777777" w:rsidR="00C107A1" w:rsidRPr="00942538" w:rsidRDefault="00C107A1" w:rsidP="00996EB3">
            <w:pPr>
              <w:pStyle w:val="affd"/>
              <w:spacing w:line="276" w:lineRule="auto"/>
              <w:ind w:leftChars="-50" w:left="-105" w:rightChars="-50" w:right="-105" w:firstLineChars="0" w:firstLine="0"/>
            </w:pPr>
            <w:r w:rsidRPr="00456B66">
              <w:t>12</w:t>
            </w:r>
          </w:p>
        </w:tc>
        <w:tc>
          <w:tcPr>
            <w:tcW w:w="385" w:type="pct"/>
            <w:shd w:val="clear" w:color="auto" w:fill="auto"/>
          </w:tcPr>
          <w:p w14:paraId="288AD7F9" w14:textId="77777777" w:rsidR="00C107A1" w:rsidRPr="00942538" w:rsidRDefault="00C107A1" w:rsidP="00996EB3">
            <w:pPr>
              <w:pStyle w:val="affd"/>
              <w:spacing w:line="276" w:lineRule="auto"/>
              <w:ind w:leftChars="-50" w:left="-105" w:rightChars="-50" w:right="-105" w:firstLineChars="0" w:firstLine="0"/>
            </w:pPr>
            <w:r w:rsidRPr="00456B66">
              <w:t>21</w:t>
            </w:r>
          </w:p>
        </w:tc>
        <w:tc>
          <w:tcPr>
            <w:tcW w:w="385" w:type="pct"/>
            <w:shd w:val="clear" w:color="auto" w:fill="auto"/>
          </w:tcPr>
          <w:p w14:paraId="718C3509" w14:textId="77777777" w:rsidR="00C107A1" w:rsidRPr="00942538" w:rsidRDefault="00C107A1" w:rsidP="00996EB3">
            <w:pPr>
              <w:pStyle w:val="affd"/>
              <w:spacing w:line="276" w:lineRule="auto"/>
              <w:ind w:leftChars="-50" w:left="-105" w:rightChars="-50" w:right="-105" w:firstLineChars="0" w:firstLine="0"/>
            </w:pPr>
            <w:r w:rsidRPr="00456B66">
              <w:t>14</w:t>
            </w:r>
          </w:p>
        </w:tc>
        <w:tc>
          <w:tcPr>
            <w:tcW w:w="385" w:type="pct"/>
            <w:shd w:val="clear" w:color="auto" w:fill="auto"/>
          </w:tcPr>
          <w:p w14:paraId="2ADB8259" w14:textId="77777777" w:rsidR="00C107A1" w:rsidRPr="00942538" w:rsidRDefault="00C107A1" w:rsidP="00996EB3">
            <w:pPr>
              <w:pStyle w:val="affd"/>
              <w:spacing w:line="276" w:lineRule="auto"/>
              <w:ind w:leftChars="-50" w:left="-105" w:rightChars="-50" w:right="-105" w:firstLineChars="0" w:firstLine="0"/>
            </w:pPr>
            <w:r w:rsidRPr="00456B66">
              <w:t>24</w:t>
            </w:r>
          </w:p>
        </w:tc>
        <w:tc>
          <w:tcPr>
            <w:tcW w:w="385" w:type="pct"/>
            <w:shd w:val="clear" w:color="auto" w:fill="auto"/>
          </w:tcPr>
          <w:p w14:paraId="42244F59" w14:textId="77777777" w:rsidR="00C107A1" w:rsidRPr="00942538" w:rsidRDefault="00C107A1" w:rsidP="00996EB3">
            <w:pPr>
              <w:pStyle w:val="affd"/>
              <w:spacing w:line="276" w:lineRule="auto"/>
              <w:ind w:leftChars="-50" w:left="-105" w:rightChars="-50" w:right="-105" w:firstLineChars="0" w:firstLine="0"/>
            </w:pPr>
            <w:r w:rsidRPr="00456B66">
              <w:t>17</w:t>
            </w:r>
          </w:p>
        </w:tc>
        <w:tc>
          <w:tcPr>
            <w:tcW w:w="386" w:type="pct"/>
            <w:tcBorders>
              <w:right w:val="single" w:sz="4" w:space="0" w:color="auto"/>
            </w:tcBorders>
            <w:shd w:val="clear" w:color="auto" w:fill="auto"/>
          </w:tcPr>
          <w:p w14:paraId="0604D9F5" w14:textId="77777777" w:rsidR="00C107A1" w:rsidRPr="00942538" w:rsidRDefault="00C107A1" w:rsidP="00996EB3">
            <w:pPr>
              <w:pStyle w:val="affd"/>
              <w:spacing w:line="276" w:lineRule="auto"/>
              <w:ind w:leftChars="-50" w:left="-105" w:rightChars="-50" w:right="-105" w:firstLineChars="0" w:firstLine="0"/>
            </w:pPr>
            <w:r w:rsidRPr="00456B66">
              <w:t>27</w:t>
            </w:r>
          </w:p>
        </w:tc>
      </w:tr>
    </w:tbl>
    <w:p w14:paraId="3F9BE9F2" w14:textId="0DB56815" w:rsidR="00C54C5D" w:rsidRPr="006B3C77" w:rsidRDefault="00C54C5D" w:rsidP="00C54C5D">
      <w:pPr>
        <w:spacing w:beforeLines="50" w:before="156" w:afterLines="50" w:after="156"/>
        <w:ind w:firstLineChars="0" w:firstLine="0"/>
        <w:rPr>
          <w:szCs w:val="21"/>
        </w:rPr>
      </w:pPr>
      <w:r>
        <w:rPr>
          <w:rFonts w:ascii="黑体" w:eastAsia="黑体" w:hAnsi="黑体"/>
        </w:rPr>
        <w:t>5.</w:t>
      </w:r>
      <w:r>
        <w:rPr>
          <w:rFonts w:ascii="黑体" w:eastAsia="黑体" w:hAnsi="黑体" w:hint="eastAsia"/>
        </w:rPr>
        <w:t>3</w:t>
      </w:r>
      <w:r>
        <w:rPr>
          <w:rFonts w:ascii="黑体" w:eastAsia="黑体" w:hAnsi="黑体"/>
        </w:rPr>
        <w:t>.</w:t>
      </w:r>
      <w:r>
        <w:rPr>
          <w:rFonts w:ascii="黑体" w:eastAsia="黑体" w:hAnsi="黑体" w:hint="eastAsia"/>
        </w:rPr>
        <w:t xml:space="preserve">4  </w:t>
      </w:r>
      <w:r>
        <w:rPr>
          <w:rFonts w:hint="eastAsia"/>
          <w:lang w:val="zh-CN"/>
        </w:rPr>
        <w:t>当</w:t>
      </w:r>
      <w:r w:rsidR="004750AE">
        <w:rPr>
          <w:rFonts w:hint="eastAsia"/>
        </w:rPr>
        <w:t>堆土高度超过</w:t>
      </w:r>
      <w:r w:rsidR="004750AE">
        <w:rPr>
          <w:rFonts w:hint="eastAsia"/>
          <w:szCs w:val="21"/>
        </w:rPr>
        <w:t>4.</w:t>
      </w:r>
      <w:r w:rsidR="00191DEF">
        <w:rPr>
          <w:rFonts w:hint="eastAsia"/>
          <w:szCs w:val="21"/>
        </w:rPr>
        <w:t>0</w:t>
      </w:r>
      <w:r w:rsidR="004750AE">
        <w:rPr>
          <w:rFonts w:hint="eastAsia"/>
          <w:szCs w:val="21"/>
        </w:rPr>
        <w:t>m</w:t>
      </w:r>
      <w:r>
        <w:rPr>
          <w:rFonts w:hint="eastAsia"/>
          <w:lang w:val="zh-CN"/>
        </w:rPr>
        <w:t>时，隧道</w:t>
      </w:r>
      <w:r w:rsidRPr="009A7045">
        <w:rPr>
          <w:rFonts w:hint="eastAsia"/>
          <w:lang w:val="zh-CN"/>
        </w:rPr>
        <w:t>保护范围</w:t>
      </w:r>
      <w:r>
        <w:rPr>
          <w:rFonts w:hint="eastAsia"/>
          <w:lang w:val="zh-CN"/>
        </w:rPr>
        <w:t>需经</w:t>
      </w:r>
      <w:r w:rsidRPr="00D607A3">
        <w:rPr>
          <w:rFonts w:hint="eastAsia"/>
          <w:lang w:val="zh-CN"/>
        </w:rPr>
        <w:t>电缆隧道运</w:t>
      </w:r>
      <w:proofErr w:type="gramStart"/>
      <w:r w:rsidRPr="00D607A3">
        <w:rPr>
          <w:rFonts w:hint="eastAsia"/>
          <w:lang w:val="zh-CN"/>
        </w:rPr>
        <w:t>维主管</w:t>
      </w:r>
      <w:proofErr w:type="gramEnd"/>
      <w:r w:rsidRPr="00D607A3">
        <w:rPr>
          <w:rFonts w:hint="eastAsia"/>
          <w:lang w:val="zh-CN"/>
        </w:rPr>
        <w:t>部门</w:t>
      </w:r>
      <w:r w:rsidRPr="00386249">
        <w:rPr>
          <w:rFonts w:hint="eastAsia"/>
          <w:lang w:val="zh-CN"/>
        </w:rPr>
        <w:t>主持或委托</w:t>
      </w:r>
      <w:r w:rsidRPr="00D607A3">
        <w:rPr>
          <w:rFonts w:hint="eastAsia"/>
          <w:lang w:val="zh-CN"/>
        </w:rPr>
        <w:t>开展专项论证</w:t>
      </w:r>
      <w:r>
        <w:rPr>
          <w:rFonts w:hint="eastAsia"/>
          <w:lang w:val="zh-CN"/>
        </w:rPr>
        <w:t>确定。</w:t>
      </w:r>
    </w:p>
    <w:p w14:paraId="35A6D449" w14:textId="77777777" w:rsidR="004A584D" w:rsidRPr="00D75EAA" w:rsidRDefault="004A584D" w:rsidP="004A584D">
      <w:pPr>
        <w:pStyle w:val="af8"/>
        <w:rPr>
          <w:rFonts w:hAnsiTheme="minorHAnsi" w:cstheme="minorBidi"/>
          <w:kern w:val="2"/>
          <w:szCs w:val="22"/>
        </w:rPr>
      </w:pPr>
      <w:r w:rsidRPr="00D75EAA">
        <w:rPr>
          <w:rFonts w:hAnsiTheme="minorHAnsi" w:cstheme="minorBidi" w:hint="eastAsia"/>
          <w:kern w:val="2"/>
          <w:szCs w:val="22"/>
        </w:rPr>
        <w:t>5</w:t>
      </w:r>
      <w:r w:rsidRPr="00D75EAA">
        <w:rPr>
          <w:rFonts w:hAnsiTheme="minorHAnsi" w:cstheme="minorBidi"/>
          <w:kern w:val="2"/>
          <w:szCs w:val="22"/>
        </w:rPr>
        <w:t xml:space="preserve">.4 </w:t>
      </w:r>
      <w:r>
        <w:rPr>
          <w:rFonts w:hAnsiTheme="minorHAnsi" w:cstheme="minorBidi" w:hint="eastAsia"/>
          <w:kern w:val="2"/>
          <w:szCs w:val="22"/>
        </w:rPr>
        <w:t xml:space="preserve"> </w:t>
      </w:r>
      <w:r w:rsidRPr="00D75EAA">
        <w:rPr>
          <w:rFonts w:hAnsiTheme="minorHAnsi" w:cstheme="minorBidi" w:hint="eastAsia"/>
          <w:kern w:val="2"/>
          <w:szCs w:val="22"/>
        </w:rPr>
        <w:t>隧道</w:t>
      </w:r>
      <w:r w:rsidRPr="00D75EAA">
        <w:rPr>
          <w:rFonts w:hAnsiTheme="minorHAnsi" w:cstheme="minorBidi"/>
          <w:kern w:val="2"/>
          <w:szCs w:val="22"/>
        </w:rPr>
        <w:t>施工</w:t>
      </w:r>
    </w:p>
    <w:p w14:paraId="35A6D44A" w14:textId="77777777" w:rsidR="004A584D" w:rsidRDefault="004A584D" w:rsidP="004A584D">
      <w:pPr>
        <w:widowControl/>
        <w:spacing w:beforeLines="50" w:before="156" w:afterLines="50" w:after="156"/>
        <w:ind w:firstLineChars="0" w:firstLine="0"/>
        <w:jc w:val="left"/>
        <w:rPr>
          <w:szCs w:val="21"/>
        </w:rPr>
      </w:pPr>
      <w:r w:rsidRPr="00E34216">
        <w:rPr>
          <w:rFonts w:ascii="黑体" w:eastAsia="黑体"/>
          <w:color w:val="000000" w:themeColor="text1"/>
          <w:kern w:val="0"/>
          <w:szCs w:val="21"/>
        </w:rPr>
        <w:t xml:space="preserve">5.4.1 </w:t>
      </w:r>
      <w:r>
        <w:rPr>
          <w:rFonts w:ascii="黑体" w:eastAsia="黑体" w:hint="eastAsia"/>
          <w:color w:val="000000" w:themeColor="text1"/>
          <w:kern w:val="0"/>
          <w:szCs w:val="21"/>
        </w:rPr>
        <w:t xml:space="preserve"> </w:t>
      </w:r>
      <w:r>
        <w:rPr>
          <w:rFonts w:hint="eastAsia"/>
          <w:szCs w:val="21"/>
        </w:rPr>
        <w:t>新建</w:t>
      </w:r>
      <w:r w:rsidRPr="00DB7CA1">
        <w:rPr>
          <w:rFonts w:hint="eastAsia"/>
          <w:szCs w:val="21"/>
        </w:rPr>
        <w:t>隧道平行穿越</w:t>
      </w:r>
      <w:r>
        <w:rPr>
          <w:rFonts w:hint="eastAsia"/>
          <w:szCs w:val="21"/>
        </w:rPr>
        <w:t>已建电缆隧道</w:t>
      </w:r>
      <w:r w:rsidRPr="00DB7CA1">
        <w:rPr>
          <w:rFonts w:hint="eastAsia"/>
          <w:szCs w:val="21"/>
        </w:rPr>
        <w:t>时，</w:t>
      </w:r>
      <w:r w:rsidRPr="000F5750">
        <w:rPr>
          <w:rFonts w:hint="eastAsia"/>
          <w:szCs w:val="21"/>
        </w:rPr>
        <w:t>已建电缆隧道的保护区范围应根据</w:t>
      </w:r>
      <w:r>
        <w:rPr>
          <w:rFonts w:hint="eastAsia"/>
          <w:szCs w:val="21"/>
        </w:rPr>
        <w:t>新建</w:t>
      </w:r>
      <w:r w:rsidRPr="00DB7CA1">
        <w:rPr>
          <w:rFonts w:hint="eastAsia"/>
          <w:szCs w:val="21"/>
        </w:rPr>
        <w:t>隧道与已建电缆隧道的</w:t>
      </w:r>
      <w:r>
        <w:rPr>
          <w:rFonts w:hint="eastAsia"/>
          <w:szCs w:val="21"/>
        </w:rPr>
        <w:t>相对位置</w:t>
      </w:r>
      <w:r w:rsidRPr="00CA298E">
        <w:rPr>
          <w:rFonts w:hint="eastAsia"/>
          <w:szCs w:val="21"/>
        </w:rPr>
        <w:t>并考虑隧道不同区段的重要性</w:t>
      </w:r>
      <w:r>
        <w:rPr>
          <w:rFonts w:hint="eastAsia"/>
          <w:szCs w:val="21"/>
        </w:rPr>
        <w:t>确定</w:t>
      </w:r>
      <w:r w:rsidRPr="00DB7CA1">
        <w:rPr>
          <w:rFonts w:hint="eastAsia"/>
          <w:szCs w:val="21"/>
        </w:rPr>
        <w:t>。</w:t>
      </w:r>
    </w:p>
    <w:p w14:paraId="35A6D44B" w14:textId="163CAB2C" w:rsidR="004A584D" w:rsidRDefault="004A584D" w:rsidP="004A584D">
      <w:pPr>
        <w:widowControl/>
        <w:spacing w:beforeLines="50" w:before="156" w:afterLines="50" w:after="156"/>
        <w:ind w:firstLineChars="0" w:firstLine="0"/>
        <w:jc w:val="left"/>
        <w:rPr>
          <w:szCs w:val="21"/>
        </w:rPr>
      </w:pPr>
      <w:r w:rsidRPr="00E34216">
        <w:rPr>
          <w:rFonts w:ascii="黑体" w:eastAsia="黑体" w:hint="eastAsia"/>
          <w:color w:val="000000" w:themeColor="text1"/>
          <w:kern w:val="0"/>
          <w:szCs w:val="21"/>
        </w:rPr>
        <w:t>5</w:t>
      </w:r>
      <w:r w:rsidRPr="00E34216">
        <w:rPr>
          <w:rFonts w:ascii="黑体" w:eastAsia="黑体"/>
          <w:color w:val="000000" w:themeColor="text1"/>
          <w:kern w:val="0"/>
          <w:szCs w:val="21"/>
        </w:rPr>
        <w:t>.4.2</w:t>
      </w:r>
      <w:r>
        <w:rPr>
          <w:rFonts w:ascii="黑体" w:eastAsia="黑体" w:hint="eastAsia"/>
          <w:color w:val="000000" w:themeColor="text1"/>
          <w:kern w:val="0"/>
          <w:szCs w:val="21"/>
        </w:rPr>
        <w:t xml:space="preserve">  </w:t>
      </w:r>
      <w:r>
        <w:rPr>
          <w:rFonts w:hint="eastAsia"/>
          <w:szCs w:val="21"/>
        </w:rPr>
        <w:t>新建隧道下穿已建隧道时，新建隧道与已建隧道的穿越方式分为平行穿越和交叉穿越两种形式，隧道相对位置关系应参考附录</w:t>
      </w:r>
      <w:r>
        <w:rPr>
          <w:rFonts w:hint="eastAsia"/>
          <w:szCs w:val="21"/>
        </w:rPr>
        <w:t>A.</w:t>
      </w:r>
      <w:r w:rsidR="00C857D0">
        <w:rPr>
          <w:rFonts w:hint="eastAsia"/>
          <w:szCs w:val="21"/>
        </w:rPr>
        <w:t>4</w:t>
      </w:r>
      <w:r>
        <w:rPr>
          <w:rFonts w:hint="eastAsia"/>
          <w:szCs w:val="21"/>
        </w:rPr>
        <w:t>中图</w:t>
      </w:r>
      <w:r>
        <w:rPr>
          <w:rFonts w:hint="eastAsia"/>
          <w:szCs w:val="21"/>
        </w:rPr>
        <w:t>A</w:t>
      </w:r>
      <w:r>
        <w:rPr>
          <w:szCs w:val="21"/>
        </w:rPr>
        <w:t>-</w:t>
      </w:r>
      <w:r w:rsidR="00C857D0">
        <w:rPr>
          <w:rFonts w:hint="eastAsia"/>
          <w:szCs w:val="21"/>
        </w:rPr>
        <w:t>1</w:t>
      </w:r>
      <w:r>
        <w:rPr>
          <w:rFonts w:hint="eastAsia"/>
          <w:szCs w:val="21"/>
        </w:rPr>
        <w:t>、</w:t>
      </w:r>
      <w:r>
        <w:rPr>
          <w:rFonts w:hint="eastAsia"/>
          <w:szCs w:val="21"/>
        </w:rPr>
        <w:t>A</w:t>
      </w:r>
      <w:r>
        <w:rPr>
          <w:szCs w:val="21"/>
        </w:rPr>
        <w:t>-</w:t>
      </w:r>
      <w:r w:rsidR="00C857D0">
        <w:rPr>
          <w:rFonts w:hint="eastAsia"/>
          <w:szCs w:val="21"/>
        </w:rPr>
        <w:t>2</w:t>
      </w:r>
      <w:r>
        <w:rPr>
          <w:rFonts w:hint="eastAsia"/>
          <w:szCs w:val="21"/>
        </w:rPr>
        <w:t>。</w:t>
      </w:r>
    </w:p>
    <w:p w14:paraId="55C1936A" w14:textId="1F1BDC1A" w:rsidR="00207BD8" w:rsidRDefault="00207BD8" w:rsidP="006B3C77">
      <w:pPr>
        <w:tabs>
          <w:tab w:val="left" w:pos="3119"/>
        </w:tabs>
        <w:ind w:firstLineChars="0" w:firstLine="0"/>
        <w:rPr>
          <w:szCs w:val="21"/>
        </w:rPr>
      </w:pPr>
      <w:r w:rsidRPr="00E34216">
        <w:rPr>
          <w:rFonts w:ascii="黑体" w:eastAsia="黑体" w:hint="eastAsia"/>
          <w:color w:val="000000" w:themeColor="text1"/>
          <w:kern w:val="0"/>
          <w:szCs w:val="21"/>
        </w:rPr>
        <w:t>5</w:t>
      </w:r>
      <w:r w:rsidRPr="00E34216">
        <w:rPr>
          <w:rFonts w:ascii="黑体" w:eastAsia="黑体"/>
          <w:color w:val="000000" w:themeColor="text1"/>
          <w:kern w:val="0"/>
          <w:szCs w:val="21"/>
        </w:rPr>
        <w:t>.4.</w:t>
      </w:r>
      <w:r>
        <w:rPr>
          <w:rFonts w:ascii="黑体" w:eastAsia="黑体" w:hint="eastAsia"/>
          <w:color w:val="000000" w:themeColor="text1"/>
          <w:kern w:val="0"/>
          <w:szCs w:val="21"/>
        </w:rPr>
        <w:t xml:space="preserve">3  </w:t>
      </w:r>
      <w:r>
        <w:rPr>
          <w:rFonts w:hint="eastAsia"/>
          <w:szCs w:val="21"/>
        </w:rPr>
        <w:t>新建隧道平行</w:t>
      </w:r>
      <w:r w:rsidR="009F581B">
        <w:rPr>
          <w:rFonts w:hint="eastAsia"/>
          <w:szCs w:val="21"/>
        </w:rPr>
        <w:t>穿越</w:t>
      </w:r>
      <w:r>
        <w:rPr>
          <w:rFonts w:hint="eastAsia"/>
          <w:szCs w:val="21"/>
        </w:rPr>
        <w:t>已建隧道</w:t>
      </w:r>
      <w:r w:rsidRPr="00C37AC1">
        <w:rPr>
          <w:rFonts w:hint="eastAsia"/>
          <w:szCs w:val="21"/>
        </w:rPr>
        <w:t>时，已建电缆隧道</w:t>
      </w:r>
      <w:r>
        <w:rPr>
          <w:rFonts w:hint="eastAsia"/>
          <w:szCs w:val="21"/>
        </w:rPr>
        <w:t>不同区段</w:t>
      </w:r>
      <w:r w:rsidRPr="00C37AC1">
        <w:rPr>
          <w:rFonts w:hint="eastAsia"/>
          <w:szCs w:val="21"/>
        </w:rPr>
        <w:t>的保护范围</w:t>
      </w:r>
      <w:r>
        <w:rPr>
          <w:rFonts w:hint="eastAsia"/>
          <w:szCs w:val="21"/>
        </w:rPr>
        <w:t>临界值和预警值的</w:t>
      </w:r>
      <w:r w:rsidRPr="00C37AC1">
        <w:rPr>
          <w:rFonts w:hint="eastAsia"/>
          <w:szCs w:val="21"/>
        </w:rPr>
        <w:t>划分</w:t>
      </w:r>
      <w:r w:rsidR="00D15012">
        <w:rPr>
          <w:rFonts w:hint="eastAsia"/>
          <w:lang w:val="zh-CN"/>
        </w:rPr>
        <w:t>应按</w:t>
      </w:r>
      <w:r w:rsidR="00D15012" w:rsidRPr="00B064CB">
        <w:rPr>
          <w:rFonts w:hint="eastAsia"/>
          <w:lang w:val="zh-CN"/>
        </w:rPr>
        <w:t>表</w:t>
      </w:r>
      <w:r w:rsidR="006B3C77">
        <w:rPr>
          <w:rFonts w:hint="eastAsia"/>
          <w:lang w:val="zh-CN"/>
        </w:rPr>
        <w:t>5</w:t>
      </w:r>
      <w:r w:rsidR="00D15012">
        <w:rPr>
          <w:rFonts w:hint="eastAsia"/>
          <w:lang w:val="zh-CN"/>
        </w:rPr>
        <w:t>执行</w:t>
      </w:r>
      <w:r w:rsidRPr="00C37AC1">
        <w:rPr>
          <w:szCs w:val="21"/>
        </w:rPr>
        <w:t>。</w:t>
      </w:r>
    </w:p>
    <w:p w14:paraId="7E411F13" w14:textId="7502F33B" w:rsidR="00207BD8" w:rsidRPr="001974C6" w:rsidRDefault="00207BD8" w:rsidP="00207BD8">
      <w:pPr>
        <w:pStyle w:val="affc"/>
        <w:spacing w:after="120"/>
        <w:ind w:firstLine="420"/>
        <w:contextualSpacing/>
        <w:jc w:val="right"/>
        <w:rPr>
          <w:rFonts w:cstheme="minorBidi"/>
          <w:kern w:val="2"/>
          <w:sz w:val="21"/>
          <w:szCs w:val="20"/>
          <w:lang w:val="en-US"/>
        </w:rPr>
      </w:pPr>
      <w:r w:rsidRPr="00633E57">
        <w:rPr>
          <w:rFonts w:hint="eastAsia"/>
          <w:sz w:val="21"/>
          <w:szCs w:val="21"/>
        </w:rPr>
        <w:t>表</w:t>
      </w:r>
      <w:r w:rsidR="006B3C77">
        <w:rPr>
          <w:rFonts w:hint="eastAsia"/>
          <w:sz w:val="21"/>
          <w:szCs w:val="21"/>
        </w:rPr>
        <w:t>5</w:t>
      </w:r>
      <w:r w:rsidR="00D15012">
        <w:rPr>
          <w:rFonts w:hint="eastAsia"/>
          <w:sz w:val="21"/>
          <w:szCs w:val="21"/>
        </w:rPr>
        <w:t xml:space="preserve"> </w:t>
      </w:r>
      <w:r w:rsidRPr="00633E57">
        <w:rPr>
          <w:rFonts w:cstheme="minorBidi" w:hint="eastAsia"/>
          <w:kern w:val="2"/>
          <w:sz w:val="21"/>
          <w:szCs w:val="20"/>
          <w:lang w:val="en-US"/>
        </w:rPr>
        <w:t>新建盾构隧道平行穿越时已建电缆隧道的保护范围划分</w:t>
      </w:r>
      <w:r>
        <w:rPr>
          <w:rFonts w:cstheme="minorBidi" w:hint="eastAsia"/>
          <w:kern w:val="2"/>
          <w:sz w:val="21"/>
          <w:szCs w:val="20"/>
          <w:lang w:val="en-US"/>
        </w:rPr>
        <w:t xml:space="preserve"> </w:t>
      </w:r>
      <w:r>
        <w:rPr>
          <w:rFonts w:cstheme="minorBidi"/>
          <w:kern w:val="2"/>
          <w:sz w:val="21"/>
          <w:szCs w:val="20"/>
          <w:lang w:val="en-US"/>
        </w:rPr>
        <w:t xml:space="preserve">    </w:t>
      </w:r>
      <w:r w:rsidRPr="00633E57">
        <w:rPr>
          <w:rFonts w:cstheme="minorBidi" w:hint="eastAsia"/>
          <w:b/>
          <w:bCs/>
          <w:kern w:val="2"/>
          <w:sz w:val="21"/>
          <w:szCs w:val="20"/>
          <w:lang w:val="en-US"/>
        </w:rPr>
        <w:t>（</w:t>
      </w:r>
      <w:r w:rsidRPr="00633E57">
        <w:rPr>
          <w:rFonts w:cstheme="minorBidi" w:hint="eastAsia"/>
          <w:b/>
          <w:bCs/>
          <w:kern w:val="2"/>
          <w:sz w:val="21"/>
          <w:szCs w:val="20"/>
          <w:lang w:val="en-US"/>
        </w:rPr>
        <w:t>m</w:t>
      </w:r>
      <w:r w:rsidRPr="00633E57">
        <w:rPr>
          <w:rFonts w:cstheme="minorBidi" w:hint="eastAsia"/>
          <w:b/>
          <w:bCs/>
          <w:kern w:val="2"/>
          <w:sz w:val="21"/>
          <w:szCs w:val="20"/>
          <w:lang w:val="en-US"/>
        </w:rPr>
        <w:t>）</w:t>
      </w:r>
    </w:p>
    <w:tbl>
      <w:tblPr>
        <w:tblStyle w:val="ae"/>
        <w:tblW w:w="0" w:type="auto"/>
        <w:tblLook w:val="04A0" w:firstRow="1" w:lastRow="0" w:firstColumn="1" w:lastColumn="0" w:noHBand="0" w:noVBand="1"/>
      </w:tblPr>
      <w:tblGrid>
        <w:gridCol w:w="1986"/>
        <w:gridCol w:w="1577"/>
        <w:gridCol w:w="1578"/>
        <w:gridCol w:w="1577"/>
        <w:gridCol w:w="1578"/>
      </w:tblGrid>
      <w:tr w:rsidR="00207BD8" w:rsidRPr="00DB7CA1" w14:paraId="4CD16F37" w14:textId="77777777" w:rsidTr="00996EB3">
        <w:trPr>
          <w:trHeight w:val="454"/>
        </w:trPr>
        <w:tc>
          <w:tcPr>
            <w:tcW w:w="1986" w:type="dxa"/>
            <w:vMerge w:val="restart"/>
            <w:tcBorders>
              <w:top w:val="single" w:sz="4" w:space="0" w:color="auto"/>
              <w:left w:val="single" w:sz="4" w:space="0" w:color="auto"/>
              <w:right w:val="single" w:sz="4" w:space="0" w:color="auto"/>
            </w:tcBorders>
            <w:vAlign w:val="center"/>
          </w:tcPr>
          <w:p w14:paraId="23520661" w14:textId="77777777" w:rsidR="00207BD8" w:rsidRPr="00DB7CA1" w:rsidRDefault="00207BD8" w:rsidP="006B3C77">
            <w:pPr>
              <w:pStyle w:val="afff8"/>
              <w:spacing w:line="276" w:lineRule="auto"/>
              <w:rPr>
                <w:bCs/>
              </w:rPr>
            </w:pPr>
            <w:r>
              <w:rPr>
                <w:rFonts w:hint="eastAsia"/>
                <w:bCs/>
              </w:rPr>
              <w:t>隧道相对位置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1CCB6F10" w14:textId="77777777" w:rsidR="00207BD8" w:rsidRPr="00DB7CA1" w:rsidRDefault="00207BD8" w:rsidP="006B3C77">
            <w:pPr>
              <w:pStyle w:val="afff8"/>
              <w:spacing w:line="276" w:lineRule="auto"/>
              <w:rPr>
                <w:bCs/>
              </w:rPr>
            </w:pPr>
            <w:r w:rsidRPr="00B601CD">
              <w:rPr>
                <w:rFonts w:hint="eastAsia"/>
                <w:b/>
                <w:bCs/>
              </w:rPr>
              <w:t>保护范围</w:t>
            </w:r>
            <w:r>
              <w:rPr>
                <w:rFonts w:hint="eastAsia"/>
                <w:b/>
                <w:bCs/>
              </w:rPr>
              <w:t>临界值</w:t>
            </w:r>
            <w:proofErr w:type="spellStart"/>
            <w:r w:rsidRPr="00C37AC1">
              <w:rPr>
                <w:rFonts w:cstheme="minorBidi"/>
                <w:b/>
                <w:bCs/>
                <w:i/>
                <w:iCs/>
              </w:rPr>
              <w:t>S</w:t>
            </w:r>
            <w:r>
              <w:rPr>
                <w:rFonts w:hint="eastAsia"/>
                <w:b/>
                <w:bCs/>
                <w:vertAlign w:val="subscript"/>
              </w:rPr>
              <w:t>c</w:t>
            </w:r>
            <w:proofErr w:type="spellEnd"/>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37078A7" w14:textId="77777777" w:rsidR="00207BD8" w:rsidRPr="00DB7CA1" w:rsidRDefault="00207BD8" w:rsidP="006B3C77">
            <w:pPr>
              <w:pStyle w:val="afff8"/>
              <w:spacing w:line="276" w:lineRule="auto"/>
              <w:rPr>
                <w:bCs/>
              </w:rPr>
            </w:pPr>
            <w:r w:rsidRPr="00B601CD">
              <w:rPr>
                <w:rFonts w:hint="eastAsia"/>
                <w:b/>
                <w:bCs/>
              </w:rPr>
              <w:t>保护范围</w:t>
            </w:r>
            <w:r>
              <w:rPr>
                <w:rFonts w:hint="eastAsia"/>
                <w:b/>
                <w:bCs/>
              </w:rPr>
              <w:t>预警值</w:t>
            </w:r>
            <w:proofErr w:type="spellStart"/>
            <w:r w:rsidRPr="00C37AC1">
              <w:rPr>
                <w:rFonts w:cstheme="minorBidi"/>
                <w:b/>
                <w:bCs/>
                <w:i/>
                <w:iCs/>
              </w:rPr>
              <w:t>S</w:t>
            </w:r>
            <w:r>
              <w:rPr>
                <w:rFonts w:hint="eastAsia"/>
                <w:b/>
                <w:bCs/>
                <w:vertAlign w:val="subscript"/>
              </w:rPr>
              <w:t>w</w:t>
            </w:r>
            <w:proofErr w:type="spellEnd"/>
          </w:p>
        </w:tc>
      </w:tr>
      <w:tr w:rsidR="00207BD8" w:rsidRPr="00DB7CA1" w14:paraId="73AE59C9" w14:textId="77777777" w:rsidTr="00996EB3">
        <w:trPr>
          <w:trHeight w:val="454"/>
        </w:trPr>
        <w:tc>
          <w:tcPr>
            <w:tcW w:w="1986" w:type="dxa"/>
            <w:vMerge/>
            <w:tcBorders>
              <w:left w:val="single" w:sz="4" w:space="0" w:color="auto"/>
              <w:right w:val="single" w:sz="4" w:space="0" w:color="auto"/>
            </w:tcBorders>
            <w:vAlign w:val="center"/>
          </w:tcPr>
          <w:p w14:paraId="19A474F0" w14:textId="77777777" w:rsidR="00207BD8" w:rsidRDefault="00207BD8" w:rsidP="006B3C77">
            <w:pPr>
              <w:pStyle w:val="afff8"/>
              <w:spacing w:line="276" w:lineRule="auto"/>
              <w:rPr>
                <w:bCs/>
              </w:rPr>
            </w:pPr>
          </w:p>
        </w:tc>
        <w:tc>
          <w:tcPr>
            <w:tcW w:w="1577" w:type="dxa"/>
            <w:tcBorders>
              <w:top w:val="single" w:sz="4" w:space="0" w:color="auto"/>
              <w:left w:val="single" w:sz="4" w:space="0" w:color="auto"/>
              <w:bottom w:val="single" w:sz="4" w:space="0" w:color="auto"/>
              <w:right w:val="single" w:sz="4" w:space="0" w:color="auto"/>
            </w:tcBorders>
            <w:vAlign w:val="center"/>
          </w:tcPr>
          <w:p w14:paraId="5526DA80" w14:textId="77777777" w:rsidR="00207BD8" w:rsidRPr="00B601CD" w:rsidRDefault="00207BD8" w:rsidP="006B3C77">
            <w:pPr>
              <w:pStyle w:val="afff8"/>
              <w:spacing w:line="276" w:lineRule="auto"/>
              <w:rPr>
                <w:b/>
                <w:bCs/>
              </w:rPr>
            </w:pPr>
            <w:r>
              <w:rPr>
                <w:rFonts w:hint="eastAsia"/>
                <w:b/>
                <w:bCs/>
              </w:rPr>
              <w:t>常规段</w:t>
            </w:r>
          </w:p>
        </w:tc>
        <w:tc>
          <w:tcPr>
            <w:tcW w:w="1578" w:type="dxa"/>
            <w:tcBorders>
              <w:top w:val="single" w:sz="4" w:space="0" w:color="auto"/>
              <w:left w:val="single" w:sz="4" w:space="0" w:color="auto"/>
              <w:bottom w:val="single" w:sz="4" w:space="0" w:color="auto"/>
              <w:right w:val="single" w:sz="4" w:space="0" w:color="auto"/>
            </w:tcBorders>
            <w:vAlign w:val="center"/>
          </w:tcPr>
          <w:p w14:paraId="4E994CFF" w14:textId="77777777" w:rsidR="00207BD8" w:rsidRPr="00B601CD" w:rsidRDefault="00207BD8" w:rsidP="006B3C77">
            <w:pPr>
              <w:pStyle w:val="afff8"/>
              <w:spacing w:line="276" w:lineRule="auto"/>
              <w:rPr>
                <w:b/>
                <w:bCs/>
              </w:rPr>
            </w:pPr>
            <w:r>
              <w:rPr>
                <w:rFonts w:hint="eastAsia"/>
                <w:b/>
                <w:bCs/>
              </w:rPr>
              <w:t>接头段</w:t>
            </w:r>
          </w:p>
        </w:tc>
        <w:tc>
          <w:tcPr>
            <w:tcW w:w="1577" w:type="dxa"/>
            <w:tcBorders>
              <w:top w:val="single" w:sz="4" w:space="0" w:color="auto"/>
              <w:left w:val="single" w:sz="4" w:space="0" w:color="auto"/>
              <w:bottom w:val="single" w:sz="4" w:space="0" w:color="auto"/>
              <w:right w:val="single" w:sz="4" w:space="0" w:color="auto"/>
            </w:tcBorders>
            <w:vAlign w:val="center"/>
          </w:tcPr>
          <w:p w14:paraId="6A2BAD13" w14:textId="77777777" w:rsidR="00207BD8" w:rsidRPr="00B601CD" w:rsidRDefault="00207BD8" w:rsidP="006B3C77">
            <w:pPr>
              <w:pStyle w:val="afff8"/>
              <w:spacing w:line="276" w:lineRule="auto"/>
              <w:rPr>
                <w:b/>
                <w:bCs/>
              </w:rPr>
            </w:pPr>
            <w:r>
              <w:rPr>
                <w:rFonts w:hint="eastAsia"/>
                <w:b/>
                <w:bCs/>
              </w:rPr>
              <w:t>常规段</w:t>
            </w:r>
          </w:p>
        </w:tc>
        <w:tc>
          <w:tcPr>
            <w:tcW w:w="1578" w:type="dxa"/>
            <w:tcBorders>
              <w:top w:val="single" w:sz="4" w:space="0" w:color="auto"/>
              <w:left w:val="single" w:sz="4" w:space="0" w:color="auto"/>
              <w:bottom w:val="single" w:sz="4" w:space="0" w:color="auto"/>
              <w:right w:val="single" w:sz="4" w:space="0" w:color="auto"/>
            </w:tcBorders>
            <w:vAlign w:val="center"/>
          </w:tcPr>
          <w:p w14:paraId="289B94F6" w14:textId="77777777" w:rsidR="00207BD8" w:rsidRPr="00B601CD" w:rsidRDefault="00207BD8" w:rsidP="006B3C77">
            <w:pPr>
              <w:pStyle w:val="afff8"/>
              <w:spacing w:line="276" w:lineRule="auto"/>
              <w:rPr>
                <w:b/>
                <w:bCs/>
              </w:rPr>
            </w:pPr>
            <w:r>
              <w:rPr>
                <w:rFonts w:hint="eastAsia"/>
                <w:b/>
                <w:bCs/>
              </w:rPr>
              <w:t>接头段</w:t>
            </w:r>
          </w:p>
        </w:tc>
      </w:tr>
      <w:tr w:rsidR="00207BD8" w:rsidRPr="00DB7CA1" w14:paraId="4ACB57F7" w14:textId="77777777" w:rsidTr="00996EB3">
        <w:trPr>
          <w:trHeight w:val="397"/>
        </w:trPr>
        <w:tc>
          <w:tcPr>
            <w:tcW w:w="1986" w:type="dxa"/>
            <w:tcBorders>
              <w:top w:val="single" w:sz="4" w:space="0" w:color="auto"/>
              <w:left w:val="single" w:sz="4" w:space="0" w:color="auto"/>
              <w:bottom w:val="single" w:sz="4" w:space="0" w:color="auto"/>
              <w:right w:val="single" w:sz="4" w:space="0" w:color="auto"/>
            </w:tcBorders>
            <w:vAlign w:val="center"/>
          </w:tcPr>
          <w:p w14:paraId="02B76B9C" w14:textId="77777777" w:rsidR="00207BD8" w:rsidRPr="00DB7CA1" w:rsidRDefault="00207BD8" w:rsidP="006B3C77">
            <w:pPr>
              <w:pStyle w:val="afff8"/>
              <w:spacing w:line="276" w:lineRule="auto"/>
              <w:rPr>
                <w:bCs/>
              </w:rPr>
            </w:pPr>
            <w:r>
              <w:rPr>
                <w:rFonts w:hint="eastAsia"/>
                <w:bCs/>
              </w:rPr>
              <w:t>顶部间距</w:t>
            </w:r>
          </w:p>
        </w:tc>
        <w:tc>
          <w:tcPr>
            <w:tcW w:w="1577" w:type="dxa"/>
            <w:tcBorders>
              <w:top w:val="single" w:sz="4" w:space="0" w:color="auto"/>
              <w:left w:val="single" w:sz="4" w:space="0" w:color="auto"/>
              <w:bottom w:val="single" w:sz="4" w:space="0" w:color="auto"/>
              <w:right w:val="single" w:sz="4" w:space="0" w:color="auto"/>
            </w:tcBorders>
            <w:vAlign w:val="center"/>
          </w:tcPr>
          <w:p w14:paraId="51A7EF40" w14:textId="77777777" w:rsidR="00207BD8" w:rsidRPr="00DB7CA1" w:rsidRDefault="00207BD8" w:rsidP="006B3C77">
            <w:pPr>
              <w:pStyle w:val="afff8"/>
              <w:spacing w:line="276" w:lineRule="auto"/>
              <w:rPr>
                <w:bCs/>
              </w:rPr>
            </w:pPr>
            <w:r>
              <w:rPr>
                <w:bCs/>
              </w:rPr>
              <w:t>5</w:t>
            </w:r>
          </w:p>
        </w:tc>
        <w:tc>
          <w:tcPr>
            <w:tcW w:w="1578" w:type="dxa"/>
            <w:tcBorders>
              <w:top w:val="single" w:sz="4" w:space="0" w:color="auto"/>
              <w:left w:val="single" w:sz="4" w:space="0" w:color="auto"/>
              <w:bottom w:val="single" w:sz="4" w:space="0" w:color="auto"/>
              <w:right w:val="single" w:sz="4" w:space="0" w:color="auto"/>
            </w:tcBorders>
            <w:vAlign w:val="center"/>
          </w:tcPr>
          <w:p w14:paraId="32925134" w14:textId="77777777" w:rsidR="00207BD8" w:rsidRPr="00DB7CA1" w:rsidRDefault="00207BD8" w:rsidP="006B3C77">
            <w:pPr>
              <w:pStyle w:val="afff8"/>
              <w:spacing w:line="276" w:lineRule="auto"/>
              <w:rPr>
                <w:bCs/>
              </w:rPr>
            </w:pPr>
            <w:r>
              <w:rPr>
                <w:bCs/>
              </w:rPr>
              <w:t>6</w:t>
            </w:r>
          </w:p>
        </w:tc>
        <w:tc>
          <w:tcPr>
            <w:tcW w:w="1577" w:type="dxa"/>
            <w:tcBorders>
              <w:top w:val="single" w:sz="4" w:space="0" w:color="auto"/>
              <w:left w:val="single" w:sz="4" w:space="0" w:color="auto"/>
              <w:bottom w:val="single" w:sz="4" w:space="0" w:color="auto"/>
              <w:right w:val="single" w:sz="4" w:space="0" w:color="auto"/>
            </w:tcBorders>
            <w:vAlign w:val="center"/>
          </w:tcPr>
          <w:p w14:paraId="32421866" w14:textId="77777777" w:rsidR="00207BD8" w:rsidRPr="00DB7CA1" w:rsidRDefault="00207BD8" w:rsidP="006B3C77">
            <w:pPr>
              <w:pStyle w:val="afff8"/>
              <w:spacing w:line="276" w:lineRule="auto"/>
              <w:rPr>
                <w:bCs/>
              </w:rPr>
            </w:pPr>
            <w:r>
              <w:rPr>
                <w:bCs/>
              </w:rPr>
              <w:t>6</w:t>
            </w:r>
          </w:p>
        </w:tc>
        <w:tc>
          <w:tcPr>
            <w:tcW w:w="1578" w:type="dxa"/>
            <w:tcBorders>
              <w:top w:val="single" w:sz="4" w:space="0" w:color="auto"/>
              <w:left w:val="single" w:sz="4" w:space="0" w:color="auto"/>
              <w:bottom w:val="single" w:sz="4" w:space="0" w:color="auto"/>
              <w:right w:val="single" w:sz="4" w:space="0" w:color="auto"/>
            </w:tcBorders>
            <w:vAlign w:val="center"/>
          </w:tcPr>
          <w:p w14:paraId="2CAED919" w14:textId="77777777" w:rsidR="00207BD8" w:rsidRPr="00DB7CA1" w:rsidRDefault="00207BD8" w:rsidP="006B3C77">
            <w:pPr>
              <w:pStyle w:val="afff8"/>
              <w:spacing w:line="276" w:lineRule="auto"/>
              <w:rPr>
                <w:bCs/>
              </w:rPr>
            </w:pPr>
            <w:r>
              <w:rPr>
                <w:bCs/>
              </w:rPr>
              <w:t>7</w:t>
            </w:r>
          </w:p>
        </w:tc>
      </w:tr>
      <w:tr w:rsidR="00207BD8" w:rsidRPr="00DB7CA1" w14:paraId="0FDC970A" w14:textId="77777777" w:rsidTr="00996EB3">
        <w:trPr>
          <w:trHeight w:val="397"/>
        </w:trPr>
        <w:tc>
          <w:tcPr>
            <w:tcW w:w="1986" w:type="dxa"/>
            <w:tcBorders>
              <w:top w:val="single" w:sz="4" w:space="0" w:color="auto"/>
              <w:left w:val="single" w:sz="4" w:space="0" w:color="auto"/>
              <w:bottom w:val="single" w:sz="4" w:space="0" w:color="auto"/>
              <w:right w:val="single" w:sz="4" w:space="0" w:color="auto"/>
            </w:tcBorders>
            <w:vAlign w:val="center"/>
          </w:tcPr>
          <w:p w14:paraId="75FA8E4C" w14:textId="77777777" w:rsidR="00207BD8" w:rsidRPr="00DB7CA1" w:rsidRDefault="00207BD8" w:rsidP="006B3C77">
            <w:pPr>
              <w:pStyle w:val="afff8"/>
              <w:spacing w:line="276" w:lineRule="auto"/>
              <w:rPr>
                <w:bCs/>
              </w:rPr>
            </w:pPr>
            <w:r>
              <w:rPr>
                <w:rFonts w:hint="eastAsia"/>
                <w:bCs/>
              </w:rPr>
              <w:t>水平间距</w:t>
            </w:r>
          </w:p>
        </w:tc>
        <w:tc>
          <w:tcPr>
            <w:tcW w:w="1577" w:type="dxa"/>
            <w:tcBorders>
              <w:top w:val="single" w:sz="4" w:space="0" w:color="auto"/>
              <w:left w:val="single" w:sz="4" w:space="0" w:color="auto"/>
              <w:bottom w:val="single" w:sz="4" w:space="0" w:color="auto"/>
              <w:right w:val="single" w:sz="4" w:space="0" w:color="auto"/>
            </w:tcBorders>
            <w:vAlign w:val="center"/>
          </w:tcPr>
          <w:p w14:paraId="2831E535" w14:textId="77777777" w:rsidR="00207BD8" w:rsidRPr="00DB7CA1" w:rsidRDefault="00207BD8" w:rsidP="006B3C77">
            <w:pPr>
              <w:pStyle w:val="afff8"/>
              <w:spacing w:line="276" w:lineRule="auto"/>
              <w:rPr>
                <w:bCs/>
              </w:rPr>
            </w:pPr>
            <w:r>
              <w:rPr>
                <w:bCs/>
              </w:rPr>
              <w:t>5</w:t>
            </w:r>
          </w:p>
        </w:tc>
        <w:tc>
          <w:tcPr>
            <w:tcW w:w="1578" w:type="dxa"/>
            <w:tcBorders>
              <w:top w:val="single" w:sz="4" w:space="0" w:color="auto"/>
              <w:left w:val="single" w:sz="4" w:space="0" w:color="auto"/>
              <w:bottom w:val="single" w:sz="4" w:space="0" w:color="auto"/>
              <w:right w:val="single" w:sz="4" w:space="0" w:color="auto"/>
            </w:tcBorders>
            <w:vAlign w:val="center"/>
          </w:tcPr>
          <w:p w14:paraId="1D32F5CD" w14:textId="77777777" w:rsidR="00207BD8" w:rsidRPr="00DB7CA1" w:rsidRDefault="00207BD8" w:rsidP="006B3C77">
            <w:pPr>
              <w:pStyle w:val="afff8"/>
              <w:spacing w:line="276" w:lineRule="auto"/>
              <w:rPr>
                <w:bCs/>
              </w:rPr>
            </w:pPr>
            <w:r>
              <w:rPr>
                <w:bCs/>
              </w:rPr>
              <w:t>5</w:t>
            </w:r>
          </w:p>
        </w:tc>
        <w:tc>
          <w:tcPr>
            <w:tcW w:w="1577" w:type="dxa"/>
            <w:tcBorders>
              <w:top w:val="single" w:sz="4" w:space="0" w:color="auto"/>
              <w:left w:val="single" w:sz="4" w:space="0" w:color="auto"/>
              <w:bottom w:val="single" w:sz="4" w:space="0" w:color="auto"/>
              <w:right w:val="single" w:sz="4" w:space="0" w:color="auto"/>
            </w:tcBorders>
            <w:vAlign w:val="center"/>
          </w:tcPr>
          <w:p w14:paraId="470C8141" w14:textId="77777777" w:rsidR="00207BD8" w:rsidRPr="00DB7CA1" w:rsidRDefault="00207BD8" w:rsidP="006B3C77">
            <w:pPr>
              <w:pStyle w:val="afff8"/>
              <w:spacing w:line="276" w:lineRule="auto"/>
              <w:rPr>
                <w:bCs/>
              </w:rPr>
            </w:pPr>
            <w:r>
              <w:rPr>
                <w:bCs/>
              </w:rPr>
              <w:t>5</w:t>
            </w:r>
          </w:p>
        </w:tc>
        <w:tc>
          <w:tcPr>
            <w:tcW w:w="1578" w:type="dxa"/>
            <w:tcBorders>
              <w:top w:val="single" w:sz="4" w:space="0" w:color="auto"/>
              <w:left w:val="single" w:sz="4" w:space="0" w:color="auto"/>
              <w:bottom w:val="single" w:sz="4" w:space="0" w:color="auto"/>
              <w:right w:val="single" w:sz="4" w:space="0" w:color="auto"/>
            </w:tcBorders>
            <w:vAlign w:val="center"/>
          </w:tcPr>
          <w:p w14:paraId="45C774E7" w14:textId="77777777" w:rsidR="00207BD8" w:rsidRPr="00DB7CA1" w:rsidRDefault="00207BD8" w:rsidP="006B3C77">
            <w:pPr>
              <w:pStyle w:val="afff8"/>
              <w:spacing w:line="276" w:lineRule="auto"/>
              <w:rPr>
                <w:bCs/>
              </w:rPr>
            </w:pPr>
            <w:r>
              <w:rPr>
                <w:bCs/>
              </w:rPr>
              <w:t>5</w:t>
            </w:r>
          </w:p>
        </w:tc>
      </w:tr>
      <w:tr w:rsidR="00207BD8" w:rsidRPr="00DB7CA1" w14:paraId="309A9476" w14:textId="77777777" w:rsidTr="00996EB3">
        <w:trPr>
          <w:trHeight w:val="397"/>
        </w:trPr>
        <w:tc>
          <w:tcPr>
            <w:tcW w:w="1986" w:type="dxa"/>
            <w:tcBorders>
              <w:top w:val="single" w:sz="4" w:space="0" w:color="auto"/>
              <w:left w:val="single" w:sz="4" w:space="0" w:color="auto"/>
              <w:bottom w:val="single" w:sz="4" w:space="0" w:color="auto"/>
              <w:right w:val="single" w:sz="4" w:space="0" w:color="auto"/>
            </w:tcBorders>
            <w:vAlign w:val="center"/>
          </w:tcPr>
          <w:p w14:paraId="1C9B1B4C" w14:textId="77777777" w:rsidR="00207BD8" w:rsidRPr="00DB7CA1" w:rsidRDefault="00207BD8" w:rsidP="006B3C77">
            <w:pPr>
              <w:pStyle w:val="afff8"/>
              <w:spacing w:line="276" w:lineRule="auto"/>
              <w:rPr>
                <w:bCs/>
              </w:rPr>
            </w:pPr>
            <w:r>
              <w:rPr>
                <w:rFonts w:hint="eastAsia"/>
                <w:bCs/>
              </w:rPr>
              <w:t>底部间距</w:t>
            </w:r>
          </w:p>
        </w:tc>
        <w:tc>
          <w:tcPr>
            <w:tcW w:w="1577" w:type="dxa"/>
            <w:tcBorders>
              <w:top w:val="single" w:sz="4" w:space="0" w:color="auto"/>
              <w:left w:val="single" w:sz="4" w:space="0" w:color="auto"/>
              <w:bottom w:val="single" w:sz="4" w:space="0" w:color="auto"/>
              <w:right w:val="single" w:sz="4" w:space="0" w:color="auto"/>
            </w:tcBorders>
            <w:vAlign w:val="center"/>
          </w:tcPr>
          <w:p w14:paraId="05730316" w14:textId="77777777" w:rsidR="00207BD8" w:rsidRPr="00DB7CA1" w:rsidRDefault="00207BD8" w:rsidP="006B3C77">
            <w:pPr>
              <w:pStyle w:val="afff8"/>
              <w:spacing w:line="276" w:lineRule="auto"/>
              <w:rPr>
                <w:bCs/>
              </w:rPr>
            </w:pPr>
            <w:r>
              <w:rPr>
                <w:bCs/>
              </w:rPr>
              <w:t>16</w:t>
            </w:r>
          </w:p>
        </w:tc>
        <w:tc>
          <w:tcPr>
            <w:tcW w:w="1578" w:type="dxa"/>
            <w:tcBorders>
              <w:top w:val="single" w:sz="4" w:space="0" w:color="auto"/>
              <w:left w:val="single" w:sz="4" w:space="0" w:color="auto"/>
              <w:bottom w:val="single" w:sz="4" w:space="0" w:color="auto"/>
              <w:right w:val="single" w:sz="4" w:space="0" w:color="auto"/>
            </w:tcBorders>
            <w:vAlign w:val="center"/>
          </w:tcPr>
          <w:p w14:paraId="284A199E" w14:textId="77777777" w:rsidR="00207BD8" w:rsidRPr="00DB7CA1" w:rsidRDefault="00207BD8" w:rsidP="006B3C77">
            <w:pPr>
              <w:pStyle w:val="afff8"/>
              <w:spacing w:line="276" w:lineRule="auto"/>
              <w:rPr>
                <w:bCs/>
              </w:rPr>
            </w:pPr>
            <w:r>
              <w:rPr>
                <w:bCs/>
              </w:rPr>
              <w:t>18</w:t>
            </w:r>
          </w:p>
        </w:tc>
        <w:tc>
          <w:tcPr>
            <w:tcW w:w="1577" w:type="dxa"/>
            <w:tcBorders>
              <w:top w:val="single" w:sz="4" w:space="0" w:color="auto"/>
              <w:left w:val="single" w:sz="4" w:space="0" w:color="auto"/>
              <w:bottom w:val="single" w:sz="4" w:space="0" w:color="auto"/>
              <w:right w:val="single" w:sz="4" w:space="0" w:color="auto"/>
            </w:tcBorders>
            <w:vAlign w:val="center"/>
          </w:tcPr>
          <w:p w14:paraId="3DC585D6" w14:textId="77777777" w:rsidR="00207BD8" w:rsidRPr="00DB7CA1" w:rsidRDefault="00207BD8" w:rsidP="006B3C77">
            <w:pPr>
              <w:pStyle w:val="afff8"/>
              <w:spacing w:line="276" w:lineRule="auto"/>
              <w:rPr>
                <w:bCs/>
              </w:rPr>
            </w:pPr>
            <w:r>
              <w:rPr>
                <w:bCs/>
              </w:rPr>
              <w:t>20</w:t>
            </w:r>
          </w:p>
        </w:tc>
        <w:tc>
          <w:tcPr>
            <w:tcW w:w="1578" w:type="dxa"/>
            <w:tcBorders>
              <w:top w:val="single" w:sz="4" w:space="0" w:color="auto"/>
              <w:left w:val="single" w:sz="4" w:space="0" w:color="auto"/>
              <w:bottom w:val="single" w:sz="4" w:space="0" w:color="auto"/>
              <w:right w:val="single" w:sz="4" w:space="0" w:color="auto"/>
            </w:tcBorders>
            <w:vAlign w:val="center"/>
          </w:tcPr>
          <w:p w14:paraId="5DAC2880" w14:textId="77777777" w:rsidR="00207BD8" w:rsidRPr="00DB7CA1" w:rsidRDefault="00207BD8" w:rsidP="006B3C77">
            <w:pPr>
              <w:pStyle w:val="afff8"/>
              <w:spacing w:line="276" w:lineRule="auto"/>
              <w:rPr>
                <w:bCs/>
              </w:rPr>
            </w:pPr>
            <w:r>
              <w:rPr>
                <w:bCs/>
              </w:rPr>
              <w:t>21</w:t>
            </w:r>
          </w:p>
        </w:tc>
      </w:tr>
    </w:tbl>
    <w:p w14:paraId="353E442A" w14:textId="77777777" w:rsidR="00207BD8" w:rsidRDefault="00207BD8" w:rsidP="00207BD8">
      <w:pPr>
        <w:ind w:firstLine="420"/>
        <w:rPr>
          <w:rFonts w:ascii="黑体" w:eastAsia="黑体"/>
          <w:color w:val="000000" w:themeColor="text1"/>
          <w:kern w:val="0"/>
          <w:szCs w:val="21"/>
        </w:rPr>
      </w:pPr>
    </w:p>
    <w:p w14:paraId="30C9DC2C" w14:textId="0820D720" w:rsidR="00207BD8" w:rsidRPr="00C37AC1" w:rsidRDefault="00D15012" w:rsidP="00207BD8">
      <w:pPr>
        <w:ind w:firstLineChars="0" w:firstLine="0"/>
        <w:rPr>
          <w:bCs/>
          <w:color w:val="000000"/>
          <w:szCs w:val="21"/>
        </w:rPr>
      </w:pPr>
      <w:r w:rsidRPr="00E34216">
        <w:rPr>
          <w:rFonts w:ascii="黑体" w:eastAsia="黑体" w:hint="eastAsia"/>
          <w:color w:val="000000" w:themeColor="text1"/>
          <w:kern w:val="0"/>
          <w:szCs w:val="21"/>
        </w:rPr>
        <w:t>5</w:t>
      </w:r>
      <w:r w:rsidRPr="00E34216">
        <w:rPr>
          <w:rFonts w:ascii="黑体" w:eastAsia="黑体"/>
          <w:color w:val="000000" w:themeColor="text1"/>
          <w:kern w:val="0"/>
          <w:szCs w:val="21"/>
        </w:rPr>
        <w:t>.4.</w:t>
      </w:r>
      <w:r>
        <w:rPr>
          <w:rFonts w:ascii="黑体" w:eastAsia="黑体" w:hint="eastAsia"/>
          <w:color w:val="000000" w:themeColor="text1"/>
          <w:kern w:val="0"/>
          <w:szCs w:val="21"/>
        </w:rPr>
        <w:t xml:space="preserve">4 </w:t>
      </w:r>
      <w:r w:rsidR="00207BD8">
        <w:rPr>
          <w:rFonts w:hint="eastAsia"/>
          <w:szCs w:val="21"/>
        </w:rPr>
        <w:t>新建隧道交叉穿越已建隧道</w:t>
      </w:r>
      <w:r w:rsidR="00207BD8" w:rsidRPr="00C37AC1">
        <w:rPr>
          <w:rFonts w:hint="eastAsia"/>
          <w:szCs w:val="21"/>
        </w:rPr>
        <w:t>时，已建电缆隧道</w:t>
      </w:r>
      <w:r w:rsidR="00207BD8">
        <w:rPr>
          <w:rFonts w:hint="eastAsia"/>
          <w:szCs w:val="21"/>
        </w:rPr>
        <w:t>不同区段</w:t>
      </w:r>
      <w:r w:rsidR="00207BD8" w:rsidRPr="00C37AC1">
        <w:rPr>
          <w:rFonts w:hint="eastAsia"/>
          <w:szCs w:val="21"/>
        </w:rPr>
        <w:t>的保护范围</w:t>
      </w:r>
      <w:r w:rsidR="00207BD8">
        <w:rPr>
          <w:rFonts w:hint="eastAsia"/>
          <w:szCs w:val="21"/>
        </w:rPr>
        <w:t>临界值和预警值的</w:t>
      </w:r>
      <w:r w:rsidR="00207BD8" w:rsidRPr="00C37AC1">
        <w:rPr>
          <w:rFonts w:hint="eastAsia"/>
          <w:szCs w:val="21"/>
        </w:rPr>
        <w:t>划分</w:t>
      </w:r>
      <w:r>
        <w:rPr>
          <w:rFonts w:hint="eastAsia"/>
          <w:lang w:val="zh-CN"/>
        </w:rPr>
        <w:t>应按</w:t>
      </w:r>
      <w:r w:rsidRPr="00B064CB">
        <w:rPr>
          <w:rFonts w:hint="eastAsia"/>
          <w:lang w:val="zh-CN"/>
        </w:rPr>
        <w:t>表</w:t>
      </w:r>
      <w:r w:rsidR="006B3C77">
        <w:rPr>
          <w:rFonts w:hint="eastAsia"/>
          <w:lang w:val="zh-CN"/>
        </w:rPr>
        <w:t>6</w:t>
      </w:r>
      <w:r>
        <w:rPr>
          <w:rFonts w:hint="eastAsia"/>
          <w:lang w:val="zh-CN"/>
        </w:rPr>
        <w:t>执行</w:t>
      </w:r>
      <w:r w:rsidR="00207BD8" w:rsidRPr="00C37AC1">
        <w:rPr>
          <w:szCs w:val="21"/>
        </w:rPr>
        <w:t>。</w:t>
      </w:r>
    </w:p>
    <w:p w14:paraId="4B104073" w14:textId="13900032" w:rsidR="00207BD8" w:rsidRPr="001974C6" w:rsidRDefault="00207BD8" w:rsidP="00207BD8">
      <w:pPr>
        <w:pStyle w:val="affc"/>
        <w:spacing w:after="120"/>
        <w:ind w:firstLine="420"/>
        <w:contextualSpacing/>
        <w:jc w:val="right"/>
        <w:rPr>
          <w:rFonts w:cstheme="minorBidi"/>
          <w:kern w:val="2"/>
          <w:sz w:val="21"/>
          <w:szCs w:val="20"/>
          <w:lang w:val="en-US"/>
        </w:rPr>
      </w:pPr>
      <w:r w:rsidRPr="009F6EA3">
        <w:rPr>
          <w:rFonts w:hint="eastAsia"/>
          <w:sz w:val="21"/>
          <w:szCs w:val="21"/>
        </w:rPr>
        <w:t>表</w:t>
      </w:r>
      <w:r w:rsidR="006B3C77">
        <w:rPr>
          <w:rFonts w:hint="eastAsia"/>
          <w:sz w:val="21"/>
          <w:szCs w:val="21"/>
        </w:rPr>
        <w:t>6</w:t>
      </w:r>
      <w:r w:rsidRPr="00DB7CA1">
        <w:rPr>
          <w:sz w:val="21"/>
          <w:szCs w:val="21"/>
        </w:rPr>
        <w:t xml:space="preserve"> </w:t>
      </w:r>
      <w:r w:rsidRPr="001974C6">
        <w:rPr>
          <w:rFonts w:cstheme="minorBidi" w:hint="eastAsia"/>
          <w:kern w:val="2"/>
          <w:sz w:val="21"/>
          <w:szCs w:val="20"/>
          <w:lang w:val="en-US"/>
        </w:rPr>
        <w:t>新建盾构隧道</w:t>
      </w:r>
      <w:r>
        <w:rPr>
          <w:rFonts w:cstheme="minorBidi" w:hint="eastAsia"/>
          <w:kern w:val="2"/>
          <w:sz w:val="21"/>
          <w:szCs w:val="20"/>
          <w:lang w:val="en-US"/>
        </w:rPr>
        <w:t>交叉</w:t>
      </w:r>
      <w:r w:rsidRPr="001974C6">
        <w:rPr>
          <w:rFonts w:cstheme="minorBidi" w:hint="eastAsia"/>
          <w:kern w:val="2"/>
          <w:sz w:val="21"/>
          <w:szCs w:val="20"/>
          <w:lang w:val="en-US"/>
        </w:rPr>
        <w:t>穿越时已建电缆隧道</w:t>
      </w:r>
      <w:r>
        <w:rPr>
          <w:rFonts w:cstheme="minorBidi" w:hint="eastAsia"/>
          <w:kern w:val="2"/>
          <w:sz w:val="21"/>
          <w:szCs w:val="20"/>
          <w:lang w:val="en-US"/>
        </w:rPr>
        <w:t>的</w:t>
      </w:r>
      <w:r w:rsidRPr="001974C6">
        <w:rPr>
          <w:rFonts w:cstheme="minorBidi" w:hint="eastAsia"/>
          <w:kern w:val="2"/>
          <w:sz w:val="21"/>
          <w:szCs w:val="20"/>
          <w:lang w:val="en-US"/>
        </w:rPr>
        <w:t>保护</w:t>
      </w:r>
      <w:r>
        <w:rPr>
          <w:rFonts w:cstheme="minorBidi" w:hint="eastAsia"/>
          <w:kern w:val="2"/>
          <w:sz w:val="21"/>
          <w:szCs w:val="20"/>
          <w:lang w:val="en-US"/>
        </w:rPr>
        <w:t>范围</w:t>
      </w:r>
      <w:r w:rsidRPr="001974C6">
        <w:rPr>
          <w:rFonts w:cstheme="minorBidi" w:hint="eastAsia"/>
          <w:kern w:val="2"/>
          <w:sz w:val="21"/>
          <w:szCs w:val="20"/>
          <w:lang w:val="en-US"/>
        </w:rPr>
        <w:t>划分</w:t>
      </w:r>
      <w:r>
        <w:rPr>
          <w:rFonts w:cstheme="minorBidi" w:hint="eastAsia"/>
          <w:kern w:val="2"/>
          <w:sz w:val="21"/>
          <w:szCs w:val="20"/>
          <w:lang w:val="en-US"/>
        </w:rPr>
        <w:t xml:space="preserve"> </w:t>
      </w:r>
      <w:r>
        <w:rPr>
          <w:rFonts w:cstheme="minorBidi"/>
          <w:kern w:val="2"/>
          <w:sz w:val="21"/>
          <w:szCs w:val="20"/>
          <w:lang w:val="en-US"/>
        </w:rPr>
        <w:t xml:space="preserve">    </w:t>
      </w:r>
      <w:r w:rsidRPr="00633E57">
        <w:rPr>
          <w:rFonts w:cstheme="minorBidi" w:hint="eastAsia"/>
          <w:b/>
          <w:bCs/>
          <w:kern w:val="2"/>
          <w:sz w:val="21"/>
          <w:szCs w:val="20"/>
          <w:lang w:val="en-US"/>
        </w:rPr>
        <w:t>（</w:t>
      </w:r>
      <w:r w:rsidRPr="00633E57">
        <w:rPr>
          <w:rFonts w:cstheme="minorBidi" w:hint="eastAsia"/>
          <w:b/>
          <w:bCs/>
          <w:kern w:val="2"/>
          <w:sz w:val="21"/>
          <w:szCs w:val="20"/>
          <w:lang w:val="en-US"/>
        </w:rPr>
        <w:t>m</w:t>
      </w:r>
      <w:r w:rsidRPr="00633E57">
        <w:rPr>
          <w:rFonts w:cstheme="minorBidi" w:hint="eastAsia"/>
          <w:b/>
          <w:bCs/>
          <w:kern w:val="2"/>
          <w:sz w:val="21"/>
          <w:szCs w:val="20"/>
          <w:lang w:val="en-US"/>
        </w:rPr>
        <w:t>）</w:t>
      </w:r>
    </w:p>
    <w:tbl>
      <w:tblPr>
        <w:tblStyle w:val="ae"/>
        <w:tblW w:w="0" w:type="auto"/>
        <w:tblLook w:val="04A0" w:firstRow="1" w:lastRow="0" w:firstColumn="1" w:lastColumn="0" w:noHBand="0" w:noVBand="1"/>
      </w:tblPr>
      <w:tblGrid>
        <w:gridCol w:w="1986"/>
        <w:gridCol w:w="1577"/>
        <w:gridCol w:w="1578"/>
        <w:gridCol w:w="1577"/>
        <w:gridCol w:w="1578"/>
      </w:tblGrid>
      <w:tr w:rsidR="00207BD8" w:rsidRPr="00DB7CA1" w14:paraId="44070450" w14:textId="77777777" w:rsidTr="00996EB3">
        <w:trPr>
          <w:trHeight w:val="454"/>
        </w:trPr>
        <w:tc>
          <w:tcPr>
            <w:tcW w:w="1986" w:type="dxa"/>
            <w:vMerge w:val="restart"/>
            <w:tcBorders>
              <w:top w:val="single" w:sz="4" w:space="0" w:color="auto"/>
              <w:left w:val="single" w:sz="4" w:space="0" w:color="auto"/>
              <w:right w:val="single" w:sz="4" w:space="0" w:color="auto"/>
            </w:tcBorders>
            <w:vAlign w:val="center"/>
          </w:tcPr>
          <w:p w14:paraId="49856C05" w14:textId="77777777" w:rsidR="00207BD8" w:rsidRPr="00DB7CA1" w:rsidRDefault="00207BD8" w:rsidP="006B3C77">
            <w:pPr>
              <w:pStyle w:val="afff8"/>
              <w:spacing w:line="276" w:lineRule="auto"/>
              <w:rPr>
                <w:bCs/>
              </w:rPr>
            </w:pPr>
            <w:r>
              <w:rPr>
                <w:rFonts w:hint="eastAsia"/>
                <w:bCs/>
              </w:rPr>
              <w:t>隧道相对位置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1E8DD967" w14:textId="77777777" w:rsidR="00207BD8" w:rsidRPr="00DB7CA1" w:rsidRDefault="00207BD8" w:rsidP="006B3C77">
            <w:pPr>
              <w:pStyle w:val="afff8"/>
              <w:spacing w:line="276" w:lineRule="auto"/>
              <w:rPr>
                <w:bCs/>
              </w:rPr>
            </w:pPr>
            <w:r w:rsidRPr="00B601CD">
              <w:rPr>
                <w:rFonts w:hint="eastAsia"/>
                <w:b/>
                <w:bCs/>
              </w:rPr>
              <w:t>保护范围</w:t>
            </w:r>
            <w:r>
              <w:rPr>
                <w:rFonts w:hint="eastAsia"/>
                <w:b/>
                <w:bCs/>
              </w:rPr>
              <w:t>临界值</w:t>
            </w:r>
            <w:proofErr w:type="spellStart"/>
            <w:r w:rsidRPr="00C37AC1">
              <w:rPr>
                <w:rFonts w:cstheme="minorBidi"/>
                <w:b/>
                <w:bCs/>
                <w:i/>
                <w:iCs/>
              </w:rPr>
              <w:t>S</w:t>
            </w:r>
            <w:r>
              <w:rPr>
                <w:rFonts w:hint="eastAsia"/>
                <w:b/>
                <w:bCs/>
                <w:vertAlign w:val="subscript"/>
              </w:rPr>
              <w:t>c</w:t>
            </w:r>
            <w:proofErr w:type="spellEnd"/>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2DA193D" w14:textId="77777777" w:rsidR="00207BD8" w:rsidRPr="00DB7CA1" w:rsidRDefault="00207BD8" w:rsidP="006B3C77">
            <w:pPr>
              <w:pStyle w:val="afff8"/>
              <w:spacing w:line="276" w:lineRule="auto"/>
              <w:rPr>
                <w:bCs/>
              </w:rPr>
            </w:pPr>
            <w:r w:rsidRPr="00B601CD">
              <w:rPr>
                <w:rFonts w:hint="eastAsia"/>
                <w:b/>
                <w:bCs/>
              </w:rPr>
              <w:t>保护范围</w:t>
            </w:r>
            <w:r>
              <w:rPr>
                <w:rFonts w:hint="eastAsia"/>
                <w:b/>
                <w:bCs/>
              </w:rPr>
              <w:t>预警值</w:t>
            </w:r>
            <w:proofErr w:type="spellStart"/>
            <w:r w:rsidRPr="00C37AC1">
              <w:rPr>
                <w:rFonts w:cstheme="minorBidi"/>
                <w:b/>
                <w:bCs/>
                <w:i/>
                <w:iCs/>
              </w:rPr>
              <w:t>S</w:t>
            </w:r>
            <w:r>
              <w:rPr>
                <w:rFonts w:hint="eastAsia"/>
                <w:b/>
                <w:bCs/>
                <w:vertAlign w:val="subscript"/>
              </w:rPr>
              <w:t>w</w:t>
            </w:r>
            <w:proofErr w:type="spellEnd"/>
          </w:p>
        </w:tc>
      </w:tr>
      <w:tr w:rsidR="00207BD8" w:rsidRPr="00DB7CA1" w14:paraId="3310C4F9" w14:textId="77777777" w:rsidTr="00996EB3">
        <w:trPr>
          <w:trHeight w:val="454"/>
        </w:trPr>
        <w:tc>
          <w:tcPr>
            <w:tcW w:w="1986" w:type="dxa"/>
            <w:vMerge/>
            <w:tcBorders>
              <w:left w:val="single" w:sz="4" w:space="0" w:color="auto"/>
              <w:right w:val="single" w:sz="4" w:space="0" w:color="auto"/>
            </w:tcBorders>
            <w:vAlign w:val="center"/>
          </w:tcPr>
          <w:p w14:paraId="5C3D5205" w14:textId="77777777" w:rsidR="00207BD8" w:rsidRDefault="00207BD8" w:rsidP="006B3C77">
            <w:pPr>
              <w:pStyle w:val="afff8"/>
              <w:spacing w:line="276" w:lineRule="auto"/>
              <w:rPr>
                <w:bCs/>
              </w:rPr>
            </w:pPr>
          </w:p>
        </w:tc>
        <w:tc>
          <w:tcPr>
            <w:tcW w:w="1577" w:type="dxa"/>
            <w:tcBorders>
              <w:top w:val="single" w:sz="4" w:space="0" w:color="auto"/>
              <w:left w:val="single" w:sz="4" w:space="0" w:color="auto"/>
              <w:bottom w:val="single" w:sz="4" w:space="0" w:color="auto"/>
              <w:right w:val="single" w:sz="4" w:space="0" w:color="auto"/>
            </w:tcBorders>
            <w:vAlign w:val="center"/>
          </w:tcPr>
          <w:p w14:paraId="3780654E" w14:textId="77777777" w:rsidR="00207BD8" w:rsidRPr="00B601CD" w:rsidRDefault="00207BD8" w:rsidP="006B3C77">
            <w:pPr>
              <w:pStyle w:val="afff8"/>
              <w:spacing w:line="276" w:lineRule="auto"/>
              <w:rPr>
                <w:b/>
                <w:bCs/>
              </w:rPr>
            </w:pPr>
            <w:r>
              <w:rPr>
                <w:rFonts w:hint="eastAsia"/>
                <w:b/>
                <w:bCs/>
              </w:rPr>
              <w:t>常规段</w:t>
            </w:r>
          </w:p>
        </w:tc>
        <w:tc>
          <w:tcPr>
            <w:tcW w:w="1578" w:type="dxa"/>
            <w:tcBorders>
              <w:top w:val="single" w:sz="4" w:space="0" w:color="auto"/>
              <w:left w:val="single" w:sz="4" w:space="0" w:color="auto"/>
              <w:bottom w:val="single" w:sz="4" w:space="0" w:color="auto"/>
              <w:right w:val="single" w:sz="4" w:space="0" w:color="auto"/>
            </w:tcBorders>
            <w:vAlign w:val="center"/>
          </w:tcPr>
          <w:p w14:paraId="53BB32DB" w14:textId="77777777" w:rsidR="00207BD8" w:rsidRPr="00B601CD" w:rsidRDefault="00207BD8" w:rsidP="006B3C77">
            <w:pPr>
              <w:pStyle w:val="afff8"/>
              <w:spacing w:line="276" w:lineRule="auto"/>
              <w:rPr>
                <w:b/>
                <w:bCs/>
              </w:rPr>
            </w:pPr>
            <w:r>
              <w:rPr>
                <w:rFonts w:hint="eastAsia"/>
                <w:b/>
                <w:bCs/>
              </w:rPr>
              <w:t>接头段</w:t>
            </w:r>
          </w:p>
        </w:tc>
        <w:tc>
          <w:tcPr>
            <w:tcW w:w="1577" w:type="dxa"/>
            <w:tcBorders>
              <w:top w:val="single" w:sz="4" w:space="0" w:color="auto"/>
              <w:left w:val="single" w:sz="4" w:space="0" w:color="auto"/>
              <w:bottom w:val="single" w:sz="4" w:space="0" w:color="auto"/>
              <w:right w:val="single" w:sz="4" w:space="0" w:color="auto"/>
            </w:tcBorders>
            <w:vAlign w:val="center"/>
          </w:tcPr>
          <w:p w14:paraId="4F9AED60" w14:textId="77777777" w:rsidR="00207BD8" w:rsidRPr="00B601CD" w:rsidRDefault="00207BD8" w:rsidP="006B3C77">
            <w:pPr>
              <w:pStyle w:val="afff8"/>
              <w:spacing w:line="276" w:lineRule="auto"/>
              <w:rPr>
                <w:b/>
                <w:bCs/>
              </w:rPr>
            </w:pPr>
            <w:r>
              <w:rPr>
                <w:rFonts w:hint="eastAsia"/>
                <w:b/>
                <w:bCs/>
              </w:rPr>
              <w:t>常规段</w:t>
            </w:r>
          </w:p>
        </w:tc>
        <w:tc>
          <w:tcPr>
            <w:tcW w:w="1578" w:type="dxa"/>
            <w:tcBorders>
              <w:top w:val="single" w:sz="4" w:space="0" w:color="auto"/>
              <w:left w:val="single" w:sz="4" w:space="0" w:color="auto"/>
              <w:bottom w:val="single" w:sz="4" w:space="0" w:color="auto"/>
              <w:right w:val="single" w:sz="4" w:space="0" w:color="auto"/>
            </w:tcBorders>
            <w:vAlign w:val="center"/>
          </w:tcPr>
          <w:p w14:paraId="05915259" w14:textId="77777777" w:rsidR="00207BD8" w:rsidRPr="00B601CD" w:rsidRDefault="00207BD8" w:rsidP="006B3C77">
            <w:pPr>
              <w:pStyle w:val="afff8"/>
              <w:spacing w:line="276" w:lineRule="auto"/>
              <w:rPr>
                <w:b/>
                <w:bCs/>
              </w:rPr>
            </w:pPr>
            <w:r>
              <w:rPr>
                <w:rFonts w:hint="eastAsia"/>
                <w:b/>
                <w:bCs/>
              </w:rPr>
              <w:t>接头段</w:t>
            </w:r>
          </w:p>
        </w:tc>
      </w:tr>
      <w:tr w:rsidR="00207BD8" w:rsidRPr="00DB7CA1" w14:paraId="210E48E1" w14:textId="77777777" w:rsidTr="00996EB3">
        <w:trPr>
          <w:trHeight w:val="397"/>
        </w:trPr>
        <w:tc>
          <w:tcPr>
            <w:tcW w:w="1986" w:type="dxa"/>
            <w:tcBorders>
              <w:top w:val="single" w:sz="4" w:space="0" w:color="auto"/>
              <w:left w:val="single" w:sz="4" w:space="0" w:color="auto"/>
              <w:bottom w:val="single" w:sz="4" w:space="0" w:color="auto"/>
              <w:right w:val="single" w:sz="4" w:space="0" w:color="auto"/>
            </w:tcBorders>
            <w:vAlign w:val="center"/>
          </w:tcPr>
          <w:p w14:paraId="2561577B" w14:textId="77777777" w:rsidR="00207BD8" w:rsidRPr="00DB7CA1" w:rsidRDefault="00207BD8" w:rsidP="006B3C77">
            <w:pPr>
              <w:pStyle w:val="afff8"/>
              <w:spacing w:line="276" w:lineRule="auto"/>
              <w:rPr>
                <w:bCs/>
              </w:rPr>
            </w:pPr>
            <w:r>
              <w:rPr>
                <w:rFonts w:hint="eastAsia"/>
                <w:bCs/>
              </w:rPr>
              <w:t>交叉</w:t>
            </w:r>
            <w:r>
              <w:rPr>
                <w:bCs/>
              </w:rPr>
              <w:t>上穿</w:t>
            </w:r>
          </w:p>
        </w:tc>
        <w:tc>
          <w:tcPr>
            <w:tcW w:w="1577" w:type="dxa"/>
            <w:tcBorders>
              <w:top w:val="single" w:sz="4" w:space="0" w:color="auto"/>
              <w:left w:val="single" w:sz="4" w:space="0" w:color="auto"/>
              <w:bottom w:val="single" w:sz="4" w:space="0" w:color="auto"/>
              <w:right w:val="single" w:sz="4" w:space="0" w:color="auto"/>
            </w:tcBorders>
            <w:vAlign w:val="center"/>
          </w:tcPr>
          <w:p w14:paraId="2265C70D" w14:textId="77777777" w:rsidR="00207BD8" w:rsidRPr="00DB7CA1" w:rsidRDefault="00207BD8" w:rsidP="006B3C77">
            <w:pPr>
              <w:pStyle w:val="afff8"/>
              <w:spacing w:line="276" w:lineRule="auto"/>
              <w:rPr>
                <w:bCs/>
              </w:rPr>
            </w:pPr>
            <w:r>
              <w:rPr>
                <w:bCs/>
              </w:rPr>
              <w:t>5</w:t>
            </w:r>
          </w:p>
        </w:tc>
        <w:tc>
          <w:tcPr>
            <w:tcW w:w="1578" w:type="dxa"/>
            <w:tcBorders>
              <w:top w:val="single" w:sz="4" w:space="0" w:color="auto"/>
              <w:left w:val="single" w:sz="4" w:space="0" w:color="auto"/>
              <w:bottom w:val="single" w:sz="4" w:space="0" w:color="auto"/>
              <w:right w:val="single" w:sz="4" w:space="0" w:color="auto"/>
            </w:tcBorders>
            <w:vAlign w:val="center"/>
          </w:tcPr>
          <w:p w14:paraId="35920E7F" w14:textId="77777777" w:rsidR="00207BD8" w:rsidRPr="00DB7CA1" w:rsidRDefault="00207BD8" w:rsidP="006B3C77">
            <w:pPr>
              <w:pStyle w:val="afff8"/>
              <w:spacing w:line="276" w:lineRule="auto"/>
              <w:rPr>
                <w:bCs/>
              </w:rPr>
            </w:pPr>
            <w:r>
              <w:rPr>
                <w:bCs/>
              </w:rPr>
              <w:t>6</w:t>
            </w:r>
          </w:p>
        </w:tc>
        <w:tc>
          <w:tcPr>
            <w:tcW w:w="1577" w:type="dxa"/>
            <w:tcBorders>
              <w:top w:val="single" w:sz="4" w:space="0" w:color="auto"/>
              <w:left w:val="single" w:sz="4" w:space="0" w:color="auto"/>
              <w:bottom w:val="single" w:sz="4" w:space="0" w:color="auto"/>
              <w:right w:val="single" w:sz="4" w:space="0" w:color="auto"/>
            </w:tcBorders>
            <w:vAlign w:val="center"/>
          </w:tcPr>
          <w:p w14:paraId="3F42F0A2" w14:textId="77777777" w:rsidR="00207BD8" w:rsidRPr="00DB7CA1" w:rsidRDefault="00207BD8" w:rsidP="006B3C77">
            <w:pPr>
              <w:pStyle w:val="afff8"/>
              <w:spacing w:line="276" w:lineRule="auto"/>
              <w:rPr>
                <w:bCs/>
              </w:rPr>
            </w:pPr>
            <w:r>
              <w:rPr>
                <w:bCs/>
              </w:rPr>
              <w:t>6</w:t>
            </w:r>
          </w:p>
        </w:tc>
        <w:tc>
          <w:tcPr>
            <w:tcW w:w="1578" w:type="dxa"/>
            <w:tcBorders>
              <w:top w:val="single" w:sz="4" w:space="0" w:color="auto"/>
              <w:left w:val="single" w:sz="4" w:space="0" w:color="auto"/>
              <w:bottom w:val="single" w:sz="4" w:space="0" w:color="auto"/>
              <w:right w:val="single" w:sz="4" w:space="0" w:color="auto"/>
            </w:tcBorders>
            <w:vAlign w:val="center"/>
          </w:tcPr>
          <w:p w14:paraId="0616502C" w14:textId="77777777" w:rsidR="00207BD8" w:rsidRPr="00DB7CA1" w:rsidRDefault="00207BD8" w:rsidP="006B3C77">
            <w:pPr>
              <w:pStyle w:val="afff8"/>
              <w:spacing w:line="276" w:lineRule="auto"/>
              <w:rPr>
                <w:bCs/>
              </w:rPr>
            </w:pPr>
            <w:r>
              <w:rPr>
                <w:bCs/>
              </w:rPr>
              <w:t>6</w:t>
            </w:r>
          </w:p>
        </w:tc>
      </w:tr>
      <w:tr w:rsidR="00207BD8" w:rsidRPr="00DB7CA1" w14:paraId="60C09055" w14:textId="77777777" w:rsidTr="00996EB3">
        <w:trPr>
          <w:trHeight w:val="397"/>
        </w:trPr>
        <w:tc>
          <w:tcPr>
            <w:tcW w:w="1986" w:type="dxa"/>
            <w:tcBorders>
              <w:top w:val="single" w:sz="4" w:space="0" w:color="auto"/>
              <w:left w:val="single" w:sz="4" w:space="0" w:color="auto"/>
              <w:bottom w:val="single" w:sz="4" w:space="0" w:color="auto"/>
              <w:right w:val="single" w:sz="4" w:space="0" w:color="auto"/>
            </w:tcBorders>
            <w:vAlign w:val="center"/>
          </w:tcPr>
          <w:p w14:paraId="3C0EAF9D" w14:textId="77777777" w:rsidR="00207BD8" w:rsidRPr="00DB7CA1" w:rsidRDefault="00207BD8" w:rsidP="006B3C77">
            <w:pPr>
              <w:pStyle w:val="afff8"/>
              <w:spacing w:line="276" w:lineRule="auto"/>
              <w:rPr>
                <w:bCs/>
              </w:rPr>
            </w:pPr>
            <w:r>
              <w:rPr>
                <w:rFonts w:hint="eastAsia"/>
                <w:bCs/>
              </w:rPr>
              <w:t>交叉下</w:t>
            </w:r>
            <w:r>
              <w:rPr>
                <w:bCs/>
              </w:rPr>
              <w:t>穿</w:t>
            </w:r>
          </w:p>
        </w:tc>
        <w:tc>
          <w:tcPr>
            <w:tcW w:w="1577" w:type="dxa"/>
            <w:tcBorders>
              <w:top w:val="single" w:sz="4" w:space="0" w:color="auto"/>
              <w:left w:val="single" w:sz="4" w:space="0" w:color="auto"/>
              <w:bottom w:val="single" w:sz="4" w:space="0" w:color="auto"/>
              <w:right w:val="single" w:sz="4" w:space="0" w:color="auto"/>
            </w:tcBorders>
            <w:vAlign w:val="center"/>
          </w:tcPr>
          <w:p w14:paraId="1A73E5A4" w14:textId="77777777" w:rsidR="00207BD8" w:rsidRPr="00DB7CA1" w:rsidRDefault="00207BD8" w:rsidP="006B3C77">
            <w:pPr>
              <w:pStyle w:val="afff8"/>
              <w:spacing w:line="276" w:lineRule="auto"/>
              <w:rPr>
                <w:bCs/>
              </w:rPr>
            </w:pPr>
            <w:r>
              <w:rPr>
                <w:bCs/>
              </w:rPr>
              <w:t>15</w:t>
            </w:r>
          </w:p>
        </w:tc>
        <w:tc>
          <w:tcPr>
            <w:tcW w:w="1578" w:type="dxa"/>
            <w:tcBorders>
              <w:top w:val="single" w:sz="4" w:space="0" w:color="auto"/>
              <w:left w:val="single" w:sz="4" w:space="0" w:color="auto"/>
              <w:bottom w:val="single" w:sz="4" w:space="0" w:color="auto"/>
              <w:right w:val="single" w:sz="4" w:space="0" w:color="auto"/>
            </w:tcBorders>
            <w:vAlign w:val="center"/>
          </w:tcPr>
          <w:p w14:paraId="6B3D829E" w14:textId="77777777" w:rsidR="00207BD8" w:rsidRPr="00DB7CA1" w:rsidRDefault="00207BD8" w:rsidP="006B3C77">
            <w:pPr>
              <w:pStyle w:val="afff8"/>
              <w:spacing w:line="276" w:lineRule="auto"/>
              <w:rPr>
                <w:bCs/>
              </w:rPr>
            </w:pPr>
            <w:r>
              <w:rPr>
                <w:bCs/>
              </w:rPr>
              <w:t>16</w:t>
            </w:r>
          </w:p>
        </w:tc>
        <w:tc>
          <w:tcPr>
            <w:tcW w:w="1577" w:type="dxa"/>
            <w:tcBorders>
              <w:top w:val="single" w:sz="4" w:space="0" w:color="auto"/>
              <w:left w:val="single" w:sz="4" w:space="0" w:color="auto"/>
              <w:bottom w:val="single" w:sz="4" w:space="0" w:color="auto"/>
              <w:right w:val="single" w:sz="4" w:space="0" w:color="auto"/>
            </w:tcBorders>
            <w:vAlign w:val="center"/>
          </w:tcPr>
          <w:p w14:paraId="31C8D086" w14:textId="77777777" w:rsidR="00207BD8" w:rsidRPr="00DB7CA1" w:rsidRDefault="00207BD8" w:rsidP="006B3C77">
            <w:pPr>
              <w:pStyle w:val="afff8"/>
              <w:spacing w:line="276" w:lineRule="auto"/>
              <w:rPr>
                <w:bCs/>
              </w:rPr>
            </w:pPr>
            <w:r>
              <w:rPr>
                <w:bCs/>
              </w:rPr>
              <w:t>19</w:t>
            </w:r>
          </w:p>
        </w:tc>
        <w:tc>
          <w:tcPr>
            <w:tcW w:w="1578" w:type="dxa"/>
            <w:tcBorders>
              <w:top w:val="single" w:sz="4" w:space="0" w:color="auto"/>
              <w:left w:val="single" w:sz="4" w:space="0" w:color="auto"/>
              <w:bottom w:val="single" w:sz="4" w:space="0" w:color="auto"/>
              <w:right w:val="single" w:sz="4" w:space="0" w:color="auto"/>
            </w:tcBorders>
            <w:vAlign w:val="center"/>
          </w:tcPr>
          <w:p w14:paraId="7FF47885" w14:textId="77777777" w:rsidR="00207BD8" w:rsidRPr="00DB7CA1" w:rsidRDefault="00207BD8" w:rsidP="006B3C77">
            <w:pPr>
              <w:pStyle w:val="afff8"/>
              <w:spacing w:line="276" w:lineRule="auto"/>
              <w:rPr>
                <w:bCs/>
              </w:rPr>
            </w:pPr>
            <w:r>
              <w:rPr>
                <w:bCs/>
              </w:rPr>
              <w:t>20</w:t>
            </w:r>
          </w:p>
        </w:tc>
      </w:tr>
    </w:tbl>
    <w:p w14:paraId="35A6D450" w14:textId="77777777" w:rsidR="004A584D" w:rsidRPr="00784C8E" w:rsidRDefault="004A584D" w:rsidP="004A584D">
      <w:pPr>
        <w:widowControl/>
        <w:ind w:firstLineChars="0" w:firstLine="0"/>
        <w:jc w:val="left"/>
      </w:pPr>
    </w:p>
    <w:p w14:paraId="35A6D451" w14:textId="77777777" w:rsidR="00784C8E" w:rsidRPr="004A584D" w:rsidRDefault="00784C8E" w:rsidP="00784C8E">
      <w:pPr>
        <w:widowControl/>
        <w:ind w:firstLineChars="0" w:firstLine="0"/>
        <w:jc w:val="left"/>
      </w:pPr>
    </w:p>
    <w:p w14:paraId="35A6D452" w14:textId="77777777" w:rsidR="00784C8E" w:rsidRDefault="00784C8E" w:rsidP="00784C8E">
      <w:pPr>
        <w:widowControl/>
        <w:ind w:firstLineChars="0" w:firstLine="0"/>
        <w:jc w:val="left"/>
        <w:rPr>
          <w:bCs/>
          <w:szCs w:val="21"/>
        </w:rPr>
        <w:sectPr w:rsidR="00784C8E" w:rsidSect="0087698D">
          <w:pgSz w:w="11906" w:h="16838"/>
          <w:pgMar w:top="1440" w:right="1800" w:bottom="1440" w:left="1800" w:header="851" w:footer="992" w:gutter="0"/>
          <w:cols w:space="425"/>
          <w:docGrid w:type="lines" w:linePitch="312"/>
        </w:sectPr>
      </w:pPr>
    </w:p>
    <w:p w14:paraId="35A6D453" w14:textId="77777777" w:rsidR="008727FF" w:rsidRDefault="008727FF" w:rsidP="005C60BF">
      <w:pPr>
        <w:pStyle w:val="af4"/>
      </w:pPr>
      <w:bookmarkStart w:id="148" w:name="_Toc68679287"/>
      <w:bookmarkStart w:id="149" w:name="_Toc179615089"/>
      <w:r>
        <w:rPr>
          <w:rFonts w:hint="eastAsia"/>
        </w:rPr>
        <w:lastRenderedPageBreak/>
        <w:t>6</w:t>
      </w:r>
      <w:r>
        <w:t xml:space="preserve">  安全评估要求</w:t>
      </w:r>
      <w:bookmarkEnd w:id="148"/>
      <w:bookmarkEnd w:id="149"/>
    </w:p>
    <w:p w14:paraId="35A6D454" w14:textId="2AD2037F" w:rsidR="008727FF" w:rsidRPr="005C60BF" w:rsidRDefault="008727FF" w:rsidP="005C60BF">
      <w:pPr>
        <w:pStyle w:val="af8"/>
      </w:pPr>
      <w:r w:rsidRPr="005C60BF">
        <w:rPr>
          <w:rFonts w:hint="eastAsia"/>
        </w:rPr>
        <w:t>6.1</w:t>
      </w:r>
      <w:r w:rsidRPr="005C60BF">
        <w:t xml:space="preserve">  </w:t>
      </w:r>
      <w:r w:rsidRPr="005C60BF">
        <w:rPr>
          <w:rFonts w:asciiTheme="minorEastAsia" w:eastAsiaTheme="minorEastAsia" w:hAnsiTheme="minorEastAsia"/>
        </w:rPr>
        <w:t>当</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w:t>
      </w:r>
      <w:r w:rsidRPr="005C60BF">
        <w:rPr>
          <w:rFonts w:asciiTheme="minorEastAsia" w:eastAsiaTheme="minorEastAsia" w:hAnsiTheme="minorEastAsia"/>
        </w:rPr>
        <w:t>作</w:t>
      </w:r>
      <w:r w:rsidRPr="005C60BF">
        <w:rPr>
          <w:rFonts w:asciiTheme="minorEastAsia" w:eastAsiaTheme="minorEastAsia" w:hAnsiTheme="minorEastAsia" w:hint="eastAsia"/>
        </w:rPr>
        <w:t>业</w:t>
      </w:r>
      <w:r w:rsidRPr="005C60BF">
        <w:rPr>
          <w:rFonts w:asciiTheme="minorEastAsia" w:eastAsiaTheme="minorEastAsia" w:hAnsiTheme="minorEastAsia"/>
        </w:rPr>
        <w:t>位于</w:t>
      </w:r>
      <w:r w:rsidRPr="005C60BF">
        <w:rPr>
          <w:rFonts w:asciiTheme="minorEastAsia" w:eastAsiaTheme="minorEastAsia" w:hAnsiTheme="minorEastAsia" w:hint="eastAsia"/>
        </w:rPr>
        <w:t>已建</w:t>
      </w:r>
      <w:r w:rsidRPr="005C60BF">
        <w:rPr>
          <w:rFonts w:asciiTheme="minorEastAsia" w:eastAsiaTheme="minorEastAsia" w:hAnsiTheme="minorEastAsia"/>
        </w:rPr>
        <w:t>电缆隧道</w:t>
      </w:r>
      <w:r w:rsidRPr="005C60BF">
        <w:rPr>
          <w:rFonts w:asciiTheme="minorEastAsia" w:eastAsiaTheme="minorEastAsia" w:hAnsiTheme="minorEastAsia" w:hint="eastAsia"/>
        </w:rPr>
        <w:t>保护区</w:t>
      </w:r>
      <w:r w:rsidRPr="005C60BF">
        <w:rPr>
          <w:rFonts w:asciiTheme="minorEastAsia" w:eastAsiaTheme="minorEastAsia" w:hAnsiTheme="minorEastAsia"/>
        </w:rPr>
        <w:t>临界值范围内</w:t>
      </w:r>
      <w:r w:rsidR="001B7354">
        <w:rPr>
          <w:rFonts w:asciiTheme="minorEastAsia" w:eastAsiaTheme="minorEastAsia" w:hAnsiTheme="minorEastAsia"/>
        </w:rPr>
        <w:t>，</w:t>
      </w:r>
      <w:r w:rsidR="001B7354">
        <w:rPr>
          <w:rFonts w:asciiTheme="minorEastAsia" w:eastAsiaTheme="minorEastAsia" w:hAnsiTheme="minorEastAsia" w:hint="eastAsia"/>
        </w:rPr>
        <w:t>或者预警值范围内存在多种邻近施工作业可能产生叠加效应</w:t>
      </w:r>
      <w:r w:rsidRPr="005C60BF">
        <w:rPr>
          <w:rFonts w:asciiTheme="minorEastAsia" w:eastAsiaTheme="minorEastAsia" w:hAnsiTheme="minorEastAsia"/>
        </w:rPr>
        <w:t>时，应对已建电缆隧道进行安全评估</w:t>
      </w:r>
      <w:r w:rsidRPr="005C60BF">
        <w:t>。</w:t>
      </w:r>
    </w:p>
    <w:p w14:paraId="35A6D455" w14:textId="16C75D56" w:rsidR="008727FF" w:rsidRPr="005C60BF" w:rsidRDefault="008727FF" w:rsidP="005C60BF">
      <w:pPr>
        <w:pStyle w:val="af8"/>
      </w:pPr>
      <w:r w:rsidRPr="005C60BF">
        <w:rPr>
          <w:rFonts w:hint="eastAsia"/>
        </w:rPr>
        <w:t xml:space="preserve">6.2  </w:t>
      </w:r>
      <w:r w:rsidRPr="005C60BF">
        <w:rPr>
          <w:rFonts w:asciiTheme="minorEastAsia" w:eastAsiaTheme="minorEastAsia" w:hAnsiTheme="minorEastAsia" w:hint="eastAsia"/>
        </w:rPr>
        <w:t>安全评估应包括</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w:t>
      </w:r>
      <w:r w:rsidRPr="005C60BF">
        <w:rPr>
          <w:rFonts w:asciiTheme="minorEastAsia" w:eastAsiaTheme="minorEastAsia" w:hAnsiTheme="minorEastAsia"/>
        </w:rPr>
        <w:t>作</w:t>
      </w:r>
      <w:r w:rsidRPr="005C60BF">
        <w:rPr>
          <w:rFonts w:asciiTheme="minorEastAsia" w:eastAsiaTheme="minorEastAsia" w:hAnsiTheme="minorEastAsia" w:hint="eastAsia"/>
        </w:rPr>
        <w:t>业影响预评估和</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w:t>
      </w:r>
      <w:r w:rsidRPr="005C60BF">
        <w:rPr>
          <w:rFonts w:asciiTheme="minorEastAsia" w:eastAsiaTheme="minorEastAsia" w:hAnsiTheme="minorEastAsia"/>
        </w:rPr>
        <w:t>作</w:t>
      </w:r>
      <w:r w:rsidRPr="005C60BF">
        <w:rPr>
          <w:rFonts w:asciiTheme="minorEastAsia" w:eastAsiaTheme="minorEastAsia" w:hAnsiTheme="minorEastAsia" w:hint="eastAsia"/>
        </w:rPr>
        <w:t>业影响后评估。</w:t>
      </w:r>
    </w:p>
    <w:p w14:paraId="35A6D456" w14:textId="63F0DF6C" w:rsidR="008727FF" w:rsidRPr="005C60BF" w:rsidRDefault="008727FF" w:rsidP="005C60BF">
      <w:pPr>
        <w:pStyle w:val="af8"/>
      </w:pPr>
      <w:r w:rsidRPr="005C60BF">
        <w:rPr>
          <w:rFonts w:hint="eastAsia"/>
        </w:rPr>
        <w:t xml:space="preserve">6.3  </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施工作业影响预评估应</w:t>
      </w:r>
      <w:r w:rsidR="00546D94" w:rsidRPr="005C60BF">
        <w:rPr>
          <w:rFonts w:asciiTheme="minorEastAsia" w:eastAsiaTheme="minorEastAsia" w:hAnsiTheme="minorEastAsia" w:hint="eastAsia"/>
        </w:rPr>
        <w:t>在</w:t>
      </w:r>
      <w:r w:rsidR="000F4086">
        <w:rPr>
          <w:rFonts w:asciiTheme="minorEastAsia" w:eastAsiaTheme="minorEastAsia" w:hAnsiTheme="minorEastAsia" w:hint="eastAsia"/>
        </w:rPr>
        <w:t>邻近施工作业</w:t>
      </w:r>
      <w:r w:rsidR="00546D94" w:rsidRPr="005C60BF">
        <w:rPr>
          <w:rFonts w:asciiTheme="minorEastAsia" w:eastAsiaTheme="minorEastAsia" w:hAnsiTheme="minorEastAsia" w:hint="eastAsia"/>
        </w:rPr>
        <w:t>实施前</w:t>
      </w:r>
      <w:r w:rsidRPr="005C60BF">
        <w:rPr>
          <w:rFonts w:asciiTheme="minorEastAsia" w:eastAsiaTheme="minorEastAsia" w:hAnsiTheme="minorEastAsia" w:hint="eastAsia"/>
        </w:rPr>
        <w:t>由具有相应资质的评估单位</w:t>
      </w:r>
      <w:r w:rsidR="00546D94" w:rsidRPr="005C60BF">
        <w:rPr>
          <w:rFonts w:asciiTheme="minorEastAsia" w:eastAsiaTheme="minorEastAsia" w:hAnsiTheme="minorEastAsia" w:hint="eastAsia"/>
        </w:rPr>
        <w:t>完成</w:t>
      </w:r>
      <w:r w:rsidRPr="005C60BF">
        <w:rPr>
          <w:rFonts w:asciiTheme="minorEastAsia" w:eastAsiaTheme="minorEastAsia" w:hAnsiTheme="minorEastAsia" w:hint="eastAsia"/>
        </w:rPr>
        <w:t>，</w:t>
      </w:r>
      <w:r w:rsidR="00546D94">
        <w:rPr>
          <w:rFonts w:asciiTheme="minorEastAsia" w:eastAsiaTheme="minorEastAsia" w:hAnsiTheme="minorEastAsia" w:hint="eastAsia"/>
        </w:rPr>
        <w:t>并</w:t>
      </w:r>
      <w:r w:rsidRPr="005C60BF">
        <w:rPr>
          <w:rFonts w:asciiTheme="minorEastAsia" w:eastAsiaTheme="minorEastAsia" w:hAnsiTheme="minorEastAsia" w:hint="eastAsia"/>
        </w:rPr>
        <w:t>出具</w:t>
      </w:r>
      <w:r w:rsidR="00546D94">
        <w:rPr>
          <w:rFonts w:asciiTheme="minorEastAsia" w:eastAsiaTheme="minorEastAsia" w:hAnsiTheme="minorEastAsia" w:hint="eastAsia"/>
        </w:rPr>
        <w:t>经</w:t>
      </w:r>
      <w:r w:rsidR="00546D94" w:rsidRPr="005C60BF">
        <w:rPr>
          <w:rFonts w:asciiTheme="minorEastAsia" w:eastAsiaTheme="minorEastAsia" w:hAnsiTheme="minorEastAsia" w:hint="eastAsia"/>
        </w:rPr>
        <w:t>专家评审论证</w:t>
      </w:r>
      <w:r w:rsidR="00546D94">
        <w:rPr>
          <w:rFonts w:asciiTheme="minorEastAsia" w:eastAsiaTheme="minorEastAsia" w:hAnsiTheme="minorEastAsia" w:hint="eastAsia"/>
        </w:rPr>
        <w:t>的</w:t>
      </w:r>
      <w:r w:rsidRPr="005C60BF">
        <w:rPr>
          <w:rFonts w:asciiTheme="minorEastAsia" w:eastAsiaTheme="minorEastAsia" w:hAnsiTheme="minorEastAsia" w:hint="eastAsia"/>
        </w:rPr>
        <w:t>评估报告。</w:t>
      </w:r>
    </w:p>
    <w:p w14:paraId="35A6D457" w14:textId="73057BA2" w:rsidR="008727FF" w:rsidRPr="005C60BF" w:rsidRDefault="008727FF" w:rsidP="005C60BF">
      <w:pPr>
        <w:pStyle w:val="af8"/>
      </w:pPr>
      <w:r w:rsidRPr="005C60BF">
        <w:rPr>
          <w:rFonts w:hint="eastAsia"/>
        </w:rPr>
        <w:t xml:space="preserve">6.4  </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施工作业影响预评估应包括已建电缆隧道的现状</w:t>
      </w:r>
      <w:r w:rsidR="009D697E">
        <w:rPr>
          <w:rFonts w:asciiTheme="minorEastAsia" w:eastAsiaTheme="minorEastAsia" w:hAnsiTheme="minorEastAsia" w:hint="eastAsia"/>
        </w:rPr>
        <w:t>评价</w:t>
      </w:r>
      <w:r w:rsidRPr="005C60BF">
        <w:rPr>
          <w:rFonts w:asciiTheme="minorEastAsia" w:eastAsiaTheme="minorEastAsia" w:hAnsiTheme="minorEastAsia" w:hint="eastAsia"/>
        </w:rPr>
        <w:t>、</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施工作业的可行性</w:t>
      </w:r>
      <w:r w:rsidR="009D697E">
        <w:rPr>
          <w:rFonts w:asciiTheme="minorEastAsia" w:eastAsiaTheme="minorEastAsia" w:hAnsiTheme="minorEastAsia" w:hint="eastAsia"/>
        </w:rPr>
        <w:t>评价</w:t>
      </w:r>
      <w:r w:rsidRPr="005C60BF">
        <w:rPr>
          <w:rFonts w:asciiTheme="minorEastAsia" w:eastAsiaTheme="minorEastAsia" w:hAnsiTheme="minorEastAsia" w:hint="eastAsia"/>
        </w:rPr>
        <w:t>，并应符合下列规定</w:t>
      </w:r>
      <w:r w:rsidRPr="005C60BF">
        <w:rPr>
          <w:rFonts w:hint="eastAsia"/>
        </w:rPr>
        <w:t>：</w:t>
      </w:r>
    </w:p>
    <w:p w14:paraId="35A6D458" w14:textId="40EF23A7" w:rsidR="008727FF" w:rsidRPr="005C60BF" w:rsidRDefault="008727FF" w:rsidP="008727FF">
      <w:pPr>
        <w:ind w:firstLine="420"/>
      </w:pPr>
      <w:r w:rsidRPr="005C60BF">
        <w:rPr>
          <w:rFonts w:hint="eastAsia"/>
        </w:rPr>
        <w:t>a</w:t>
      </w:r>
      <w:r w:rsidRPr="005C60BF">
        <w:rPr>
          <w:rFonts w:hint="eastAsia"/>
        </w:rPr>
        <w:t>）</w:t>
      </w:r>
      <w:r w:rsidRPr="005C60BF">
        <w:rPr>
          <w:rFonts w:hint="eastAsia"/>
        </w:rPr>
        <w:t xml:space="preserve"> </w:t>
      </w:r>
      <w:r w:rsidRPr="005C60BF">
        <w:rPr>
          <w:rFonts w:hint="eastAsia"/>
        </w:rPr>
        <w:t>已建电缆隧道的现状</w:t>
      </w:r>
      <w:r w:rsidR="009D697E">
        <w:rPr>
          <w:rFonts w:hint="eastAsia"/>
        </w:rPr>
        <w:t>评价宜</w:t>
      </w:r>
      <w:r w:rsidRPr="005C60BF">
        <w:rPr>
          <w:rFonts w:hint="eastAsia"/>
        </w:rPr>
        <w:t>通过现状调查、检测和计算分析等方法，</w:t>
      </w:r>
      <w:r w:rsidR="00DF5DEB">
        <w:rPr>
          <w:rFonts w:hint="eastAsia"/>
        </w:rPr>
        <w:t>评价</w:t>
      </w:r>
      <w:r w:rsidRPr="005C60BF">
        <w:rPr>
          <w:rFonts w:hint="eastAsia"/>
        </w:rPr>
        <w:t>当前已建</w:t>
      </w:r>
      <w:r w:rsidR="009D697E">
        <w:rPr>
          <w:rFonts w:hint="eastAsia"/>
        </w:rPr>
        <w:t>电缆</w:t>
      </w:r>
      <w:r w:rsidRPr="005C60BF">
        <w:rPr>
          <w:rFonts w:hint="eastAsia"/>
        </w:rPr>
        <w:t>隧道及其内部电缆和设备的安全状态、持续抗变形能力和承载能力，并</w:t>
      </w:r>
      <w:r w:rsidR="00747FF5">
        <w:rPr>
          <w:rFonts w:hint="eastAsia"/>
        </w:rPr>
        <w:t>根据</w:t>
      </w:r>
      <w:r w:rsidR="00747FF5">
        <w:rPr>
          <w:rFonts w:hint="eastAsia"/>
        </w:rPr>
        <w:t>4.3</w:t>
      </w:r>
      <w:r w:rsidR="00747FF5">
        <w:rPr>
          <w:rFonts w:hint="eastAsia"/>
        </w:rPr>
        <w:t>条</w:t>
      </w:r>
      <w:r w:rsidRPr="005C60BF">
        <w:rPr>
          <w:rFonts w:hint="eastAsia"/>
        </w:rPr>
        <w:t>确定相应的结构安全控制指标；</w:t>
      </w:r>
    </w:p>
    <w:p w14:paraId="35A6D459" w14:textId="4506E1B5" w:rsidR="008727FF" w:rsidRPr="005C60BF" w:rsidRDefault="008727FF" w:rsidP="008727FF">
      <w:pPr>
        <w:ind w:firstLine="420"/>
      </w:pPr>
      <w:r w:rsidRPr="005C60BF">
        <w:t>b</w:t>
      </w:r>
      <w:r w:rsidRPr="005C60BF">
        <w:rPr>
          <w:rFonts w:hint="eastAsia"/>
        </w:rPr>
        <w:t>）</w:t>
      </w:r>
      <w:r w:rsidRPr="005C60BF">
        <w:rPr>
          <w:rFonts w:hint="eastAsia"/>
        </w:rPr>
        <w:t xml:space="preserve"> </w:t>
      </w:r>
      <w:r w:rsidR="00854532">
        <w:rPr>
          <w:rFonts w:hint="eastAsia"/>
        </w:rPr>
        <w:t>邻近</w:t>
      </w:r>
      <w:r w:rsidRPr="005C60BF">
        <w:rPr>
          <w:rFonts w:hint="eastAsia"/>
        </w:rPr>
        <w:t>施工作业的可行性</w:t>
      </w:r>
      <w:r w:rsidR="009D697E">
        <w:rPr>
          <w:rFonts w:hint="eastAsia"/>
        </w:rPr>
        <w:t>评价宜</w:t>
      </w:r>
      <w:r w:rsidRPr="005C60BF">
        <w:rPr>
          <w:rFonts w:hint="eastAsia"/>
        </w:rPr>
        <w:t>通过理论分析、数值模拟或模型试验等方法，预测</w:t>
      </w:r>
      <w:r w:rsidR="00854532">
        <w:rPr>
          <w:rFonts w:hint="eastAsia"/>
        </w:rPr>
        <w:t>邻近</w:t>
      </w:r>
      <w:r w:rsidRPr="005C60BF">
        <w:rPr>
          <w:rFonts w:hint="eastAsia"/>
        </w:rPr>
        <w:t>施工作业对已建电缆隧道的不利影响，结合已建</w:t>
      </w:r>
      <w:r w:rsidR="009D697E">
        <w:rPr>
          <w:rFonts w:hint="eastAsia"/>
        </w:rPr>
        <w:t>电缆</w:t>
      </w:r>
      <w:r w:rsidRPr="005C60BF">
        <w:rPr>
          <w:rFonts w:hint="eastAsia"/>
        </w:rPr>
        <w:t>隧道的结构安全控制指标，评价</w:t>
      </w:r>
      <w:r w:rsidR="00854532">
        <w:rPr>
          <w:rFonts w:hint="eastAsia"/>
        </w:rPr>
        <w:t>邻近</w:t>
      </w:r>
      <w:r w:rsidRPr="005C60BF">
        <w:rPr>
          <w:rFonts w:hint="eastAsia"/>
        </w:rPr>
        <w:t>施工作业的可行性。</w:t>
      </w:r>
    </w:p>
    <w:p w14:paraId="35A6D45A" w14:textId="340DB9F7" w:rsidR="008727FF" w:rsidRDefault="008727FF" w:rsidP="005C60BF">
      <w:pPr>
        <w:pStyle w:val="af8"/>
        <w:rPr>
          <w:rFonts w:asciiTheme="minorEastAsia" w:eastAsiaTheme="minorEastAsia" w:hAnsiTheme="minorEastAsia"/>
        </w:rPr>
      </w:pPr>
      <w:r w:rsidRPr="005C60BF">
        <w:rPr>
          <w:rFonts w:hint="eastAsia"/>
        </w:rPr>
        <w:t xml:space="preserve">6.5  </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施工作业影响预评估报告应包含但不限于下列内容：</w:t>
      </w:r>
    </w:p>
    <w:p w14:paraId="35A6D45B" w14:textId="77777777" w:rsidR="00854532" w:rsidRPr="005C60BF" w:rsidRDefault="00854532" w:rsidP="00854532">
      <w:pPr>
        <w:ind w:firstLine="420"/>
      </w:pPr>
      <w:r>
        <w:rPr>
          <w:rFonts w:hint="eastAsia"/>
        </w:rPr>
        <w:t>a</w:t>
      </w:r>
      <w:r>
        <w:rPr>
          <w:rFonts w:hint="eastAsia"/>
        </w:rPr>
        <w:t>）</w:t>
      </w:r>
      <w:r w:rsidR="009D697E">
        <w:rPr>
          <w:rFonts w:hint="eastAsia"/>
        </w:rPr>
        <w:t xml:space="preserve"> </w:t>
      </w:r>
      <w:r>
        <w:rPr>
          <w:rFonts w:hint="eastAsia"/>
        </w:rPr>
        <w:t>邻近</w:t>
      </w:r>
      <w:r w:rsidRPr="005C60BF">
        <w:rPr>
          <w:rFonts w:hint="eastAsia"/>
        </w:rPr>
        <w:t>施工作业的法律法规符合性、标准规范符合性检查；</w:t>
      </w:r>
    </w:p>
    <w:p w14:paraId="35A6D45D" w14:textId="0DA41113" w:rsidR="008727FF" w:rsidRPr="005C60BF" w:rsidRDefault="00854532" w:rsidP="008727FF">
      <w:pPr>
        <w:ind w:firstLine="420"/>
      </w:pPr>
      <w:r>
        <w:rPr>
          <w:rFonts w:hint="eastAsia"/>
        </w:rPr>
        <w:t>b</w:t>
      </w:r>
      <w:r w:rsidR="008727FF" w:rsidRPr="005C60BF">
        <w:rPr>
          <w:rFonts w:hint="eastAsia"/>
        </w:rPr>
        <w:t>）</w:t>
      </w:r>
      <w:r w:rsidR="008727FF" w:rsidRPr="005C60BF">
        <w:rPr>
          <w:rFonts w:hint="eastAsia"/>
        </w:rPr>
        <w:t xml:space="preserve"> </w:t>
      </w:r>
      <w:r w:rsidR="008727FF" w:rsidRPr="005C60BF">
        <w:rPr>
          <w:rFonts w:hint="eastAsia"/>
        </w:rPr>
        <w:t>已建电缆隧道的安全状态评价及结构安全控制指标；</w:t>
      </w:r>
    </w:p>
    <w:p w14:paraId="35A6D45E" w14:textId="44CAA5B2" w:rsidR="008727FF" w:rsidRPr="005C60BF" w:rsidRDefault="00854532" w:rsidP="008727FF">
      <w:pPr>
        <w:ind w:firstLine="420"/>
      </w:pPr>
      <w:r>
        <w:rPr>
          <w:rFonts w:hint="eastAsia"/>
        </w:rPr>
        <w:t>c</w:t>
      </w:r>
      <w:r w:rsidR="008727FF" w:rsidRPr="005C60BF">
        <w:rPr>
          <w:rFonts w:hint="eastAsia"/>
        </w:rPr>
        <w:t>）</w:t>
      </w:r>
      <w:r w:rsidR="008727FF" w:rsidRPr="005C60BF">
        <w:rPr>
          <w:rFonts w:hint="eastAsia"/>
        </w:rPr>
        <w:t xml:space="preserve"> </w:t>
      </w:r>
      <w:r>
        <w:rPr>
          <w:rFonts w:hint="eastAsia"/>
        </w:rPr>
        <w:t>邻近</w:t>
      </w:r>
      <w:r w:rsidR="008727FF" w:rsidRPr="005C60BF">
        <w:rPr>
          <w:rFonts w:hint="eastAsia"/>
        </w:rPr>
        <w:t>施工作业的工程概况、与已建电缆隧道的相对关系、设计方案、施工组织</w:t>
      </w:r>
      <w:r w:rsidR="009D697E">
        <w:rPr>
          <w:rFonts w:hint="eastAsia"/>
        </w:rPr>
        <w:t>、监测方案、电缆隧道专项保护方案</w:t>
      </w:r>
      <w:r w:rsidR="008727FF" w:rsidRPr="005C60BF">
        <w:rPr>
          <w:rFonts w:hint="eastAsia"/>
        </w:rPr>
        <w:t>及应急预案等</w:t>
      </w:r>
      <w:r w:rsidR="001A5DF6">
        <w:rPr>
          <w:rFonts w:hint="eastAsia"/>
        </w:rPr>
        <w:t>，并评价其</w:t>
      </w:r>
      <w:r w:rsidR="001A5DF6" w:rsidRPr="005C60BF">
        <w:rPr>
          <w:rFonts w:hint="eastAsia"/>
        </w:rPr>
        <w:t>可行性和有效性</w:t>
      </w:r>
      <w:r w:rsidR="008727FF" w:rsidRPr="005C60BF">
        <w:rPr>
          <w:rFonts w:hint="eastAsia"/>
        </w:rPr>
        <w:t>；</w:t>
      </w:r>
    </w:p>
    <w:p w14:paraId="35A6D461" w14:textId="3A460DA9" w:rsidR="00B80D1C" w:rsidRDefault="001A5DF6" w:rsidP="008727FF">
      <w:pPr>
        <w:ind w:firstLine="420"/>
      </w:pPr>
      <w:r>
        <w:rPr>
          <w:rFonts w:hint="eastAsia"/>
        </w:rPr>
        <w:t>d</w:t>
      </w:r>
      <w:r w:rsidR="008727FF" w:rsidRPr="005C60BF">
        <w:rPr>
          <w:rFonts w:hint="eastAsia"/>
        </w:rPr>
        <w:t>）</w:t>
      </w:r>
      <w:r w:rsidR="008727FF" w:rsidRPr="005C60BF">
        <w:rPr>
          <w:rFonts w:hint="eastAsia"/>
        </w:rPr>
        <w:t xml:space="preserve"> </w:t>
      </w:r>
      <w:r w:rsidR="008727FF" w:rsidRPr="005C60BF">
        <w:rPr>
          <w:rFonts w:hint="eastAsia"/>
        </w:rPr>
        <w:t>对</w:t>
      </w:r>
      <w:r w:rsidR="00854532">
        <w:rPr>
          <w:rFonts w:hint="eastAsia"/>
        </w:rPr>
        <w:t>邻近</w:t>
      </w:r>
      <w:r w:rsidR="008727FF" w:rsidRPr="005C60BF">
        <w:rPr>
          <w:rFonts w:hint="eastAsia"/>
        </w:rPr>
        <w:t>施工作业在</w:t>
      </w:r>
      <w:r w:rsidR="00B80D1C" w:rsidRPr="005C60BF">
        <w:rPr>
          <w:rFonts w:hint="eastAsia"/>
        </w:rPr>
        <w:t>安全保障措施以及后期运营管理等方面的建议。</w:t>
      </w:r>
    </w:p>
    <w:p w14:paraId="35A6D463" w14:textId="2D795458" w:rsidR="008727FF" w:rsidRPr="005C60BF" w:rsidRDefault="008727FF" w:rsidP="005C60BF">
      <w:pPr>
        <w:pStyle w:val="af8"/>
      </w:pPr>
      <w:r w:rsidRPr="005C60BF">
        <w:rPr>
          <w:rFonts w:hint="eastAsia"/>
        </w:rPr>
        <w:t xml:space="preserve">6.6  </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施工作业实施过程中，</w:t>
      </w:r>
      <w:r w:rsidR="00D31169" w:rsidRPr="00D31169">
        <w:rPr>
          <w:rFonts w:asciiTheme="minorEastAsia" w:eastAsiaTheme="minorEastAsia" w:hAnsiTheme="minorEastAsia" w:hint="eastAsia"/>
        </w:rPr>
        <w:t>电缆隧道主管单位</w:t>
      </w:r>
      <w:r w:rsidR="00D31169">
        <w:rPr>
          <w:rFonts w:asciiTheme="minorEastAsia" w:eastAsiaTheme="minorEastAsia" w:hAnsiTheme="minorEastAsia" w:hint="eastAsia"/>
        </w:rPr>
        <w:t>应与建设单位保持联动</w:t>
      </w:r>
      <w:r w:rsidRPr="005C60BF">
        <w:rPr>
          <w:rFonts w:asciiTheme="minorEastAsia" w:eastAsiaTheme="minorEastAsia" w:hAnsiTheme="minorEastAsia" w:hint="eastAsia"/>
        </w:rPr>
        <w:t>，结合已建电缆隧道的监测数据和</w:t>
      </w:r>
      <w:r w:rsidR="001A5DF6" w:rsidRPr="001A5DF6">
        <w:rPr>
          <w:rFonts w:asciiTheme="minorEastAsia" w:eastAsiaTheme="minorEastAsia" w:hAnsiTheme="minorEastAsia" w:hint="eastAsia"/>
        </w:rPr>
        <w:t>结构安全控制指标</w:t>
      </w:r>
      <w:r w:rsidRPr="005C60BF">
        <w:rPr>
          <w:rFonts w:asciiTheme="minorEastAsia" w:eastAsiaTheme="minorEastAsia" w:hAnsiTheme="minorEastAsia" w:hint="eastAsia"/>
        </w:rPr>
        <w:t>，及时</w:t>
      </w:r>
      <w:r w:rsidR="00D31169">
        <w:rPr>
          <w:rFonts w:asciiTheme="minorEastAsia" w:eastAsiaTheme="minorEastAsia" w:hAnsiTheme="minorEastAsia" w:hint="eastAsia"/>
        </w:rPr>
        <w:t>评价</w:t>
      </w:r>
      <w:r w:rsidRPr="005C60BF">
        <w:rPr>
          <w:rFonts w:asciiTheme="minorEastAsia" w:eastAsiaTheme="minorEastAsia" w:hAnsiTheme="minorEastAsia" w:hint="eastAsia"/>
        </w:rPr>
        <w:t>已建</w:t>
      </w:r>
      <w:r w:rsidR="009D697E">
        <w:rPr>
          <w:rFonts w:asciiTheme="minorEastAsia" w:eastAsiaTheme="minorEastAsia" w:hAnsiTheme="minorEastAsia" w:hint="eastAsia"/>
        </w:rPr>
        <w:t>电缆</w:t>
      </w:r>
      <w:r w:rsidRPr="005C60BF">
        <w:rPr>
          <w:rFonts w:asciiTheme="minorEastAsia" w:eastAsiaTheme="minorEastAsia" w:hAnsiTheme="minorEastAsia" w:hint="eastAsia"/>
        </w:rPr>
        <w:t>隧道的安全状态。</w:t>
      </w:r>
    </w:p>
    <w:p w14:paraId="35A6D464" w14:textId="28C1535E" w:rsidR="008727FF" w:rsidRPr="005C60BF" w:rsidRDefault="008727FF" w:rsidP="005C60BF">
      <w:pPr>
        <w:pStyle w:val="af8"/>
        <w:rPr>
          <w:rFonts w:asciiTheme="minorEastAsia" w:eastAsiaTheme="minorEastAsia" w:hAnsiTheme="minorEastAsia"/>
        </w:rPr>
      </w:pPr>
      <w:r w:rsidRPr="005C60BF">
        <w:rPr>
          <w:rFonts w:hint="eastAsia"/>
        </w:rPr>
        <w:t xml:space="preserve">6.7  </w:t>
      </w:r>
      <w:r w:rsidR="00854532">
        <w:rPr>
          <w:rFonts w:asciiTheme="minorEastAsia" w:eastAsiaTheme="minorEastAsia" w:hAnsiTheme="minorEastAsia" w:hint="eastAsia"/>
        </w:rPr>
        <w:t>邻近</w:t>
      </w:r>
      <w:r w:rsidRPr="005C60BF">
        <w:rPr>
          <w:rFonts w:asciiTheme="minorEastAsia" w:eastAsiaTheme="minorEastAsia" w:hAnsiTheme="minorEastAsia" w:hint="eastAsia"/>
        </w:rPr>
        <w:t>施工</w:t>
      </w:r>
      <w:r w:rsidRPr="005C60BF">
        <w:rPr>
          <w:rFonts w:asciiTheme="minorEastAsia" w:eastAsiaTheme="minorEastAsia" w:hAnsiTheme="minorEastAsia"/>
        </w:rPr>
        <w:t>作</w:t>
      </w:r>
      <w:r w:rsidRPr="005C60BF">
        <w:rPr>
          <w:rFonts w:asciiTheme="minorEastAsia" w:eastAsiaTheme="minorEastAsia" w:hAnsiTheme="minorEastAsia" w:hint="eastAsia"/>
        </w:rPr>
        <w:t>业影响后评估应</w:t>
      </w:r>
      <w:r w:rsidR="000C2AA9">
        <w:rPr>
          <w:rFonts w:asciiTheme="minorEastAsia" w:eastAsiaTheme="minorEastAsia" w:hAnsiTheme="minorEastAsia" w:hint="eastAsia"/>
        </w:rPr>
        <w:t>在</w:t>
      </w:r>
      <w:r w:rsidR="000F4086">
        <w:rPr>
          <w:rFonts w:asciiTheme="minorEastAsia" w:eastAsiaTheme="minorEastAsia" w:hAnsiTheme="minorEastAsia" w:hint="eastAsia"/>
        </w:rPr>
        <w:t>邻近施工作业</w:t>
      </w:r>
      <w:r w:rsidRPr="005C60BF">
        <w:rPr>
          <w:rFonts w:asciiTheme="minorEastAsia" w:eastAsiaTheme="minorEastAsia" w:hAnsiTheme="minorEastAsia" w:hint="eastAsia"/>
        </w:rPr>
        <w:t>实施完毕</w:t>
      </w:r>
      <w:r w:rsidR="00D31169">
        <w:rPr>
          <w:rFonts w:asciiTheme="minorEastAsia" w:eastAsiaTheme="minorEastAsia" w:hAnsiTheme="minorEastAsia" w:hint="eastAsia"/>
        </w:rPr>
        <w:t>且监测数据稳定后</w:t>
      </w:r>
      <w:r w:rsidRPr="005C60BF">
        <w:rPr>
          <w:rFonts w:asciiTheme="minorEastAsia" w:eastAsiaTheme="minorEastAsia" w:hAnsiTheme="minorEastAsia" w:hint="eastAsia"/>
        </w:rPr>
        <w:t>进行，根据监测数据和对已建电缆隧道造成的影响程度，</w:t>
      </w:r>
      <w:r w:rsidR="00D31169">
        <w:rPr>
          <w:rFonts w:asciiTheme="minorEastAsia" w:eastAsiaTheme="minorEastAsia" w:hAnsiTheme="minorEastAsia" w:hint="eastAsia"/>
        </w:rPr>
        <w:t>评价</w:t>
      </w:r>
      <w:r w:rsidRPr="005C60BF">
        <w:rPr>
          <w:rFonts w:asciiTheme="minorEastAsia" w:eastAsiaTheme="minorEastAsia" w:hAnsiTheme="minorEastAsia" w:hint="eastAsia"/>
        </w:rPr>
        <w:t>已建电缆隧道的</w:t>
      </w:r>
      <w:r w:rsidR="009D697E" w:rsidRPr="005C60BF">
        <w:rPr>
          <w:rFonts w:asciiTheme="minorEastAsia" w:eastAsiaTheme="minorEastAsia" w:hAnsiTheme="minorEastAsia" w:hint="eastAsia"/>
        </w:rPr>
        <w:t>安全状态</w:t>
      </w:r>
      <w:r w:rsidRPr="005C60BF">
        <w:rPr>
          <w:rFonts w:asciiTheme="minorEastAsia" w:eastAsiaTheme="minorEastAsia" w:hAnsiTheme="minorEastAsia" w:hint="eastAsia"/>
        </w:rPr>
        <w:t>。</w:t>
      </w:r>
    </w:p>
    <w:p w14:paraId="35A6D465" w14:textId="77777777" w:rsidR="006E4CDB" w:rsidRPr="008727FF" w:rsidRDefault="006E4CDB">
      <w:pPr>
        <w:ind w:firstLine="420"/>
        <w:rPr>
          <w:bCs/>
          <w:szCs w:val="21"/>
        </w:rPr>
      </w:pPr>
    </w:p>
    <w:p w14:paraId="35A6D466" w14:textId="77777777" w:rsidR="006E4CDB" w:rsidRPr="00784C8E" w:rsidRDefault="006E4CDB" w:rsidP="006E4CDB">
      <w:pPr>
        <w:ind w:firstLineChars="95" w:firstLine="199"/>
        <w:rPr>
          <w:bCs/>
          <w:szCs w:val="21"/>
        </w:rPr>
        <w:sectPr w:rsidR="006E4CDB" w:rsidRPr="00784C8E" w:rsidSect="0087698D">
          <w:pgSz w:w="11906" w:h="16838"/>
          <w:pgMar w:top="1440" w:right="1800" w:bottom="1440" w:left="1800" w:header="851" w:footer="992" w:gutter="0"/>
          <w:cols w:space="425"/>
          <w:docGrid w:type="lines" w:linePitch="312"/>
        </w:sectPr>
      </w:pPr>
    </w:p>
    <w:p w14:paraId="35A6D467" w14:textId="77777777" w:rsidR="0095596C" w:rsidRPr="002141E7" w:rsidRDefault="0095596C" w:rsidP="0095596C">
      <w:pPr>
        <w:pStyle w:val="af4"/>
      </w:pPr>
      <w:bookmarkStart w:id="150" w:name="_Toc441688318"/>
      <w:bookmarkStart w:id="151" w:name="_Toc427427444"/>
      <w:bookmarkStart w:id="152" w:name="_Toc441688115"/>
      <w:bookmarkStart w:id="153" w:name="_Toc436578738"/>
      <w:bookmarkStart w:id="154" w:name="_Toc68679290"/>
      <w:bookmarkStart w:id="155" w:name="_Toc179615090"/>
      <w:r w:rsidRPr="002141E7">
        <w:lastRenderedPageBreak/>
        <w:t>7</w:t>
      </w:r>
      <w:r w:rsidRPr="002141E7">
        <w:rPr>
          <w:rFonts w:hint="eastAsia"/>
        </w:rPr>
        <w:t xml:space="preserve">  安全防护</w:t>
      </w:r>
      <w:bookmarkEnd w:id="150"/>
      <w:bookmarkEnd w:id="151"/>
      <w:bookmarkEnd w:id="152"/>
      <w:bookmarkEnd w:id="153"/>
      <w:bookmarkEnd w:id="154"/>
      <w:bookmarkEnd w:id="155"/>
    </w:p>
    <w:p w14:paraId="35A6D468" w14:textId="77777777" w:rsidR="0095596C" w:rsidRPr="002141E7" w:rsidRDefault="0095596C" w:rsidP="0095596C">
      <w:pPr>
        <w:pStyle w:val="af8"/>
      </w:pPr>
      <w:bookmarkStart w:id="156" w:name="_Toc436578739"/>
      <w:bookmarkStart w:id="157" w:name="_Toc428213355"/>
      <w:bookmarkStart w:id="158" w:name="_Toc436578378"/>
      <w:bookmarkStart w:id="159" w:name="_Toc427426713"/>
      <w:bookmarkStart w:id="160" w:name="_Toc61295992"/>
      <w:bookmarkStart w:id="161" w:name="_Toc438214980"/>
      <w:bookmarkStart w:id="162" w:name="_Toc427427446"/>
      <w:bookmarkStart w:id="163" w:name="_Toc428284606"/>
      <w:bookmarkStart w:id="164" w:name="_Toc441688048"/>
      <w:bookmarkStart w:id="165" w:name="_Toc441688319"/>
      <w:bookmarkStart w:id="166" w:name="_Toc441688116"/>
      <w:r w:rsidRPr="002141E7">
        <w:t xml:space="preserve">7.1 </w:t>
      </w:r>
      <w:bookmarkEnd w:id="156"/>
      <w:bookmarkEnd w:id="157"/>
      <w:bookmarkEnd w:id="158"/>
      <w:bookmarkEnd w:id="159"/>
      <w:bookmarkEnd w:id="160"/>
      <w:bookmarkEnd w:id="161"/>
      <w:bookmarkEnd w:id="162"/>
      <w:bookmarkEnd w:id="163"/>
      <w:bookmarkEnd w:id="164"/>
      <w:bookmarkEnd w:id="165"/>
      <w:bookmarkEnd w:id="166"/>
      <w:r w:rsidRPr="002141E7">
        <w:rPr>
          <w:rFonts w:hint="eastAsia"/>
        </w:rPr>
        <w:t xml:space="preserve"> 一般规定</w:t>
      </w:r>
    </w:p>
    <w:p w14:paraId="35A6D46B" w14:textId="24AF4F45"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7.1.</w:t>
      </w:r>
      <w:r w:rsidR="00E7786A">
        <w:rPr>
          <w:rFonts w:ascii="黑体" w:eastAsia="黑体" w:hint="eastAsia"/>
          <w:kern w:val="0"/>
          <w:szCs w:val="21"/>
        </w:rPr>
        <w:t>1</w:t>
      </w:r>
      <w:r w:rsidRPr="002141E7">
        <w:rPr>
          <w:rFonts w:ascii="宋体" w:hAnsi="宋体"/>
          <w:bCs/>
          <w:szCs w:val="21"/>
        </w:rPr>
        <w:t xml:space="preserve"> </w:t>
      </w:r>
      <w:r w:rsidRPr="002141E7">
        <w:rPr>
          <w:rFonts w:ascii="宋体" w:hAnsi="宋体" w:hint="eastAsia"/>
          <w:bCs/>
          <w:szCs w:val="21"/>
        </w:rPr>
        <w:t xml:space="preserve"> 电缆隧道</w:t>
      </w:r>
      <w:r w:rsidR="000F4086">
        <w:rPr>
          <w:rFonts w:ascii="宋体" w:hAnsi="宋体" w:hint="eastAsia"/>
          <w:bCs/>
          <w:szCs w:val="21"/>
        </w:rPr>
        <w:t>预警值</w:t>
      </w:r>
      <w:r w:rsidRPr="002141E7">
        <w:rPr>
          <w:rFonts w:ascii="宋体" w:hAnsi="宋体" w:hint="eastAsia"/>
        </w:rPr>
        <w:t>范围内的</w:t>
      </w:r>
      <w:r w:rsidR="000F4086">
        <w:rPr>
          <w:rFonts w:ascii="宋体" w:hAnsi="宋体" w:hint="eastAsia"/>
        </w:rPr>
        <w:t>邻近施工作业</w:t>
      </w:r>
      <w:r w:rsidRPr="002141E7">
        <w:rPr>
          <w:rFonts w:ascii="宋体" w:hAnsi="宋体" w:hint="eastAsia"/>
        </w:rPr>
        <w:t>时</w:t>
      </w:r>
      <w:r w:rsidR="000F4086">
        <w:rPr>
          <w:rFonts w:ascii="宋体" w:hAnsi="宋体" w:hint="eastAsia"/>
        </w:rPr>
        <w:t>宜</w:t>
      </w:r>
      <w:r w:rsidRPr="002141E7">
        <w:rPr>
          <w:rFonts w:ascii="宋体" w:hAnsi="宋体" w:hint="eastAsia"/>
        </w:rPr>
        <w:t>采用</w:t>
      </w:r>
      <w:r w:rsidR="000F4086">
        <w:rPr>
          <w:rFonts w:ascii="宋体" w:hAnsi="宋体" w:hint="eastAsia"/>
        </w:rPr>
        <w:t>扰动</w:t>
      </w:r>
      <w:r w:rsidRPr="002141E7">
        <w:rPr>
          <w:rFonts w:ascii="宋体" w:hAnsi="宋体" w:hint="eastAsia"/>
        </w:rPr>
        <w:t>较小的作业方式。</w:t>
      </w:r>
    </w:p>
    <w:p w14:paraId="35A6D46C" w14:textId="0ADD24B2"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w:t>
      </w:r>
      <w:r w:rsidRPr="002141E7">
        <w:rPr>
          <w:rFonts w:ascii="黑体" w:eastAsia="黑体"/>
          <w:kern w:val="0"/>
          <w:szCs w:val="21"/>
        </w:rPr>
        <w:t>.1.</w:t>
      </w:r>
      <w:r w:rsidR="00E7786A">
        <w:rPr>
          <w:rFonts w:ascii="黑体" w:eastAsia="黑体"/>
          <w:kern w:val="0"/>
          <w:szCs w:val="21"/>
        </w:rPr>
        <w:t>2</w:t>
      </w:r>
      <w:r w:rsidRPr="002141E7">
        <w:rPr>
          <w:rFonts w:ascii="宋体" w:hAnsi="宋体"/>
        </w:rPr>
        <w:t xml:space="preserve"> </w:t>
      </w:r>
      <w:r w:rsidRPr="002141E7">
        <w:rPr>
          <w:rFonts w:ascii="宋体" w:hAnsi="宋体" w:hint="eastAsia"/>
        </w:rPr>
        <w:t xml:space="preserve"> </w:t>
      </w:r>
      <w:r w:rsidR="000F4086">
        <w:rPr>
          <w:rFonts w:ascii="宋体" w:hAnsi="宋体" w:hint="eastAsia"/>
        </w:rPr>
        <w:t>邻近施工作业</w:t>
      </w:r>
      <w:r w:rsidRPr="002141E7">
        <w:rPr>
          <w:rFonts w:ascii="宋体" w:hAnsi="宋体" w:hint="eastAsia"/>
        </w:rPr>
        <w:t>前应复测既有电缆隧道位置，避免线位和高程误差导致的各类风险。</w:t>
      </w:r>
    </w:p>
    <w:p w14:paraId="35A6D46D" w14:textId="410806D3" w:rsidR="0095596C" w:rsidRPr="002141E7" w:rsidRDefault="0095596C" w:rsidP="0095596C">
      <w:pPr>
        <w:spacing w:beforeLines="50" w:before="156" w:afterLines="50" w:after="156"/>
        <w:ind w:firstLineChars="0" w:firstLine="0"/>
        <w:rPr>
          <w:rFonts w:ascii="宋体" w:hAnsi="宋体"/>
        </w:rPr>
      </w:pPr>
      <w:r w:rsidRPr="00004B8B">
        <w:rPr>
          <w:rFonts w:ascii="黑体" w:eastAsia="黑体" w:hint="eastAsia"/>
          <w:kern w:val="0"/>
          <w:szCs w:val="21"/>
        </w:rPr>
        <w:t>7.1.</w:t>
      </w:r>
      <w:r w:rsidR="00E7786A">
        <w:rPr>
          <w:rFonts w:ascii="黑体" w:eastAsia="黑体" w:hint="eastAsia"/>
          <w:kern w:val="0"/>
          <w:szCs w:val="21"/>
        </w:rPr>
        <w:t>3</w:t>
      </w:r>
      <w:r w:rsidRPr="002141E7">
        <w:rPr>
          <w:rFonts w:ascii="宋体" w:hAnsi="宋体"/>
        </w:rPr>
        <w:t xml:space="preserve">  </w:t>
      </w:r>
      <w:r w:rsidR="000F4086">
        <w:rPr>
          <w:rFonts w:ascii="宋体" w:hAnsi="宋体" w:hint="eastAsia"/>
        </w:rPr>
        <w:t>邻近施工作业</w:t>
      </w:r>
      <w:r w:rsidRPr="002141E7">
        <w:rPr>
          <w:rFonts w:ascii="宋体" w:hAnsi="宋体" w:hint="eastAsia"/>
        </w:rPr>
        <w:t>应严格落实</w:t>
      </w:r>
      <w:r w:rsidR="00921EFB">
        <w:rPr>
          <w:rFonts w:ascii="宋体" w:hAnsi="宋体" w:hint="eastAsia"/>
        </w:rPr>
        <w:t>预</w:t>
      </w:r>
      <w:r w:rsidRPr="002141E7">
        <w:rPr>
          <w:rFonts w:ascii="宋体" w:hAnsi="宋体" w:hint="eastAsia"/>
        </w:rPr>
        <w:t>评估阶段提出的各项措施，</w:t>
      </w:r>
      <w:proofErr w:type="gramStart"/>
      <w:r w:rsidRPr="002141E7">
        <w:rPr>
          <w:rFonts w:ascii="宋体" w:hAnsi="宋体" w:hint="eastAsia"/>
        </w:rPr>
        <w:t>当</w:t>
      </w:r>
      <w:r w:rsidR="00921EFB">
        <w:rPr>
          <w:rFonts w:ascii="宋体" w:hAnsi="宋体" w:hint="eastAsia"/>
        </w:rPr>
        <w:t>预</w:t>
      </w:r>
      <w:r w:rsidRPr="002141E7">
        <w:rPr>
          <w:rFonts w:ascii="宋体" w:hAnsi="宋体" w:hint="eastAsia"/>
        </w:rPr>
        <w:t>评估</w:t>
      </w:r>
      <w:proofErr w:type="gramEnd"/>
      <w:r w:rsidRPr="002141E7">
        <w:rPr>
          <w:rFonts w:ascii="宋体" w:hAnsi="宋体" w:hint="eastAsia"/>
        </w:rPr>
        <w:t>前置条件发生变化</w:t>
      </w:r>
      <w:r w:rsidR="00921EFB">
        <w:rPr>
          <w:rFonts w:ascii="宋体" w:hAnsi="宋体" w:hint="eastAsia"/>
        </w:rPr>
        <w:t>时</w:t>
      </w:r>
      <w:r w:rsidRPr="002141E7">
        <w:rPr>
          <w:rFonts w:ascii="宋体" w:hAnsi="宋体" w:hint="eastAsia"/>
        </w:rPr>
        <w:t>，</w:t>
      </w:r>
      <w:r w:rsidR="00921EFB">
        <w:rPr>
          <w:rFonts w:ascii="宋体" w:hAnsi="宋体" w:hint="eastAsia"/>
        </w:rPr>
        <w:t>应</w:t>
      </w:r>
      <w:r w:rsidRPr="002141E7">
        <w:rPr>
          <w:rFonts w:ascii="宋体" w:hAnsi="宋体" w:hint="eastAsia"/>
        </w:rPr>
        <w:t>重新开展安全评估。</w:t>
      </w:r>
    </w:p>
    <w:p w14:paraId="35A6D46E" w14:textId="77777777" w:rsidR="0095596C" w:rsidRPr="002141E7" w:rsidRDefault="0095596C" w:rsidP="0095596C">
      <w:pPr>
        <w:pStyle w:val="af8"/>
      </w:pPr>
      <w:r w:rsidRPr="002141E7">
        <w:rPr>
          <w:rFonts w:hint="eastAsia"/>
        </w:rPr>
        <w:t>7.2</w:t>
      </w:r>
      <w:r w:rsidRPr="002141E7">
        <w:t xml:space="preserve">  </w:t>
      </w:r>
      <w:r w:rsidRPr="002141E7">
        <w:rPr>
          <w:rFonts w:hint="eastAsia"/>
        </w:rPr>
        <w:t>基坑开挖</w:t>
      </w:r>
    </w:p>
    <w:p w14:paraId="35A6D46F" w14:textId="77777777" w:rsidR="00C73C4A" w:rsidRDefault="0095596C" w:rsidP="00C73C4A">
      <w:pPr>
        <w:spacing w:beforeLines="50" w:before="156" w:afterLines="50" w:after="156"/>
        <w:ind w:firstLineChars="0" w:firstLine="0"/>
        <w:rPr>
          <w:rFonts w:asciiTheme="minorEastAsia" w:eastAsiaTheme="minorEastAsia" w:hAnsiTheme="minorEastAsia"/>
        </w:rPr>
      </w:pPr>
      <w:r w:rsidRPr="002141E7">
        <w:rPr>
          <w:rFonts w:ascii="黑体" w:eastAsia="黑体" w:hint="eastAsia"/>
          <w:kern w:val="0"/>
          <w:szCs w:val="21"/>
        </w:rPr>
        <w:t>7.2.1</w:t>
      </w:r>
      <w:r w:rsidRPr="002141E7">
        <w:rPr>
          <w:rFonts w:asciiTheme="minorEastAsia" w:eastAsiaTheme="minorEastAsia" w:hAnsiTheme="minorEastAsia"/>
        </w:rPr>
        <w:t xml:space="preserve"> </w:t>
      </w:r>
      <w:r w:rsidRPr="002141E7">
        <w:rPr>
          <w:rFonts w:asciiTheme="minorEastAsia" w:eastAsiaTheme="minorEastAsia" w:hAnsiTheme="minorEastAsia" w:hint="eastAsia"/>
        </w:rPr>
        <w:t xml:space="preserve"> </w:t>
      </w:r>
      <w:r w:rsidR="00C73C4A">
        <w:rPr>
          <w:rFonts w:asciiTheme="minorEastAsia" w:eastAsiaTheme="minorEastAsia" w:hAnsiTheme="minorEastAsia" w:hint="eastAsia"/>
        </w:rPr>
        <w:t>基坑工程位于电缆隧道正上方时，应严格控制电缆隧道的覆土厚度，最小</w:t>
      </w:r>
      <w:r w:rsidR="00C73C4A" w:rsidRPr="002141E7">
        <w:rPr>
          <w:rFonts w:asciiTheme="minorEastAsia" w:eastAsiaTheme="minorEastAsia" w:hAnsiTheme="minorEastAsia" w:hint="eastAsia"/>
        </w:rPr>
        <w:t>覆土厚度应通过安全评估确定</w:t>
      </w:r>
      <w:r w:rsidR="00C73C4A">
        <w:rPr>
          <w:rFonts w:asciiTheme="minorEastAsia" w:eastAsiaTheme="minorEastAsia" w:hAnsiTheme="minorEastAsia" w:hint="eastAsia"/>
        </w:rPr>
        <w:t>。</w:t>
      </w:r>
    </w:p>
    <w:p w14:paraId="35A6D471" w14:textId="29342E3F" w:rsidR="0095596C" w:rsidRPr="002141E7" w:rsidRDefault="0095596C" w:rsidP="0095596C">
      <w:pPr>
        <w:spacing w:beforeLines="50" w:before="156" w:afterLines="50" w:after="156"/>
        <w:ind w:firstLineChars="0" w:firstLine="0"/>
        <w:rPr>
          <w:rFonts w:asciiTheme="minorEastAsia" w:eastAsiaTheme="minorEastAsia" w:hAnsiTheme="minorEastAsia"/>
        </w:rPr>
      </w:pPr>
      <w:r w:rsidRPr="002141E7">
        <w:rPr>
          <w:rFonts w:ascii="黑体" w:eastAsia="黑体" w:hint="eastAsia"/>
          <w:kern w:val="0"/>
          <w:szCs w:val="21"/>
        </w:rPr>
        <w:t xml:space="preserve">7.2.2 </w:t>
      </w:r>
      <w:r w:rsidRPr="002141E7">
        <w:rPr>
          <w:rFonts w:asciiTheme="minorEastAsia" w:eastAsiaTheme="minorEastAsia" w:hAnsiTheme="minorEastAsia"/>
        </w:rPr>
        <w:t xml:space="preserve"> </w:t>
      </w:r>
      <w:r w:rsidRPr="002141E7">
        <w:rPr>
          <w:rFonts w:asciiTheme="minorEastAsia" w:eastAsiaTheme="minorEastAsia" w:hAnsiTheme="minorEastAsia" w:hint="eastAsia"/>
        </w:rPr>
        <w:t>当基坑</w:t>
      </w:r>
      <w:r w:rsidR="00BA5358">
        <w:rPr>
          <w:rFonts w:asciiTheme="minorEastAsia" w:eastAsiaTheme="minorEastAsia" w:hAnsiTheme="minorEastAsia" w:hint="eastAsia"/>
        </w:rPr>
        <w:t>支护作业</w:t>
      </w:r>
      <w:r w:rsidRPr="002141E7">
        <w:rPr>
          <w:rFonts w:asciiTheme="minorEastAsia" w:eastAsiaTheme="minorEastAsia" w:hAnsiTheme="minorEastAsia" w:hint="eastAsia"/>
        </w:rPr>
        <w:t>施工采用钻孔、抓孔、冲孔和人工挖孔等工法时，</w:t>
      </w:r>
      <w:r w:rsidR="00BA5358">
        <w:rPr>
          <w:rFonts w:asciiTheme="minorEastAsia" w:eastAsiaTheme="minorEastAsia" w:hAnsiTheme="minorEastAsia" w:hint="eastAsia"/>
        </w:rPr>
        <w:t>不应直接</w:t>
      </w:r>
      <w:r w:rsidR="00E35055">
        <w:rPr>
          <w:rFonts w:asciiTheme="minorEastAsia" w:eastAsiaTheme="minorEastAsia" w:hAnsiTheme="minorEastAsia" w:hint="eastAsia"/>
        </w:rPr>
        <w:t>冲击</w:t>
      </w:r>
      <w:r w:rsidRPr="002141E7">
        <w:rPr>
          <w:rFonts w:asciiTheme="minorEastAsia" w:eastAsiaTheme="minorEastAsia" w:hAnsiTheme="minorEastAsia" w:hint="eastAsia"/>
        </w:rPr>
        <w:t>隧道结构。</w:t>
      </w:r>
    </w:p>
    <w:p w14:paraId="35A6D472" w14:textId="3F844E68" w:rsidR="0095596C" w:rsidRDefault="0095596C" w:rsidP="0095596C">
      <w:pPr>
        <w:spacing w:beforeLines="50" w:before="156" w:afterLines="50" w:after="156"/>
        <w:ind w:firstLineChars="0" w:firstLine="0"/>
        <w:rPr>
          <w:rFonts w:asciiTheme="minorEastAsia" w:eastAsiaTheme="minorEastAsia" w:hAnsiTheme="minorEastAsia"/>
        </w:rPr>
      </w:pPr>
      <w:r w:rsidRPr="002141E7">
        <w:rPr>
          <w:rFonts w:ascii="黑体" w:eastAsia="黑体" w:hint="eastAsia"/>
          <w:kern w:val="0"/>
          <w:szCs w:val="21"/>
        </w:rPr>
        <w:t>7.2.3</w:t>
      </w:r>
      <w:r w:rsidRPr="002141E7">
        <w:rPr>
          <w:rFonts w:ascii="黑体" w:eastAsia="黑体"/>
          <w:kern w:val="0"/>
          <w:szCs w:val="21"/>
        </w:rPr>
        <w:t xml:space="preserve"> </w:t>
      </w:r>
      <w:r w:rsidRPr="002141E7">
        <w:rPr>
          <w:rFonts w:ascii="黑体" w:eastAsia="黑体" w:hint="eastAsia"/>
          <w:kern w:val="0"/>
          <w:szCs w:val="21"/>
        </w:rPr>
        <w:t xml:space="preserve"> </w:t>
      </w:r>
      <w:r w:rsidRPr="002141E7">
        <w:rPr>
          <w:rFonts w:asciiTheme="minorEastAsia" w:eastAsiaTheme="minorEastAsia" w:hAnsiTheme="minorEastAsia" w:hint="eastAsia"/>
        </w:rPr>
        <w:t>在电缆隧道临界值范围内</w:t>
      </w:r>
      <w:r w:rsidR="000D13B3">
        <w:rPr>
          <w:rFonts w:asciiTheme="minorEastAsia" w:eastAsiaTheme="minorEastAsia" w:hAnsiTheme="minorEastAsia" w:hint="eastAsia"/>
        </w:rPr>
        <w:t>不宜采用</w:t>
      </w:r>
      <w:r w:rsidRPr="002141E7">
        <w:rPr>
          <w:rFonts w:asciiTheme="minorEastAsia" w:eastAsiaTheme="minorEastAsia" w:hAnsiTheme="minorEastAsia" w:hint="eastAsia"/>
        </w:rPr>
        <w:t>冻结法作业，</w:t>
      </w:r>
      <w:r w:rsidR="000D13B3">
        <w:rPr>
          <w:rFonts w:asciiTheme="minorEastAsia" w:eastAsiaTheme="minorEastAsia" w:hAnsiTheme="minorEastAsia" w:hint="eastAsia"/>
        </w:rPr>
        <w:t>确</w:t>
      </w:r>
      <w:r w:rsidRPr="002141E7">
        <w:rPr>
          <w:rFonts w:asciiTheme="minorEastAsia" w:eastAsiaTheme="minorEastAsia" w:hAnsiTheme="minorEastAsia" w:hint="eastAsia"/>
        </w:rPr>
        <w:t>需采用时应采取措施降低地层冻胀、</w:t>
      </w:r>
      <w:proofErr w:type="gramStart"/>
      <w:r w:rsidRPr="002141E7">
        <w:rPr>
          <w:rFonts w:asciiTheme="minorEastAsia" w:eastAsiaTheme="minorEastAsia" w:hAnsiTheme="minorEastAsia" w:hint="eastAsia"/>
        </w:rPr>
        <w:t>融沉对</w:t>
      </w:r>
      <w:proofErr w:type="gramEnd"/>
      <w:r w:rsidRPr="002141E7">
        <w:rPr>
          <w:rFonts w:asciiTheme="minorEastAsia" w:eastAsiaTheme="minorEastAsia" w:hAnsiTheme="minorEastAsia" w:hint="eastAsia"/>
        </w:rPr>
        <w:t>结构产生的不利影响。</w:t>
      </w:r>
    </w:p>
    <w:p w14:paraId="35A6D473" w14:textId="77777777" w:rsidR="00E73130" w:rsidRPr="002141E7" w:rsidRDefault="00E73130" w:rsidP="0095596C">
      <w:pPr>
        <w:spacing w:beforeLines="50" w:before="156" w:afterLines="50" w:after="156"/>
        <w:ind w:firstLineChars="0" w:firstLine="0"/>
        <w:rPr>
          <w:rFonts w:asciiTheme="minorEastAsia" w:eastAsiaTheme="minorEastAsia" w:hAnsiTheme="minorEastAsia"/>
        </w:rPr>
      </w:pPr>
      <w:r>
        <w:rPr>
          <w:rFonts w:asciiTheme="minorEastAsia" w:eastAsiaTheme="minorEastAsia" w:hAnsiTheme="minorEastAsia" w:hint="eastAsia"/>
        </w:rPr>
        <w:t xml:space="preserve">7.2.4  </w:t>
      </w:r>
      <w:r w:rsidRPr="008D5EBF">
        <w:rPr>
          <w:rFonts w:asciiTheme="minorEastAsia" w:eastAsiaTheme="minorEastAsia" w:hAnsiTheme="minorEastAsia" w:hint="eastAsia"/>
        </w:rPr>
        <w:t>基坑施工作业应严格控制</w:t>
      </w:r>
      <w:r w:rsidRPr="002141E7">
        <w:rPr>
          <w:rFonts w:asciiTheme="minorEastAsia" w:eastAsiaTheme="minorEastAsia" w:hAnsiTheme="minorEastAsia" w:hint="eastAsia"/>
        </w:rPr>
        <w:t>电缆隧道周边地层的水位</w:t>
      </w:r>
      <w:r>
        <w:rPr>
          <w:rFonts w:asciiTheme="minorEastAsia" w:eastAsiaTheme="minorEastAsia" w:hAnsiTheme="minorEastAsia" w:hint="eastAsia"/>
        </w:rPr>
        <w:t>变化，</w:t>
      </w:r>
      <w:r w:rsidR="007538E8">
        <w:rPr>
          <w:rFonts w:asciiTheme="minorEastAsia" w:eastAsiaTheme="minorEastAsia" w:hAnsiTheme="minorEastAsia" w:hint="eastAsia"/>
        </w:rPr>
        <w:t>电缆隧道</w:t>
      </w:r>
      <w:r w:rsidR="00A512C7">
        <w:rPr>
          <w:rFonts w:asciiTheme="minorEastAsia" w:eastAsiaTheme="minorEastAsia" w:hAnsiTheme="minorEastAsia" w:hint="eastAsia"/>
        </w:rPr>
        <w:t>保护区预警值</w:t>
      </w:r>
      <w:r w:rsidR="007538E8">
        <w:rPr>
          <w:rFonts w:asciiTheme="minorEastAsia" w:eastAsiaTheme="minorEastAsia" w:hAnsiTheme="minorEastAsia" w:hint="eastAsia"/>
        </w:rPr>
        <w:t>范围内降水作业应通过</w:t>
      </w:r>
      <w:r w:rsidR="007538E8" w:rsidRPr="007538E8">
        <w:rPr>
          <w:rFonts w:asciiTheme="minorEastAsia" w:eastAsiaTheme="minorEastAsia" w:hAnsiTheme="minorEastAsia" w:hint="eastAsia"/>
        </w:rPr>
        <w:t>电缆隧道主管单位</w:t>
      </w:r>
      <w:r w:rsidR="007538E8">
        <w:rPr>
          <w:rFonts w:asciiTheme="minorEastAsia" w:eastAsiaTheme="minorEastAsia" w:hAnsiTheme="minorEastAsia" w:hint="eastAsia"/>
        </w:rPr>
        <w:t>组织专项论证确定。</w:t>
      </w:r>
    </w:p>
    <w:p w14:paraId="35A6D475" w14:textId="3C6016E6" w:rsidR="0095596C" w:rsidRPr="002141E7" w:rsidRDefault="00FF738C" w:rsidP="0095596C">
      <w:pPr>
        <w:pStyle w:val="af8"/>
      </w:pPr>
      <w:r>
        <w:rPr>
          <w:rFonts w:hint="eastAsia"/>
        </w:rPr>
        <w:t>7</w:t>
      </w:r>
      <w:r w:rsidR="0095596C" w:rsidRPr="002141E7">
        <w:rPr>
          <w:rFonts w:hint="eastAsia"/>
        </w:rPr>
        <w:t>.3</w:t>
      </w:r>
      <w:r w:rsidR="0095596C" w:rsidRPr="002141E7">
        <w:t xml:space="preserve"> </w:t>
      </w:r>
      <w:r w:rsidR="0095596C" w:rsidRPr="002141E7">
        <w:rPr>
          <w:rFonts w:hint="eastAsia"/>
        </w:rPr>
        <w:t xml:space="preserve"> </w:t>
      </w:r>
      <w:r w:rsidR="004D7933" w:rsidRPr="002141E7">
        <w:rPr>
          <w:rFonts w:hint="eastAsia"/>
        </w:rPr>
        <w:t>桩</w:t>
      </w:r>
      <w:r w:rsidR="0095596C" w:rsidRPr="002141E7">
        <w:rPr>
          <w:rFonts w:hint="eastAsia"/>
        </w:rPr>
        <w:t>基施工</w:t>
      </w:r>
    </w:p>
    <w:p w14:paraId="35A6D476" w14:textId="4107BE20"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7.3.1</w:t>
      </w:r>
      <w:r w:rsidRPr="002141E7">
        <w:rPr>
          <w:rFonts w:ascii="黑体" w:eastAsia="黑体"/>
          <w:kern w:val="0"/>
          <w:szCs w:val="21"/>
        </w:rPr>
        <w:t xml:space="preserve"> </w:t>
      </w:r>
      <w:r w:rsidRPr="002141E7">
        <w:rPr>
          <w:rFonts w:ascii="黑体" w:eastAsia="黑体" w:hint="eastAsia"/>
          <w:kern w:val="0"/>
          <w:szCs w:val="21"/>
        </w:rPr>
        <w:t xml:space="preserve"> </w:t>
      </w:r>
      <w:r w:rsidR="001122C4">
        <w:rPr>
          <w:rFonts w:ascii="宋体" w:hAnsi="宋体" w:hint="eastAsia"/>
        </w:rPr>
        <w:t>电缆保护区临界值范围内</w:t>
      </w:r>
      <w:r w:rsidR="004D7933">
        <w:rPr>
          <w:rFonts w:ascii="宋体" w:hAnsi="宋体" w:hint="eastAsia"/>
        </w:rPr>
        <w:t>桩基</w:t>
      </w:r>
      <w:r w:rsidRPr="002141E7">
        <w:rPr>
          <w:rFonts w:ascii="宋体" w:hAnsi="宋体" w:hint="eastAsia"/>
        </w:rPr>
        <w:t>选型时应优先选用非</w:t>
      </w:r>
      <w:proofErr w:type="gramStart"/>
      <w:r w:rsidRPr="002141E7">
        <w:rPr>
          <w:rFonts w:ascii="宋体" w:hAnsi="宋体" w:hint="eastAsia"/>
        </w:rPr>
        <w:t>挤土桩</w:t>
      </w:r>
      <w:proofErr w:type="gramEnd"/>
      <w:r w:rsidRPr="002141E7">
        <w:rPr>
          <w:rFonts w:ascii="宋体" w:hAnsi="宋体" w:hint="eastAsia"/>
        </w:rPr>
        <w:t>，若采用</w:t>
      </w:r>
      <w:proofErr w:type="gramStart"/>
      <w:r w:rsidRPr="002141E7">
        <w:rPr>
          <w:rFonts w:ascii="宋体" w:hAnsi="宋体" w:hint="eastAsia"/>
        </w:rPr>
        <w:t>半挤土桩或挤土桩</w:t>
      </w:r>
      <w:proofErr w:type="gramEnd"/>
      <w:r w:rsidRPr="002141E7">
        <w:rPr>
          <w:rFonts w:ascii="宋体" w:hAnsi="宋体" w:hint="eastAsia"/>
        </w:rPr>
        <w:t>，应采取措施减小</w:t>
      </w:r>
      <w:r w:rsidR="004D7933">
        <w:rPr>
          <w:rFonts w:ascii="宋体" w:hAnsi="宋体" w:hint="eastAsia"/>
        </w:rPr>
        <w:t>桩基</w:t>
      </w:r>
      <w:r w:rsidRPr="002141E7">
        <w:rPr>
          <w:rFonts w:ascii="宋体" w:hAnsi="宋体" w:hint="eastAsia"/>
        </w:rPr>
        <w:t>施工</w:t>
      </w:r>
      <w:proofErr w:type="gramStart"/>
      <w:r w:rsidRPr="002141E7">
        <w:rPr>
          <w:rFonts w:ascii="宋体" w:hAnsi="宋体" w:hint="eastAsia"/>
        </w:rPr>
        <w:t>的挤土效应</w:t>
      </w:r>
      <w:proofErr w:type="gramEnd"/>
      <w:r w:rsidRPr="002141E7">
        <w:rPr>
          <w:rFonts w:ascii="宋体" w:hAnsi="宋体" w:hint="eastAsia"/>
        </w:rPr>
        <w:t>。</w:t>
      </w:r>
    </w:p>
    <w:p w14:paraId="35A6D477" w14:textId="0D5DB237" w:rsidR="0095596C" w:rsidRPr="002141E7" w:rsidRDefault="0095596C" w:rsidP="0095596C">
      <w:pPr>
        <w:ind w:firstLineChars="0" w:firstLine="0"/>
        <w:rPr>
          <w:rFonts w:ascii="宋体" w:hAnsi="宋体"/>
        </w:rPr>
      </w:pPr>
      <w:r w:rsidRPr="002141E7">
        <w:rPr>
          <w:rFonts w:ascii="黑体" w:eastAsia="黑体" w:hint="eastAsia"/>
          <w:kern w:val="0"/>
          <w:szCs w:val="21"/>
        </w:rPr>
        <w:t>7.3.</w:t>
      </w:r>
      <w:r w:rsidRPr="002141E7">
        <w:rPr>
          <w:rFonts w:ascii="黑体" w:eastAsia="黑体"/>
          <w:kern w:val="0"/>
          <w:szCs w:val="21"/>
        </w:rPr>
        <w:t xml:space="preserve">2 </w:t>
      </w:r>
      <w:r w:rsidRPr="002141E7">
        <w:rPr>
          <w:rFonts w:ascii="黑体" w:eastAsia="黑体" w:hint="eastAsia"/>
          <w:kern w:val="0"/>
          <w:szCs w:val="21"/>
        </w:rPr>
        <w:t xml:space="preserve"> </w:t>
      </w:r>
      <w:r w:rsidRPr="002141E7">
        <w:rPr>
          <w:rFonts w:ascii="宋体" w:hAnsi="宋体" w:hint="eastAsia"/>
        </w:rPr>
        <w:t>预制桩施工宜优先选用静压沉桩。</w:t>
      </w:r>
    </w:p>
    <w:p w14:paraId="35A6D478" w14:textId="77777777" w:rsidR="0095596C" w:rsidRPr="002141E7" w:rsidRDefault="0095596C" w:rsidP="0095596C">
      <w:pPr>
        <w:pStyle w:val="af8"/>
      </w:pPr>
      <w:bookmarkStart w:id="167" w:name="_Toc427426715"/>
      <w:bookmarkStart w:id="168" w:name="_Toc428213357"/>
      <w:bookmarkStart w:id="169" w:name="_Toc427427448"/>
      <w:bookmarkStart w:id="170" w:name="_Toc428284608"/>
      <w:bookmarkStart w:id="171" w:name="_Toc61295993"/>
      <w:bookmarkStart w:id="172" w:name="_Toc441688127"/>
      <w:bookmarkStart w:id="173" w:name="_Toc441688059"/>
      <w:bookmarkStart w:id="174" w:name="_Toc436578753"/>
      <w:bookmarkStart w:id="175" w:name="_Toc441688330"/>
      <w:bookmarkStart w:id="176" w:name="_Toc438215007"/>
      <w:bookmarkStart w:id="177" w:name="_Toc436578392"/>
      <w:r w:rsidRPr="002141E7">
        <w:t>7.</w:t>
      </w:r>
      <w:r w:rsidRPr="002141E7">
        <w:rPr>
          <w:rFonts w:hint="eastAsia"/>
        </w:rPr>
        <w:t>4</w:t>
      </w:r>
      <w:r w:rsidRPr="002141E7">
        <w:t xml:space="preserve"> </w:t>
      </w:r>
      <w:r w:rsidRPr="002141E7">
        <w:rPr>
          <w:rFonts w:hint="eastAsia"/>
        </w:rPr>
        <w:t xml:space="preserve"> 地表堆载</w:t>
      </w:r>
      <w:bookmarkEnd w:id="167"/>
      <w:bookmarkEnd w:id="168"/>
      <w:bookmarkEnd w:id="169"/>
      <w:bookmarkEnd w:id="170"/>
      <w:bookmarkEnd w:id="171"/>
      <w:bookmarkEnd w:id="172"/>
      <w:bookmarkEnd w:id="173"/>
      <w:bookmarkEnd w:id="174"/>
      <w:bookmarkEnd w:id="175"/>
      <w:bookmarkEnd w:id="176"/>
      <w:bookmarkEnd w:id="177"/>
    </w:p>
    <w:p w14:paraId="35A6D479" w14:textId="5981942F"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7.4.1</w:t>
      </w:r>
      <w:r w:rsidRPr="002141E7">
        <w:rPr>
          <w:rFonts w:ascii="黑体" w:eastAsia="黑体"/>
          <w:kern w:val="0"/>
          <w:szCs w:val="21"/>
        </w:rPr>
        <w:t xml:space="preserve"> </w:t>
      </w:r>
      <w:r w:rsidRPr="002141E7">
        <w:rPr>
          <w:rFonts w:ascii="黑体" w:eastAsia="黑体" w:hint="eastAsia"/>
          <w:kern w:val="0"/>
          <w:szCs w:val="21"/>
        </w:rPr>
        <w:t xml:space="preserve"> </w:t>
      </w:r>
      <w:r w:rsidRPr="002141E7">
        <w:rPr>
          <w:rFonts w:ascii="宋体" w:hAnsi="宋体" w:hint="eastAsia"/>
        </w:rPr>
        <w:t>电缆隧道保护临界值范围内</w:t>
      </w:r>
      <w:r w:rsidR="00A2012B">
        <w:rPr>
          <w:rFonts w:ascii="宋体" w:hAnsi="宋体" w:hint="eastAsia"/>
        </w:rPr>
        <w:t>不应</w:t>
      </w:r>
      <w:r w:rsidRPr="002141E7">
        <w:rPr>
          <w:rFonts w:ascii="宋体" w:hAnsi="宋体" w:hint="eastAsia"/>
        </w:rPr>
        <w:t>堆载。</w:t>
      </w:r>
    </w:p>
    <w:p w14:paraId="35A6D47A" w14:textId="77777777" w:rsidR="0095596C" w:rsidRPr="002141E7" w:rsidRDefault="0095596C" w:rsidP="0095596C">
      <w:pPr>
        <w:ind w:firstLineChars="0" w:firstLine="0"/>
        <w:rPr>
          <w:rFonts w:ascii="宋体" w:hAnsi="宋体"/>
        </w:rPr>
      </w:pPr>
      <w:r w:rsidRPr="002141E7">
        <w:rPr>
          <w:rFonts w:ascii="黑体" w:eastAsia="黑体" w:hint="eastAsia"/>
          <w:kern w:val="0"/>
          <w:szCs w:val="21"/>
        </w:rPr>
        <w:t>7.4.2</w:t>
      </w:r>
      <w:r w:rsidRPr="002141E7">
        <w:rPr>
          <w:rFonts w:ascii="黑体" w:eastAsia="黑体"/>
          <w:kern w:val="0"/>
          <w:szCs w:val="21"/>
        </w:rPr>
        <w:t xml:space="preserve"> </w:t>
      </w:r>
      <w:r w:rsidRPr="002141E7">
        <w:rPr>
          <w:rFonts w:ascii="黑体" w:eastAsia="黑体" w:hint="eastAsia"/>
          <w:kern w:val="0"/>
          <w:szCs w:val="21"/>
        </w:rPr>
        <w:t xml:space="preserve"> </w:t>
      </w:r>
      <w:proofErr w:type="gramStart"/>
      <w:r w:rsidRPr="002141E7">
        <w:rPr>
          <w:rFonts w:ascii="宋体" w:hAnsi="宋体" w:hint="eastAsia"/>
        </w:rPr>
        <w:t>堆载期间及堆载完成</w:t>
      </w:r>
      <w:proofErr w:type="gramEnd"/>
      <w:r w:rsidRPr="002141E7">
        <w:rPr>
          <w:rFonts w:ascii="宋体" w:hAnsi="宋体" w:hint="eastAsia"/>
        </w:rPr>
        <w:t>后，应采取有效措施避免</w:t>
      </w:r>
      <w:proofErr w:type="gramStart"/>
      <w:r w:rsidRPr="002141E7">
        <w:rPr>
          <w:rFonts w:ascii="宋体" w:hAnsi="宋体" w:hint="eastAsia"/>
        </w:rPr>
        <w:t>堆载土体因</w:t>
      </w:r>
      <w:proofErr w:type="gramEnd"/>
      <w:r w:rsidRPr="002141E7">
        <w:rPr>
          <w:rFonts w:ascii="宋体" w:hAnsi="宋体" w:hint="eastAsia"/>
        </w:rPr>
        <w:t>降雨或内涝等因素导致土体含水量或孔隙水压力急剧增大的情况。</w:t>
      </w:r>
    </w:p>
    <w:p w14:paraId="35A6D47B" w14:textId="77777777" w:rsidR="0095596C" w:rsidRPr="002141E7" w:rsidRDefault="0095596C" w:rsidP="0095596C">
      <w:pPr>
        <w:pStyle w:val="af8"/>
      </w:pPr>
      <w:r w:rsidRPr="002141E7">
        <w:rPr>
          <w:rFonts w:hint="eastAsia"/>
        </w:rPr>
        <w:t>7.5  新建隧道</w:t>
      </w:r>
    </w:p>
    <w:p w14:paraId="35A6D47C" w14:textId="56624FC5"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7.5.1</w:t>
      </w:r>
      <w:r w:rsidRPr="002141E7">
        <w:rPr>
          <w:rFonts w:ascii="黑体" w:eastAsia="黑体"/>
          <w:kern w:val="0"/>
          <w:szCs w:val="21"/>
        </w:rPr>
        <w:t xml:space="preserve"> </w:t>
      </w:r>
      <w:r w:rsidRPr="002141E7">
        <w:rPr>
          <w:rFonts w:ascii="黑体" w:eastAsia="黑体" w:hint="eastAsia"/>
          <w:kern w:val="0"/>
          <w:szCs w:val="21"/>
        </w:rPr>
        <w:t xml:space="preserve"> </w:t>
      </w:r>
      <w:r w:rsidR="0037328F" w:rsidRPr="006B3C77">
        <w:rPr>
          <w:rFonts w:ascii="宋体" w:hAnsi="宋体" w:hint="eastAsia"/>
        </w:rPr>
        <w:t>已建电缆保护区预警值范围内</w:t>
      </w:r>
      <w:r w:rsidRPr="002141E7">
        <w:rPr>
          <w:rFonts w:ascii="宋体" w:hAnsi="宋体" w:hint="eastAsia"/>
        </w:rPr>
        <w:t>新建隧道</w:t>
      </w:r>
      <w:r w:rsidR="0037328F">
        <w:rPr>
          <w:rFonts w:ascii="宋体" w:hAnsi="宋体" w:hint="eastAsia"/>
        </w:rPr>
        <w:t>宜</w:t>
      </w:r>
      <w:r w:rsidRPr="002141E7">
        <w:rPr>
          <w:rFonts w:ascii="宋体" w:hAnsi="宋体" w:hint="eastAsia"/>
        </w:rPr>
        <w:t>采用掘进机施工，</w:t>
      </w:r>
      <w:r w:rsidR="0037328F">
        <w:rPr>
          <w:rFonts w:ascii="宋体" w:hAnsi="宋体" w:hint="eastAsia"/>
        </w:rPr>
        <w:t>并</w:t>
      </w:r>
      <w:r w:rsidRPr="002141E7">
        <w:rPr>
          <w:rFonts w:ascii="宋体" w:hAnsi="宋体" w:hint="eastAsia"/>
        </w:rPr>
        <w:t>选用对周边环境影响较小的机具。</w:t>
      </w:r>
    </w:p>
    <w:p w14:paraId="35A6D47D" w14:textId="1C406FE7"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7.5.2</w:t>
      </w:r>
      <w:r w:rsidRPr="002141E7">
        <w:rPr>
          <w:rFonts w:ascii="宋体" w:hAnsi="宋体"/>
        </w:rPr>
        <w:t xml:space="preserve"> </w:t>
      </w:r>
      <w:r w:rsidRPr="002141E7">
        <w:rPr>
          <w:rFonts w:ascii="宋体" w:hAnsi="宋体" w:hint="eastAsia"/>
        </w:rPr>
        <w:t xml:space="preserve"> 新建隧道施工</w:t>
      </w:r>
      <w:r w:rsidR="00250F05">
        <w:rPr>
          <w:rFonts w:ascii="宋体" w:hAnsi="宋体" w:hint="eastAsia"/>
        </w:rPr>
        <w:t>应严格</w:t>
      </w:r>
      <w:r w:rsidR="00250F05" w:rsidRPr="002141E7">
        <w:rPr>
          <w:rFonts w:ascii="宋体" w:hAnsi="宋体" w:hint="eastAsia"/>
        </w:rPr>
        <w:t>控制</w:t>
      </w:r>
      <w:r w:rsidRPr="002141E7">
        <w:rPr>
          <w:rFonts w:ascii="宋体" w:hAnsi="宋体" w:hint="eastAsia"/>
        </w:rPr>
        <w:t>地层损失率，避免超挖或过大地纠偏。</w:t>
      </w:r>
    </w:p>
    <w:p w14:paraId="35A6D47E" w14:textId="16E19A11"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7.5.</w:t>
      </w:r>
      <w:r w:rsidRPr="002141E7">
        <w:rPr>
          <w:rFonts w:ascii="黑体" w:eastAsia="黑体"/>
          <w:kern w:val="0"/>
          <w:szCs w:val="21"/>
        </w:rPr>
        <w:t>3</w:t>
      </w:r>
      <w:r w:rsidRPr="002141E7">
        <w:rPr>
          <w:rFonts w:ascii="黑体" w:eastAsia="黑体" w:hint="eastAsia"/>
          <w:kern w:val="0"/>
          <w:szCs w:val="21"/>
        </w:rPr>
        <w:t xml:space="preserve"> </w:t>
      </w:r>
      <w:r w:rsidRPr="002141E7">
        <w:rPr>
          <w:rFonts w:ascii="黑体" w:eastAsia="黑体"/>
          <w:kern w:val="0"/>
          <w:szCs w:val="21"/>
        </w:rPr>
        <w:t xml:space="preserve"> </w:t>
      </w:r>
      <w:r w:rsidRPr="002141E7">
        <w:rPr>
          <w:rFonts w:ascii="宋体" w:hAnsi="宋体" w:hint="eastAsia"/>
        </w:rPr>
        <w:t>新建隧道施工采取地下水控制措施时，应符合7.2.4条的规定。</w:t>
      </w:r>
    </w:p>
    <w:p w14:paraId="35A6D47F" w14:textId="2BBBA772" w:rsidR="00250F05" w:rsidRDefault="0095596C" w:rsidP="0095596C">
      <w:pPr>
        <w:ind w:firstLineChars="0" w:firstLine="0"/>
        <w:rPr>
          <w:rFonts w:ascii="宋体" w:hAnsi="宋体"/>
        </w:rPr>
      </w:pPr>
      <w:r w:rsidRPr="002141E7">
        <w:rPr>
          <w:rFonts w:ascii="宋体" w:hAnsi="宋体" w:hint="eastAsia"/>
        </w:rPr>
        <w:t>7.5.</w:t>
      </w:r>
      <w:r w:rsidRPr="002141E7">
        <w:rPr>
          <w:rFonts w:ascii="宋体" w:hAnsi="宋体"/>
        </w:rPr>
        <w:t xml:space="preserve">4 </w:t>
      </w:r>
      <w:r w:rsidRPr="002141E7">
        <w:rPr>
          <w:rFonts w:ascii="宋体" w:hAnsi="宋体" w:hint="eastAsia"/>
        </w:rPr>
        <w:t xml:space="preserve"> 不得在距电力隧道周围五百米范围内（水平距离）进行爆破作业</w:t>
      </w:r>
      <w:r w:rsidR="00370950">
        <w:rPr>
          <w:rFonts w:ascii="宋体" w:hAnsi="宋体" w:hint="eastAsia"/>
        </w:rPr>
        <w:t>。</w:t>
      </w:r>
      <w:r w:rsidR="00250F05">
        <w:rPr>
          <w:rFonts w:ascii="宋体" w:hAnsi="宋体" w:hint="eastAsia"/>
        </w:rPr>
        <w:t>确需</w:t>
      </w:r>
      <w:r w:rsidRPr="002141E7">
        <w:rPr>
          <w:rFonts w:ascii="宋体" w:hAnsi="宋体" w:hint="eastAsia"/>
        </w:rPr>
        <w:t>爆破作业时</w:t>
      </w:r>
      <w:r w:rsidR="00370950">
        <w:rPr>
          <w:rFonts w:ascii="宋体" w:hAnsi="宋体" w:hint="eastAsia"/>
        </w:rPr>
        <w:t>应采取可靠的安全防护措施</w:t>
      </w:r>
      <w:r w:rsidR="00250F05">
        <w:rPr>
          <w:rFonts w:ascii="宋体" w:hAnsi="宋体" w:hint="eastAsia"/>
        </w:rPr>
        <w:t>确保电缆隧道结构安全，并征得电缆隧道主管单位同意。</w:t>
      </w:r>
    </w:p>
    <w:p w14:paraId="35A6D481" w14:textId="77777777" w:rsidR="0095596C" w:rsidRPr="002141E7" w:rsidRDefault="0095596C" w:rsidP="0095596C">
      <w:pPr>
        <w:pStyle w:val="af8"/>
      </w:pPr>
      <w:r w:rsidRPr="002141E7">
        <w:rPr>
          <w:rFonts w:hint="eastAsia"/>
        </w:rPr>
        <w:t>7</w:t>
      </w:r>
      <w:r w:rsidRPr="002141E7">
        <w:t>.6</w:t>
      </w:r>
      <w:r w:rsidRPr="002141E7">
        <w:rPr>
          <w:rFonts w:hint="eastAsia"/>
        </w:rPr>
        <w:t xml:space="preserve"> </w:t>
      </w:r>
      <w:r w:rsidRPr="002141E7">
        <w:t xml:space="preserve"> </w:t>
      </w:r>
      <w:r w:rsidRPr="002141E7">
        <w:rPr>
          <w:rFonts w:hint="eastAsia"/>
        </w:rPr>
        <w:t>应急措施</w:t>
      </w:r>
    </w:p>
    <w:p w14:paraId="35A6D482" w14:textId="00CD9571" w:rsidR="0095596C" w:rsidRPr="002141E7" w:rsidRDefault="0095596C" w:rsidP="0095596C">
      <w:pPr>
        <w:spacing w:beforeLines="50" w:before="156" w:afterLines="50" w:after="156"/>
        <w:ind w:firstLineChars="0" w:firstLine="0"/>
        <w:rPr>
          <w:rFonts w:ascii="宋体" w:hAnsi="宋体"/>
        </w:rPr>
      </w:pPr>
      <w:r w:rsidRPr="002141E7">
        <w:rPr>
          <w:rFonts w:ascii="黑体" w:eastAsia="黑体" w:hint="eastAsia"/>
          <w:kern w:val="0"/>
          <w:szCs w:val="21"/>
        </w:rPr>
        <w:t>7</w:t>
      </w:r>
      <w:r w:rsidRPr="002141E7">
        <w:rPr>
          <w:rFonts w:ascii="黑体" w:eastAsia="黑体"/>
          <w:kern w:val="0"/>
          <w:szCs w:val="21"/>
        </w:rPr>
        <w:t xml:space="preserve">.6.1 </w:t>
      </w:r>
      <w:r w:rsidRPr="002141E7">
        <w:rPr>
          <w:rFonts w:ascii="黑体" w:eastAsia="黑体" w:hint="eastAsia"/>
          <w:kern w:val="0"/>
          <w:szCs w:val="21"/>
        </w:rPr>
        <w:t xml:space="preserve"> </w:t>
      </w:r>
      <w:r w:rsidR="000F4086">
        <w:rPr>
          <w:rFonts w:ascii="宋体" w:hAnsi="宋体" w:hint="eastAsia"/>
        </w:rPr>
        <w:t>邻近施工作业</w:t>
      </w:r>
      <w:r w:rsidRPr="002141E7">
        <w:rPr>
          <w:rFonts w:ascii="宋体" w:hAnsi="宋体" w:hint="eastAsia"/>
        </w:rPr>
        <w:t>前应结合安全评估要求，制定</w:t>
      </w:r>
      <w:r w:rsidR="00370950" w:rsidRPr="002141E7">
        <w:rPr>
          <w:rFonts w:ascii="宋体" w:hAnsi="宋体" w:hint="eastAsia"/>
        </w:rPr>
        <w:t>合理</w:t>
      </w:r>
      <w:r w:rsidR="00370950">
        <w:rPr>
          <w:rFonts w:ascii="宋体" w:hAnsi="宋体" w:hint="eastAsia"/>
        </w:rPr>
        <w:t>的电缆隧道结构和隧道内电力设备</w:t>
      </w:r>
      <w:r w:rsidRPr="002141E7">
        <w:rPr>
          <w:rFonts w:ascii="宋体" w:hAnsi="宋体" w:hint="eastAsia"/>
        </w:rPr>
        <w:lastRenderedPageBreak/>
        <w:t>应急保护措施。</w:t>
      </w:r>
    </w:p>
    <w:p w14:paraId="35A6D483" w14:textId="0D54510B" w:rsidR="0095596C" w:rsidRDefault="0095596C" w:rsidP="0095596C">
      <w:pPr>
        <w:ind w:firstLineChars="0" w:firstLine="0"/>
        <w:rPr>
          <w:rFonts w:ascii="宋体" w:hAnsi="宋体"/>
        </w:rPr>
      </w:pPr>
      <w:r w:rsidRPr="002141E7">
        <w:rPr>
          <w:rFonts w:ascii="黑体" w:eastAsia="黑体" w:hint="eastAsia"/>
          <w:kern w:val="0"/>
          <w:szCs w:val="21"/>
        </w:rPr>
        <w:t>7</w:t>
      </w:r>
      <w:r w:rsidRPr="002141E7">
        <w:rPr>
          <w:rFonts w:ascii="黑体" w:eastAsia="黑体"/>
          <w:kern w:val="0"/>
          <w:szCs w:val="21"/>
        </w:rPr>
        <w:t xml:space="preserve">.6.2 </w:t>
      </w:r>
      <w:r w:rsidRPr="002141E7">
        <w:rPr>
          <w:rFonts w:ascii="黑体" w:eastAsia="黑体" w:hint="eastAsia"/>
          <w:kern w:val="0"/>
          <w:szCs w:val="21"/>
        </w:rPr>
        <w:t xml:space="preserve"> </w:t>
      </w:r>
      <w:r w:rsidRPr="002141E7">
        <w:rPr>
          <w:rFonts w:ascii="宋体" w:hAnsi="宋体" w:hint="eastAsia"/>
        </w:rPr>
        <w:t>当</w:t>
      </w:r>
      <w:r w:rsidR="00F273B3">
        <w:rPr>
          <w:rFonts w:ascii="宋体" w:hAnsi="宋体" w:hint="eastAsia"/>
        </w:rPr>
        <w:t>已建</w:t>
      </w:r>
      <w:r w:rsidRPr="002141E7">
        <w:rPr>
          <w:rFonts w:ascii="宋体" w:hAnsi="宋体" w:hint="eastAsia"/>
        </w:rPr>
        <w:t>电缆隧道的变形值超过</w:t>
      </w:r>
      <w:r w:rsidR="006A1005">
        <w:rPr>
          <w:rFonts w:ascii="宋体" w:hAnsi="宋体" w:hint="eastAsia"/>
        </w:rPr>
        <w:t>监测</w:t>
      </w:r>
      <w:r w:rsidR="00C573B1">
        <w:rPr>
          <w:rFonts w:ascii="宋体" w:hAnsi="宋体" w:hint="eastAsia"/>
        </w:rPr>
        <w:t>预警值</w:t>
      </w:r>
      <w:r w:rsidRPr="002141E7">
        <w:rPr>
          <w:rFonts w:ascii="宋体" w:hAnsi="宋体" w:hint="eastAsia"/>
        </w:rPr>
        <w:t>时，</w:t>
      </w:r>
      <w:r w:rsidR="00C573B1">
        <w:rPr>
          <w:rFonts w:hint="eastAsia"/>
        </w:rPr>
        <w:t>邻近施工作业应立即停止施工，可</w:t>
      </w:r>
      <w:r w:rsidRPr="002141E7">
        <w:rPr>
          <w:rFonts w:ascii="宋体" w:hAnsi="宋体" w:hint="eastAsia"/>
        </w:rPr>
        <w:t>采取以下应急措施：</w:t>
      </w:r>
    </w:p>
    <w:p w14:paraId="35A6D485" w14:textId="4AB20F76" w:rsidR="0095596C" w:rsidRPr="002141E7" w:rsidRDefault="00C573B1" w:rsidP="0095596C">
      <w:pPr>
        <w:ind w:firstLine="420"/>
      </w:pPr>
      <w:r>
        <w:rPr>
          <w:rFonts w:hint="eastAsia"/>
        </w:rPr>
        <w:t>a</w:t>
      </w:r>
      <w:r w:rsidR="0095596C" w:rsidRPr="002141E7">
        <w:rPr>
          <w:rFonts w:hint="eastAsia"/>
        </w:rPr>
        <w:t>）核查隧道内的设备状态，解开受影响区域范围内的电缆刚性固定夹具，改为挠性固定；</w:t>
      </w:r>
    </w:p>
    <w:p w14:paraId="35A6D486" w14:textId="2C07FC88" w:rsidR="0002487C" w:rsidRDefault="00C573B1" w:rsidP="0095596C">
      <w:pPr>
        <w:ind w:firstLine="420"/>
      </w:pPr>
      <w:r>
        <w:rPr>
          <w:rFonts w:hint="eastAsia"/>
        </w:rPr>
        <w:t>b</w:t>
      </w:r>
      <w:r w:rsidR="0095596C" w:rsidRPr="002141E7">
        <w:rPr>
          <w:rFonts w:hint="eastAsia"/>
        </w:rPr>
        <w:t>）根据</w:t>
      </w:r>
      <w:r w:rsidR="0095596C" w:rsidRPr="002141E7">
        <w:rPr>
          <w:rFonts w:hint="eastAsia"/>
        </w:rPr>
        <w:t xml:space="preserve"> </w:t>
      </w:r>
      <w:r w:rsidR="0095596C" w:rsidRPr="002141E7">
        <w:t>JGJ 123</w:t>
      </w:r>
      <w:r w:rsidR="0095596C" w:rsidRPr="002141E7">
        <w:rPr>
          <w:rFonts w:hint="eastAsia"/>
        </w:rPr>
        <w:t>的规定，</w:t>
      </w:r>
      <w:r w:rsidR="0002487C">
        <w:rPr>
          <w:rFonts w:hint="eastAsia"/>
        </w:rPr>
        <w:t>对隧道周边土体进行加固；</w:t>
      </w:r>
    </w:p>
    <w:p w14:paraId="35A6D488" w14:textId="400AEE9F" w:rsidR="0095596C" w:rsidRPr="002141E7" w:rsidRDefault="00C573B1" w:rsidP="0095596C">
      <w:pPr>
        <w:ind w:firstLine="420"/>
      </w:pPr>
      <w:r>
        <w:rPr>
          <w:rFonts w:hint="eastAsia"/>
        </w:rPr>
        <w:t>c</w:t>
      </w:r>
      <w:r w:rsidR="0095596C" w:rsidRPr="002141E7">
        <w:rPr>
          <w:rFonts w:hint="eastAsia"/>
        </w:rPr>
        <w:t>）</w:t>
      </w:r>
      <w:r w:rsidR="0095596C" w:rsidRPr="002141E7">
        <w:rPr>
          <w:rFonts w:ascii="宋体" w:hAnsi="宋体" w:hint="eastAsia"/>
        </w:rPr>
        <w:t>在</w:t>
      </w:r>
      <w:r w:rsidR="0002487C">
        <w:rPr>
          <w:rFonts w:ascii="宋体" w:hAnsi="宋体" w:hint="eastAsia"/>
        </w:rPr>
        <w:t>已建</w:t>
      </w:r>
      <w:r w:rsidR="0095596C" w:rsidRPr="002141E7">
        <w:rPr>
          <w:rFonts w:ascii="宋体" w:hAnsi="宋体"/>
        </w:rPr>
        <w:t>电缆隧道</w:t>
      </w:r>
      <w:r w:rsidR="0095596C" w:rsidRPr="002141E7">
        <w:rPr>
          <w:rFonts w:ascii="宋体" w:hAnsi="宋体" w:hint="eastAsia"/>
        </w:rPr>
        <w:t>内采用钢套环加固等保护</w:t>
      </w:r>
      <w:r w:rsidR="0095596C" w:rsidRPr="002141E7">
        <w:rPr>
          <w:rFonts w:ascii="宋体" w:hAnsi="宋体"/>
        </w:rPr>
        <w:t>措施</w:t>
      </w:r>
      <w:r w:rsidR="0002487C">
        <w:rPr>
          <w:rFonts w:ascii="宋体" w:hAnsi="宋体" w:hint="eastAsia"/>
        </w:rPr>
        <w:t>。</w:t>
      </w:r>
    </w:p>
    <w:p w14:paraId="35A6D48A" w14:textId="77777777" w:rsidR="00F83302" w:rsidRDefault="00F83302" w:rsidP="006B3C77">
      <w:pPr>
        <w:ind w:firstLine="420"/>
      </w:pPr>
      <w:r>
        <w:br w:type="page"/>
      </w:r>
    </w:p>
    <w:p w14:paraId="35A6D48B" w14:textId="77777777" w:rsidR="006A4925" w:rsidRDefault="00EF5FB5">
      <w:pPr>
        <w:pStyle w:val="af4"/>
      </w:pPr>
      <w:bookmarkStart w:id="178" w:name="_Toc179615091"/>
      <w:r>
        <w:rPr>
          <w:rFonts w:hint="eastAsia"/>
        </w:rPr>
        <w:lastRenderedPageBreak/>
        <w:t>8</w:t>
      </w:r>
      <w:r>
        <w:t xml:space="preserve">  </w:t>
      </w:r>
      <w:r>
        <w:rPr>
          <w:rFonts w:hint="eastAsia"/>
        </w:rPr>
        <w:t>隧道监测</w:t>
      </w:r>
      <w:bookmarkEnd w:id="178"/>
    </w:p>
    <w:p w14:paraId="35A6D48C" w14:textId="77777777" w:rsidR="006A4925" w:rsidRDefault="00EF5FB5">
      <w:pPr>
        <w:pStyle w:val="af8"/>
      </w:pPr>
      <w:bookmarkStart w:id="179" w:name="_Toc100559446"/>
      <w:r>
        <w:rPr>
          <w:rFonts w:hint="eastAsia"/>
        </w:rPr>
        <w:t>8.1  一般规定</w:t>
      </w:r>
      <w:bookmarkEnd w:id="179"/>
    </w:p>
    <w:p w14:paraId="35A6D48F" w14:textId="57F5444B" w:rsidR="00EE0938" w:rsidRDefault="00EF5FB5" w:rsidP="007E364A">
      <w:pPr>
        <w:spacing w:beforeLines="50" w:before="156" w:afterLines="50" w:after="156"/>
        <w:ind w:firstLineChars="0" w:firstLine="0"/>
        <w:rPr>
          <w:lang w:val="zh-CN"/>
        </w:rPr>
      </w:pPr>
      <w:r>
        <w:rPr>
          <w:rFonts w:ascii="黑体" w:eastAsia="黑体" w:hAnsi="黑体" w:hint="eastAsia"/>
        </w:rPr>
        <w:t>8.1.</w:t>
      </w:r>
      <w:r w:rsidR="00EE0938">
        <w:rPr>
          <w:rFonts w:ascii="黑体" w:eastAsia="黑体" w:hAnsi="黑体" w:hint="eastAsia"/>
        </w:rPr>
        <w:t>1</w:t>
      </w:r>
      <w:r>
        <w:rPr>
          <w:rFonts w:ascii="黑体" w:eastAsia="黑体" w:hAnsi="黑体" w:hint="eastAsia"/>
        </w:rPr>
        <w:t xml:space="preserve"> </w:t>
      </w:r>
      <w:r>
        <w:rPr>
          <w:rFonts w:hint="eastAsia"/>
          <w:lang w:val="zh-CN"/>
        </w:rPr>
        <w:t xml:space="preserve"> </w:t>
      </w:r>
      <w:r w:rsidR="009504EB">
        <w:rPr>
          <w:rFonts w:hint="eastAsia"/>
          <w:lang w:val="zh-CN"/>
        </w:rPr>
        <w:t>邻近施工作业实施前</w:t>
      </w:r>
      <w:r w:rsidR="00E828FC" w:rsidRPr="00E828FC">
        <w:rPr>
          <w:rFonts w:hint="eastAsia"/>
          <w:lang w:val="zh-CN"/>
        </w:rPr>
        <w:t>，应</w:t>
      </w:r>
      <w:r w:rsidR="00E828FC">
        <w:rPr>
          <w:rFonts w:hint="eastAsia"/>
          <w:lang w:val="zh-CN"/>
        </w:rPr>
        <w:t>根据施工</w:t>
      </w:r>
      <w:r w:rsidR="00EE0938">
        <w:rPr>
          <w:rFonts w:hint="eastAsia"/>
          <w:lang w:val="zh-CN"/>
        </w:rPr>
        <w:t>形式</w:t>
      </w:r>
      <w:r w:rsidR="00E828FC">
        <w:rPr>
          <w:rFonts w:hint="eastAsia"/>
          <w:lang w:val="zh-CN"/>
        </w:rPr>
        <w:t>、施工与</w:t>
      </w:r>
      <w:r w:rsidR="00E828FC" w:rsidRPr="00E828FC">
        <w:rPr>
          <w:rFonts w:hint="eastAsia"/>
          <w:lang w:val="zh-CN"/>
        </w:rPr>
        <w:t>已建</w:t>
      </w:r>
      <w:r w:rsidR="00E828FC">
        <w:rPr>
          <w:rFonts w:hint="eastAsia"/>
          <w:lang w:val="zh-CN"/>
        </w:rPr>
        <w:t>电缆</w:t>
      </w:r>
      <w:r w:rsidR="00E828FC" w:rsidRPr="00E828FC">
        <w:rPr>
          <w:rFonts w:hint="eastAsia"/>
          <w:lang w:val="zh-CN"/>
        </w:rPr>
        <w:t>隧道</w:t>
      </w:r>
      <w:r w:rsidR="00E828FC">
        <w:rPr>
          <w:rFonts w:hint="eastAsia"/>
          <w:lang w:val="zh-CN"/>
        </w:rPr>
        <w:t>相对位置以及电缆隧道的特点编制</w:t>
      </w:r>
      <w:r w:rsidR="00E828FC" w:rsidRPr="00E828FC">
        <w:rPr>
          <w:rFonts w:hint="eastAsia"/>
          <w:lang w:val="zh-CN"/>
        </w:rPr>
        <w:t>专项监测方案</w:t>
      </w:r>
      <w:r w:rsidR="00EE0938">
        <w:rPr>
          <w:rFonts w:hint="eastAsia"/>
          <w:lang w:val="zh-CN"/>
        </w:rPr>
        <w:t>。</w:t>
      </w:r>
    </w:p>
    <w:p w14:paraId="35A6D490" w14:textId="3B19D472" w:rsidR="006A4925" w:rsidRDefault="00EE0938" w:rsidP="007E364A">
      <w:pPr>
        <w:spacing w:beforeLines="50" w:before="156" w:afterLines="50" w:after="156"/>
        <w:ind w:firstLineChars="0" w:firstLine="0"/>
        <w:rPr>
          <w:lang w:val="zh-CN"/>
        </w:rPr>
      </w:pPr>
      <w:r>
        <w:rPr>
          <w:rFonts w:hint="eastAsia"/>
          <w:lang w:val="zh-CN"/>
        </w:rPr>
        <w:t xml:space="preserve">8.1.2  </w:t>
      </w:r>
      <w:r w:rsidR="009504EB">
        <w:rPr>
          <w:rFonts w:hint="eastAsia"/>
          <w:lang w:val="zh-CN"/>
        </w:rPr>
        <w:t>邻近施工作业实施前</w:t>
      </w:r>
      <w:r>
        <w:rPr>
          <w:rFonts w:hint="eastAsia"/>
          <w:lang w:val="zh-CN"/>
        </w:rPr>
        <w:t>，应</w:t>
      </w:r>
      <w:r w:rsidR="00E828FC" w:rsidRPr="00E828FC">
        <w:rPr>
          <w:rFonts w:hint="eastAsia"/>
          <w:lang w:val="zh-CN"/>
        </w:rPr>
        <w:t>完成测点布设和初始值采集。初始值应在监测点埋设稳定后采集，且</w:t>
      </w:r>
      <w:r w:rsidR="009504EB">
        <w:rPr>
          <w:rFonts w:hint="eastAsia"/>
          <w:lang w:val="zh-CN"/>
        </w:rPr>
        <w:t>应</w:t>
      </w:r>
      <w:r w:rsidR="00E828FC" w:rsidRPr="00E828FC">
        <w:rPr>
          <w:rFonts w:hint="eastAsia"/>
          <w:lang w:val="zh-CN"/>
        </w:rPr>
        <w:t>取不少于</w:t>
      </w:r>
      <w:r w:rsidR="00E828FC" w:rsidRPr="00E828FC">
        <w:rPr>
          <w:rFonts w:hint="eastAsia"/>
          <w:lang w:val="zh-CN"/>
        </w:rPr>
        <w:t>3</w:t>
      </w:r>
      <w:r w:rsidR="00E828FC" w:rsidRPr="00E828FC">
        <w:rPr>
          <w:rFonts w:hint="eastAsia"/>
          <w:lang w:val="zh-CN"/>
        </w:rPr>
        <w:t>次连续测量的稳定观测数据的平均值作为初始值。</w:t>
      </w:r>
    </w:p>
    <w:p w14:paraId="35A6D491" w14:textId="77777777" w:rsidR="00EE0938" w:rsidRDefault="00EE0938" w:rsidP="00EE0938">
      <w:pPr>
        <w:pStyle w:val="af5"/>
        <w:spacing w:beforeLines="50" w:before="156" w:afterLines="50" w:after="156"/>
        <w:ind w:firstLineChars="0" w:firstLine="0"/>
        <w:rPr>
          <w:lang w:val="zh-CN"/>
        </w:rPr>
      </w:pPr>
      <w:r w:rsidRPr="005827E6">
        <w:rPr>
          <w:rFonts w:ascii="黑体" w:eastAsia="黑体" w:hAnsi="黑体" w:cs="Times New Roman" w:hint="eastAsia"/>
          <w:szCs w:val="20"/>
        </w:rPr>
        <w:t>8.1.</w:t>
      </w:r>
      <w:r>
        <w:rPr>
          <w:rFonts w:ascii="黑体" w:eastAsia="黑体" w:hAnsi="黑体" w:cs="Times New Roman" w:hint="eastAsia"/>
          <w:szCs w:val="20"/>
        </w:rPr>
        <w:t>3</w:t>
      </w:r>
      <w:r w:rsidRPr="005827E6">
        <w:rPr>
          <w:rFonts w:ascii="黑体" w:eastAsia="黑体" w:hAnsi="黑体" w:cs="Times New Roman" w:hint="eastAsia"/>
          <w:szCs w:val="20"/>
        </w:rPr>
        <w:t xml:space="preserve"> </w:t>
      </w:r>
      <w:r>
        <w:rPr>
          <w:rFonts w:ascii="黑体" w:eastAsia="黑体" w:hAnsi="黑体" w:cs="Times New Roman" w:hint="eastAsia"/>
          <w:szCs w:val="20"/>
        </w:rPr>
        <w:t xml:space="preserve"> </w:t>
      </w:r>
      <w:r>
        <w:rPr>
          <w:rFonts w:hint="eastAsia"/>
        </w:rPr>
        <w:t>对电缆隧道工程进行监测时，应根据监测类型、精度要求和现场作业条件选择相应的监测方法和设备，</w:t>
      </w:r>
      <w:r>
        <w:rPr>
          <w:rFonts w:hint="eastAsia"/>
          <w:lang w:val="zh-CN"/>
        </w:rPr>
        <w:t>监测点的布设及监测过程不得影响电缆隧道及内部设施的安全运行。</w:t>
      </w:r>
    </w:p>
    <w:p w14:paraId="35A6D493" w14:textId="4A666863" w:rsidR="006A4925" w:rsidRDefault="00EF5FB5">
      <w:pPr>
        <w:ind w:firstLineChars="0" w:firstLine="0"/>
        <w:rPr>
          <w:lang w:val="zh-CN"/>
        </w:rPr>
      </w:pPr>
      <w:r>
        <w:rPr>
          <w:rFonts w:ascii="黑体" w:eastAsia="黑体" w:hAnsi="黑体" w:hint="eastAsia"/>
        </w:rPr>
        <w:t>8.1.</w:t>
      </w:r>
      <w:r w:rsidR="005827E6">
        <w:rPr>
          <w:rFonts w:ascii="黑体" w:eastAsia="黑体" w:hAnsi="黑体" w:hint="eastAsia"/>
        </w:rPr>
        <w:t>4</w:t>
      </w:r>
      <w:r>
        <w:rPr>
          <w:rFonts w:hint="eastAsia"/>
          <w:lang w:val="zh-CN"/>
        </w:rPr>
        <w:t xml:space="preserve">  </w:t>
      </w:r>
      <w:r>
        <w:rPr>
          <w:rFonts w:hint="eastAsia"/>
          <w:lang w:val="zh-CN"/>
        </w:rPr>
        <w:t>电缆隧道的</w:t>
      </w:r>
      <w:r w:rsidRPr="00911907">
        <w:rPr>
          <w:rFonts w:hint="eastAsia"/>
          <w:lang w:val="zh-CN"/>
        </w:rPr>
        <w:t>水平位移、竖向位移测量应符合现行国家二</w:t>
      </w:r>
      <w:r w:rsidR="008B72E5">
        <w:rPr>
          <w:rFonts w:hint="eastAsia"/>
          <w:lang w:val="zh-CN"/>
        </w:rPr>
        <w:t>等</w:t>
      </w:r>
      <w:r w:rsidRPr="00911907">
        <w:rPr>
          <w:rFonts w:hint="eastAsia"/>
          <w:lang w:val="zh-CN"/>
        </w:rPr>
        <w:t>变形测量控制</w:t>
      </w:r>
      <w:r w:rsidR="008B72E5">
        <w:rPr>
          <w:rFonts w:hint="eastAsia"/>
          <w:lang w:val="zh-CN"/>
        </w:rPr>
        <w:t>标准</w:t>
      </w:r>
      <w:r>
        <w:rPr>
          <w:rFonts w:hint="eastAsia"/>
          <w:lang w:val="zh-CN"/>
        </w:rPr>
        <w:t>的规定，其他监测项目应符合</w:t>
      </w:r>
      <w:r>
        <w:rPr>
          <w:rFonts w:hint="eastAsia"/>
          <w:lang w:val="zh-CN"/>
        </w:rPr>
        <w:t>GB 50026</w:t>
      </w:r>
      <w:r w:rsidR="00E915F9">
        <w:rPr>
          <w:rFonts w:hint="eastAsia"/>
          <w:lang w:val="zh-CN"/>
        </w:rPr>
        <w:t>和</w:t>
      </w:r>
      <w:r>
        <w:rPr>
          <w:rFonts w:hint="eastAsia"/>
          <w:lang w:val="zh-CN"/>
        </w:rPr>
        <w:t>JGJ 8</w:t>
      </w:r>
      <w:r>
        <w:rPr>
          <w:rFonts w:hint="eastAsia"/>
          <w:lang w:val="zh-CN"/>
        </w:rPr>
        <w:t>的有关规定。</w:t>
      </w:r>
    </w:p>
    <w:p w14:paraId="35A6D494" w14:textId="77777777" w:rsidR="006A4925" w:rsidRDefault="00EF5FB5">
      <w:pPr>
        <w:pStyle w:val="af8"/>
      </w:pPr>
      <w:bookmarkStart w:id="180" w:name="_Toc100559447"/>
      <w:r>
        <w:rPr>
          <w:rFonts w:hint="eastAsia"/>
        </w:rPr>
        <w:t>8.2  监测项目</w:t>
      </w:r>
      <w:bookmarkEnd w:id="180"/>
    </w:p>
    <w:p w14:paraId="35A6D495" w14:textId="2C8F3514" w:rsidR="006A4925" w:rsidRDefault="00EF5FB5" w:rsidP="007E364A">
      <w:pPr>
        <w:spacing w:beforeLines="50" w:before="156" w:afterLines="50" w:after="156"/>
        <w:ind w:firstLineChars="0" w:firstLine="0"/>
      </w:pPr>
      <w:r>
        <w:rPr>
          <w:rFonts w:ascii="黑体" w:eastAsia="黑体" w:hAnsi="黑体"/>
        </w:rPr>
        <w:t>8.2.1</w:t>
      </w:r>
      <w:r>
        <w:rPr>
          <w:rFonts w:hint="eastAsia"/>
        </w:rPr>
        <w:t xml:space="preserve">  </w:t>
      </w:r>
      <w:r>
        <w:rPr>
          <w:rFonts w:hint="eastAsia"/>
        </w:rPr>
        <w:t>监测项目应能及时反映外部施工对既有电缆隧道结构安全影响的变化</w:t>
      </w:r>
      <w:r w:rsidR="008B72E5">
        <w:rPr>
          <w:rFonts w:hint="eastAsia"/>
        </w:rPr>
        <w:t>情况</w:t>
      </w:r>
      <w:r>
        <w:rPr>
          <w:rFonts w:hint="eastAsia"/>
        </w:rPr>
        <w:t>。</w:t>
      </w:r>
    </w:p>
    <w:p w14:paraId="35A6D496" w14:textId="20240BF9" w:rsidR="006A4925" w:rsidRDefault="00EF5FB5">
      <w:pPr>
        <w:ind w:firstLineChars="0" w:firstLine="0"/>
      </w:pPr>
      <w:r>
        <w:rPr>
          <w:rFonts w:ascii="黑体" w:eastAsia="黑体" w:hAnsi="黑体" w:hint="eastAsia"/>
        </w:rPr>
        <w:t xml:space="preserve">8.2.2 </w:t>
      </w:r>
      <w:r>
        <w:rPr>
          <w:rFonts w:hint="eastAsia"/>
        </w:rPr>
        <w:t xml:space="preserve"> </w:t>
      </w:r>
      <w:r>
        <w:rPr>
          <w:rFonts w:hint="eastAsia"/>
        </w:rPr>
        <w:t>电缆隧道监测项目</w:t>
      </w:r>
      <w:r w:rsidR="008C5A76">
        <w:rPr>
          <w:rFonts w:hint="eastAsia"/>
        </w:rPr>
        <w:t>按照</w:t>
      </w:r>
      <w:r w:rsidR="008C5A76" w:rsidRPr="008C5A76">
        <w:rPr>
          <w:rFonts w:hint="eastAsia"/>
        </w:rPr>
        <w:t>表</w:t>
      </w:r>
      <w:r w:rsidR="006B3C77" w:rsidRPr="006B3C77">
        <w:t>7</w:t>
      </w:r>
      <w:r w:rsidR="008C5A76" w:rsidRPr="008C5A76">
        <w:rPr>
          <w:rFonts w:hint="eastAsia"/>
        </w:rPr>
        <w:t>的要求</w:t>
      </w:r>
      <w:r w:rsidR="008C5A76">
        <w:rPr>
          <w:rFonts w:hint="eastAsia"/>
        </w:rPr>
        <w:t>执行：</w:t>
      </w:r>
    </w:p>
    <w:p w14:paraId="35A6D497" w14:textId="77530FD2" w:rsidR="008C5A76" w:rsidRPr="005F740E" w:rsidRDefault="008C5A76" w:rsidP="00313CA5">
      <w:pPr>
        <w:spacing w:line="360" w:lineRule="auto"/>
        <w:ind w:firstLineChars="0" w:firstLine="0"/>
        <w:jc w:val="center"/>
        <w:rPr>
          <w:rFonts w:eastAsia="黑体"/>
        </w:rPr>
      </w:pPr>
      <w:bookmarkStart w:id="181" w:name="_Hlk76384703"/>
      <w:r w:rsidRPr="006B3C77">
        <w:rPr>
          <w:rFonts w:eastAsia="黑体" w:hint="eastAsia"/>
        </w:rPr>
        <w:t>表</w:t>
      </w:r>
      <w:r w:rsidR="006B3C77" w:rsidRPr="006B3C77">
        <w:rPr>
          <w:rFonts w:eastAsia="黑体"/>
        </w:rPr>
        <w:t>7</w:t>
      </w:r>
      <w:r w:rsidRPr="005F740E">
        <w:rPr>
          <w:rFonts w:eastAsia="黑体" w:hint="eastAsia"/>
        </w:rPr>
        <w:t xml:space="preserve"> </w:t>
      </w:r>
      <w:r w:rsidRPr="005F740E">
        <w:rPr>
          <w:rFonts w:eastAsia="黑体" w:hint="eastAsia"/>
        </w:rPr>
        <w:t>监测项目</w:t>
      </w:r>
      <w:bookmarkEnd w:id="181"/>
    </w:p>
    <w:tbl>
      <w:tblPr>
        <w:tblStyle w:val="ae"/>
        <w:tblW w:w="5000" w:type="pct"/>
        <w:jc w:val="center"/>
        <w:tblLook w:val="04A0" w:firstRow="1" w:lastRow="0" w:firstColumn="1" w:lastColumn="0" w:noHBand="0" w:noVBand="1"/>
      </w:tblPr>
      <w:tblGrid>
        <w:gridCol w:w="745"/>
        <w:gridCol w:w="2495"/>
        <w:gridCol w:w="1871"/>
        <w:gridCol w:w="1824"/>
        <w:gridCol w:w="1587"/>
      </w:tblGrid>
      <w:tr w:rsidR="00360E16" w:rsidRPr="008C5A76" w14:paraId="35A6D49B" w14:textId="77777777" w:rsidTr="00360E16">
        <w:trPr>
          <w:trHeight w:val="340"/>
          <w:jc w:val="center"/>
        </w:trPr>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35A6D498" w14:textId="77777777" w:rsidR="00360E16" w:rsidRPr="008C5A76" w:rsidRDefault="00360E16" w:rsidP="0064797F">
            <w:pPr>
              <w:snapToGrid w:val="0"/>
              <w:ind w:firstLineChars="0" w:firstLine="0"/>
              <w:jc w:val="center"/>
              <w:rPr>
                <w:b/>
                <w:color w:val="000000"/>
                <w:szCs w:val="21"/>
              </w:rPr>
            </w:pPr>
            <w:r w:rsidRPr="008C5A76">
              <w:rPr>
                <w:rFonts w:hint="eastAsia"/>
                <w:b/>
                <w:color w:val="000000"/>
                <w:szCs w:val="21"/>
              </w:rPr>
              <w:t>序号</w:t>
            </w:r>
          </w:p>
        </w:tc>
        <w:tc>
          <w:tcPr>
            <w:tcW w:w="1464" w:type="pct"/>
            <w:vMerge w:val="restart"/>
            <w:tcBorders>
              <w:top w:val="single" w:sz="4" w:space="0" w:color="auto"/>
              <w:left w:val="single" w:sz="4" w:space="0" w:color="auto"/>
              <w:bottom w:val="single" w:sz="4" w:space="0" w:color="auto"/>
              <w:right w:val="single" w:sz="4" w:space="0" w:color="auto"/>
            </w:tcBorders>
            <w:vAlign w:val="center"/>
            <w:hideMark/>
          </w:tcPr>
          <w:p w14:paraId="35A6D499" w14:textId="77777777" w:rsidR="00360E16" w:rsidRPr="008C5A76" w:rsidRDefault="00360E16" w:rsidP="0064797F">
            <w:pPr>
              <w:snapToGrid w:val="0"/>
              <w:ind w:firstLineChars="0" w:firstLine="0"/>
              <w:jc w:val="center"/>
              <w:rPr>
                <w:b/>
                <w:color w:val="000000"/>
                <w:szCs w:val="21"/>
              </w:rPr>
            </w:pPr>
            <w:r w:rsidRPr="008C5A76">
              <w:rPr>
                <w:rFonts w:hint="eastAsia"/>
                <w:b/>
                <w:color w:val="000000"/>
                <w:szCs w:val="21"/>
              </w:rPr>
              <w:t>监测项目</w:t>
            </w:r>
          </w:p>
        </w:tc>
        <w:tc>
          <w:tcPr>
            <w:tcW w:w="3099" w:type="pct"/>
            <w:gridSpan w:val="3"/>
            <w:tcBorders>
              <w:top w:val="single" w:sz="4" w:space="0" w:color="auto"/>
              <w:left w:val="single" w:sz="4" w:space="0" w:color="auto"/>
              <w:bottom w:val="single" w:sz="4" w:space="0" w:color="auto"/>
              <w:right w:val="single" w:sz="4" w:space="0" w:color="auto"/>
            </w:tcBorders>
            <w:vAlign w:val="center"/>
            <w:hideMark/>
          </w:tcPr>
          <w:p w14:paraId="35A6D49A" w14:textId="77777777" w:rsidR="00360E16" w:rsidRPr="008C5A76" w:rsidRDefault="00360E16" w:rsidP="0064797F">
            <w:pPr>
              <w:snapToGrid w:val="0"/>
              <w:ind w:firstLineChars="0" w:firstLine="0"/>
              <w:jc w:val="center"/>
              <w:rPr>
                <w:b/>
                <w:color w:val="000000"/>
                <w:szCs w:val="21"/>
              </w:rPr>
            </w:pPr>
            <w:r w:rsidRPr="008C5A76">
              <w:rPr>
                <w:rFonts w:hint="eastAsia"/>
                <w:b/>
                <w:color w:val="000000"/>
                <w:szCs w:val="21"/>
              </w:rPr>
              <w:t>邻近施工所处区域</w:t>
            </w:r>
          </w:p>
        </w:tc>
      </w:tr>
      <w:tr w:rsidR="00360E16" w:rsidRPr="008C5A76" w14:paraId="35A6D4A1" w14:textId="77777777" w:rsidTr="00360E16">
        <w:trPr>
          <w:trHeight w:val="340"/>
          <w:jc w:val="center"/>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35A6D49C" w14:textId="77777777" w:rsidR="00360E16" w:rsidRPr="008C5A76" w:rsidRDefault="00360E16" w:rsidP="0064797F">
            <w:pPr>
              <w:widowControl/>
              <w:ind w:firstLineChars="0" w:firstLine="0"/>
              <w:jc w:val="left"/>
              <w:rPr>
                <w:color w:val="000000"/>
                <w:szCs w:val="21"/>
              </w:rPr>
            </w:pPr>
          </w:p>
        </w:tc>
        <w:tc>
          <w:tcPr>
            <w:tcW w:w="1464" w:type="pct"/>
            <w:vMerge/>
            <w:tcBorders>
              <w:top w:val="single" w:sz="4" w:space="0" w:color="auto"/>
              <w:left w:val="single" w:sz="4" w:space="0" w:color="auto"/>
              <w:bottom w:val="single" w:sz="4" w:space="0" w:color="auto"/>
              <w:right w:val="single" w:sz="4" w:space="0" w:color="auto"/>
            </w:tcBorders>
            <w:vAlign w:val="center"/>
            <w:hideMark/>
          </w:tcPr>
          <w:p w14:paraId="35A6D49D" w14:textId="77777777" w:rsidR="00360E16" w:rsidRPr="008C5A76" w:rsidRDefault="00360E16" w:rsidP="0064797F">
            <w:pPr>
              <w:widowControl/>
              <w:ind w:firstLineChars="0" w:firstLine="0"/>
              <w:jc w:val="left"/>
              <w:rPr>
                <w:color w:val="000000"/>
                <w:szCs w:val="21"/>
              </w:rPr>
            </w:pP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9E" w14:textId="77777777" w:rsidR="00360E16" w:rsidRPr="008C5A76" w:rsidRDefault="001D27C8" w:rsidP="0064797F">
            <w:pPr>
              <w:snapToGrid w:val="0"/>
              <w:ind w:firstLineChars="0" w:firstLine="0"/>
              <w:jc w:val="center"/>
              <w:rPr>
                <w:b/>
                <w:color w:val="000000"/>
                <w:szCs w:val="21"/>
              </w:rPr>
            </w:pPr>
            <w:r>
              <w:rPr>
                <w:rFonts w:hint="eastAsia"/>
                <w:b/>
                <w:color w:val="000000"/>
                <w:szCs w:val="21"/>
              </w:rPr>
              <w:t>临界值范围</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9F" w14:textId="77777777" w:rsidR="00360E16" w:rsidRPr="008C5A76" w:rsidRDefault="001D27C8" w:rsidP="0064797F">
            <w:pPr>
              <w:snapToGrid w:val="0"/>
              <w:ind w:firstLineChars="0" w:firstLine="0"/>
              <w:jc w:val="center"/>
              <w:rPr>
                <w:b/>
                <w:color w:val="000000"/>
                <w:szCs w:val="21"/>
              </w:rPr>
            </w:pPr>
            <w:r>
              <w:rPr>
                <w:rFonts w:hint="eastAsia"/>
                <w:b/>
                <w:color w:val="000000"/>
                <w:szCs w:val="21"/>
              </w:rPr>
              <w:t>预警值</w:t>
            </w:r>
            <w:r w:rsidR="00360E16" w:rsidRPr="008C5A76">
              <w:rPr>
                <w:rFonts w:hint="eastAsia"/>
                <w:b/>
                <w:color w:val="000000"/>
                <w:szCs w:val="21"/>
              </w:rPr>
              <w:t>范围</w:t>
            </w:r>
          </w:p>
        </w:tc>
        <w:tc>
          <w:tcPr>
            <w:tcW w:w="931" w:type="pct"/>
            <w:tcBorders>
              <w:top w:val="single" w:sz="4" w:space="0" w:color="auto"/>
              <w:left w:val="single" w:sz="4" w:space="0" w:color="auto"/>
              <w:bottom w:val="single" w:sz="4" w:space="0" w:color="auto"/>
              <w:right w:val="single" w:sz="4" w:space="0" w:color="auto"/>
            </w:tcBorders>
            <w:vAlign w:val="center"/>
          </w:tcPr>
          <w:p w14:paraId="35A6D4A0" w14:textId="77777777" w:rsidR="00360E16" w:rsidRPr="008C5A76" w:rsidRDefault="00360E16" w:rsidP="0064797F">
            <w:pPr>
              <w:snapToGrid w:val="0"/>
              <w:ind w:firstLineChars="0" w:firstLine="0"/>
              <w:jc w:val="center"/>
              <w:rPr>
                <w:b/>
                <w:color w:val="000000"/>
                <w:szCs w:val="21"/>
              </w:rPr>
            </w:pPr>
            <w:r w:rsidRPr="008C5A76">
              <w:rPr>
                <w:rFonts w:hint="eastAsia"/>
                <w:b/>
                <w:color w:val="000000"/>
                <w:szCs w:val="21"/>
              </w:rPr>
              <w:t>保护范围外</w:t>
            </w:r>
          </w:p>
        </w:tc>
      </w:tr>
      <w:tr w:rsidR="00360E16" w:rsidRPr="008C5A76" w14:paraId="35A6D4A7"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A2" w14:textId="77777777" w:rsidR="00360E16" w:rsidRPr="008C5A76" w:rsidRDefault="00360E16" w:rsidP="0064797F">
            <w:pPr>
              <w:snapToGrid w:val="0"/>
              <w:ind w:firstLineChars="0" w:firstLine="0"/>
              <w:jc w:val="center"/>
              <w:rPr>
                <w:color w:val="000000"/>
                <w:szCs w:val="21"/>
              </w:rPr>
            </w:pPr>
            <w:r w:rsidRPr="008C5A76">
              <w:rPr>
                <w:color w:val="000000"/>
                <w:szCs w:val="21"/>
              </w:rPr>
              <w:t>1</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A3"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隧道</w:t>
            </w:r>
            <w:r>
              <w:rPr>
                <w:rFonts w:hint="eastAsia"/>
                <w:color w:val="000000"/>
                <w:szCs w:val="21"/>
              </w:rPr>
              <w:t>水平</w:t>
            </w:r>
            <w:r w:rsidRPr="008C5A76">
              <w:rPr>
                <w:rFonts w:hint="eastAsia"/>
                <w:color w:val="000000"/>
                <w:szCs w:val="21"/>
              </w:rPr>
              <w:t>位移</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A4"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应测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A5"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应测</w:t>
            </w:r>
          </w:p>
        </w:tc>
        <w:tc>
          <w:tcPr>
            <w:tcW w:w="931" w:type="pct"/>
            <w:tcBorders>
              <w:top w:val="single" w:sz="4" w:space="0" w:color="auto"/>
              <w:left w:val="single" w:sz="4" w:space="0" w:color="auto"/>
              <w:bottom w:val="single" w:sz="4" w:space="0" w:color="auto"/>
              <w:right w:val="single" w:sz="4" w:space="0" w:color="auto"/>
            </w:tcBorders>
            <w:vAlign w:val="center"/>
          </w:tcPr>
          <w:p w14:paraId="35A6D4A6"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宜测</w:t>
            </w:r>
          </w:p>
        </w:tc>
      </w:tr>
      <w:tr w:rsidR="00360E16" w:rsidRPr="008C5A76" w14:paraId="35A6D4AD"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A8" w14:textId="77777777" w:rsidR="00360E16" w:rsidRPr="008C5A76" w:rsidRDefault="00360E16" w:rsidP="0064797F">
            <w:pPr>
              <w:snapToGrid w:val="0"/>
              <w:ind w:firstLineChars="0" w:firstLine="0"/>
              <w:jc w:val="center"/>
              <w:rPr>
                <w:color w:val="000000"/>
                <w:szCs w:val="21"/>
              </w:rPr>
            </w:pPr>
            <w:r w:rsidRPr="008C5A76">
              <w:rPr>
                <w:color w:val="000000"/>
                <w:szCs w:val="21"/>
              </w:rPr>
              <w:t>2</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A9"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隧道</w:t>
            </w:r>
            <w:r>
              <w:rPr>
                <w:rFonts w:hint="eastAsia"/>
                <w:color w:val="000000"/>
                <w:szCs w:val="21"/>
              </w:rPr>
              <w:t>竖向</w:t>
            </w:r>
            <w:r w:rsidRPr="008C5A76">
              <w:rPr>
                <w:rFonts w:hint="eastAsia"/>
                <w:color w:val="000000"/>
                <w:szCs w:val="21"/>
              </w:rPr>
              <w:t>位移</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AA"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应测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AB"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应测</w:t>
            </w:r>
          </w:p>
        </w:tc>
        <w:tc>
          <w:tcPr>
            <w:tcW w:w="931" w:type="pct"/>
            <w:tcBorders>
              <w:top w:val="single" w:sz="4" w:space="0" w:color="auto"/>
              <w:left w:val="single" w:sz="4" w:space="0" w:color="auto"/>
              <w:bottom w:val="single" w:sz="4" w:space="0" w:color="auto"/>
              <w:right w:val="single" w:sz="4" w:space="0" w:color="auto"/>
            </w:tcBorders>
            <w:vAlign w:val="center"/>
          </w:tcPr>
          <w:p w14:paraId="35A6D4AC" w14:textId="77777777" w:rsidR="00360E16" w:rsidRPr="008C5A76" w:rsidRDefault="00360E16" w:rsidP="0064797F">
            <w:pPr>
              <w:snapToGrid w:val="0"/>
              <w:ind w:firstLineChars="0" w:firstLine="0"/>
              <w:jc w:val="center"/>
              <w:rPr>
                <w:rFonts w:eastAsiaTheme="minorEastAsia"/>
                <w:color w:val="000000"/>
                <w:szCs w:val="21"/>
              </w:rPr>
            </w:pPr>
            <w:r w:rsidRPr="008C5A76">
              <w:rPr>
                <w:rFonts w:hint="eastAsia"/>
                <w:color w:val="000000"/>
                <w:szCs w:val="21"/>
              </w:rPr>
              <w:t>宜测</w:t>
            </w:r>
          </w:p>
        </w:tc>
      </w:tr>
      <w:tr w:rsidR="00360E16" w:rsidRPr="008C5A76" w14:paraId="35A6D4B3"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AE" w14:textId="77777777" w:rsidR="00360E16" w:rsidRPr="00595B76" w:rsidRDefault="00360E16" w:rsidP="0064797F">
            <w:pPr>
              <w:snapToGrid w:val="0"/>
              <w:ind w:firstLineChars="0" w:firstLine="0"/>
              <w:jc w:val="center"/>
              <w:rPr>
                <w:szCs w:val="21"/>
              </w:rPr>
            </w:pPr>
            <w:r w:rsidRPr="00595B76">
              <w:rPr>
                <w:szCs w:val="21"/>
              </w:rPr>
              <w:t>3</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AF" w14:textId="77777777" w:rsidR="00360E16" w:rsidRPr="00595B76" w:rsidRDefault="00360E16" w:rsidP="007C6EA4">
            <w:pPr>
              <w:pStyle w:val="af5"/>
              <w:ind w:firstLineChars="0" w:firstLine="0"/>
              <w:jc w:val="center"/>
              <w:rPr>
                <w:rFonts w:eastAsiaTheme="minorEastAsia"/>
                <w:szCs w:val="21"/>
              </w:rPr>
            </w:pPr>
            <w:r w:rsidRPr="00595B76">
              <w:rPr>
                <w:rFonts w:hint="eastAsia"/>
                <w:szCs w:val="21"/>
              </w:rPr>
              <w:t>隧道</w:t>
            </w:r>
            <w:r w:rsidRPr="007C6EA4">
              <w:rPr>
                <w:rFonts w:hint="eastAsia"/>
              </w:rPr>
              <w:t>相对</w:t>
            </w:r>
            <w:r w:rsidRPr="00595B76">
              <w:rPr>
                <w:rFonts w:hint="eastAsia"/>
                <w:szCs w:val="21"/>
              </w:rPr>
              <w:t>收敛</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B0" w14:textId="77777777" w:rsidR="00360E16" w:rsidRPr="00595B76" w:rsidRDefault="00360E16" w:rsidP="0064797F">
            <w:pPr>
              <w:snapToGrid w:val="0"/>
              <w:ind w:firstLineChars="0" w:firstLine="0"/>
              <w:jc w:val="center"/>
              <w:rPr>
                <w:rFonts w:eastAsiaTheme="minorEastAsia"/>
                <w:szCs w:val="21"/>
              </w:rPr>
            </w:pPr>
            <w:r w:rsidRPr="00595B76">
              <w:rPr>
                <w:rFonts w:hint="eastAsia"/>
                <w:szCs w:val="21"/>
              </w:rPr>
              <w:t>应测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B1" w14:textId="77777777" w:rsidR="00360E16" w:rsidRPr="00595B76" w:rsidRDefault="00360E16" w:rsidP="0064797F">
            <w:pPr>
              <w:snapToGrid w:val="0"/>
              <w:ind w:firstLineChars="0" w:firstLine="0"/>
              <w:jc w:val="center"/>
              <w:rPr>
                <w:rFonts w:eastAsiaTheme="minorEastAsia"/>
                <w:szCs w:val="21"/>
              </w:rPr>
            </w:pPr>
            <w:r w:rsidRPr="00595B76">
              <w:rPr>
                <w:rFonts w:hint="eastAsia"/>
                <w:szCs w:val="21"/>
              </w:rPr>
              <w:t>宜测</w:t>
            </w:r>
          </w:p>
        </w:tc>
        <w:tc>
          <w:tcPr>
            <w:tcW w:w="931" w:type="pct"/>
            <w:tcBorders>
              <w:top w:val="single" w:sz="4" w:space="0" w:color="auto"/>
              <w:left w:val="single" w:sz="4" w:space="0" w:color="auto"/>
              <w:bottom w:val="single" w:sz="4" w:space="0" w:color="auto"/>
              <w:right w:val="single" w:sz="4" w:space="0" w:color="auto"/>
            </w:tcBorders>
            <w:vAlign w:val="center"/>
          </w:tcPr>
          <w:p w14:paraId="35A6D4B2" w14:textId="77777777" w:rsidR="00360E16" w:rsidRPr="00595B76" w:rsidRDefault="00360E16" w:rsidP="0064797F">
            <w:pPr>
              <w:snapToGrid w:val="0"/>
              <w:ind w:firstLineChars="0" w:firstLine="0"/>
              <w:jc w:val="center"/>
              <w:rPr>
                <w:rFonts w:eastAsiaTheme="minorEastAsia"/>
                <w:szCs w:val="21"/>
              </w:rPr>
            </w:pPr>
            <w:r w:rsidRPr="00595B76">
              <w:rPr>
                <w:rFonts w:hint="eastAsia"/>
                <w:szCs w:val="21"/>
              </w:rPr>
              <w:t>可测</w:t>
            </w:r>
          </w:p>
        </w:tc>
      </w:tr>
      <w:tr w:rsidR="00360E16" w:rsidRPr="008C5A76" w14:paraId="35A6D4B9"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B4" w14:textId="77777777" w:rsidR="00360E16" w:rsidRPr="00595B76" w:rsidRDefault="00360E16" w:rsidP="0064797F">
            <w:pPr>
              <w:snapToGrid w:val="0"/>
              <w:ind w:firstLineChars="0" w:firstLine="0"/>
              <w:jc w:val="center"/>
              <w:rPr>
                <w:szCs w:val="21"/>
              </w:rPr>
            </w:pPr>
            <w:r w:rsidRPr="00595B76">
              <w:rPr>
                <w:szCs w:val="21"/>
              </w:rPr>
              <w:t>4</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B5" w14:textId="0CF417B6" w:rsidR="00360E16" w:rsidRPr="00595B76" w:rsidRDefault="00360E16" w:rsidP="0064797F">
            <w:pPr>
              <w:snapToGrid w:val="0"/>
              <w:ind w:firstLineChars="0" w:firstLine="0"/>
              <w:jc w:val="center"/>
              <w:rPr>
                <w:szCs w:val="21"/>
              </w:rPr>
            </w:pPr>
            <w:r w:rsidRPr="00595B76">
              <w:rPr>
                <w:rFonts w:hint="eastAsia"/>
                <w:szCs w:val="21"/>
              </w:rPr>
              <w:t>隧道接缝张开量</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B6" w14:textId="77777777" w:rsidR="00360E16" w:rsidRPr="00595B76" w:rsidRDefault="00360E16" w:rsidP="0064797F">
            <w:pPr>
              <w:snapToGrid w:val="0"/>
              <w:ind w:firstLineChars="0" w:firstLine="0"/>
              <w:jc w:val="center"/>
              <w:rPr>
                <w:szCs w:val="21"/>
              </w:rPr>
            </w:pPr>
            <w:r w:rsidRPr="00595B76">
              <w:rPr>
                <w:rFonts w:hint="eastAsia"/>
                <w:szCs w:val="21"/>
              </w:rPr>
              <w:t>应测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B7" w14:textId="77777777" w:rsidR="00360E16" w:rsidRPr="00595B76" w:rsidRDefault="00360E16" w:rsidP="0064797F">
            <w:pPr>
              <w:snapToGrid w:val="0"/>
              <w:ind w:firstLineChars="0" w:firstLine="0"/>
              <w:jc w:val="center"/>
              <w:rPr>
                <w:szCs w:val="21"/>
              </w:rPr>
            </w:pPr>
            <w:r w:rsidRPr="00595B76">
              <w:rPr>
                <w:rFonts w:hint="eastAsia"/>
                <w:szCs w:val="21"/>
              </w:rPr>
              <w:t>应测</w:t>
            </w:r>
          </w:p>
        </w:tc>
        <w:tc>
          <w:tcPr>
            <w:tcW w:w="931" w:type="pct"/>
            <w:tcBorders>
              <w:top w:val="single" w:sz="4" w:space="0" w:color="auto"/>
              <w:left w:val="single" w:sz="4" w:space="0" w:color="auto"/>
              <w:bottom w:val="single" w:sz="4" w:space="0" w:color="auto"/>
              <w:right w:val="single" w:sz="4" w:space="0" w:color="auto"/>
            </w:tcBorders>
            <w:vAlign w:val="center"/>
          </w:tcPr>
          <w:p w14:paraId="35A6D4B8" w14:textId="77777777" w:rsidR="00360E16" w:rsidRPr="00595B76" w:rsidRDefault="00360E16" w:rsidP="0064797F">
            <w:pPr>
              <w:snapToGrid w:val="0"/>
              <w:ind w:firstLineChars="0" w:firstLine="0"/>
              <w:jc w:val="center"/>
              <w:rPr>
                <w:szCs w:val="21"/>
              </w:rPr>
            </w:pPr>
            <w:r w:rsidRPr="00595B76">
              <w:rPr>
                <w:rFonts w:hint="eastAsia"/>
                <w:szCs w:val="21"/>
              </w:rPr>
              <w:t>可测</w:t>
            </w:r>
          </w:p>
        </w:tc>
      </w:tr>
      <w:tr w:rsidR="00516E38" w:rsidRPr="008C5A76" w14:paraId="35A6D4BF"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tcPr>
          <w:p w14:paraId="35A6D4BA" w14:textId="77777777" w:rsidR="00516E38" w:rsidRPr="00595B76" w:rsidRDefault="00516E38" w:rsidP="0064797F">
            <w:pPr>
              <w:snapToGrid w:val="0"/>
              <w:ind w:firstLineChars="0" w:firstLine="0"/>
              <w:jc w:val="center"/>
              <w:rPr>
                <w:szCs w:val="21"/>
              </w:rPr>
            </w:pPr>
            <w:r>
              <w:rPr>
                <w:szCs w:val="21"/>
              </w:rPr>
              <w:t>5</w:t>
            </w:r>
          </w:p>
        </w:tc>
        <w:tc>
          <w:tcPr>
            <w:tcW w:w="1464" w:type="pct"/>
            <w:tcBorders>
              <w:top w:val="single" w:sz="4" w:space="0" w:color="auto"/>
              <w:left w:val="single" w:sz="4" w:space="0" w:color="auto"/>
              <w:bottom w:val="single" w:sz="4" w:space="0" w:color="auto"/>
              <w:right w:val="single" w:sz="4" w:space="0" w:color="auto"/>
            </w:tcBorders>
            <w:vAlign w:val="center"/>
          </w:tcPr>
          <w:p w14:paraId="35A6D4BB" w14:textId="77777777" w:rsidR="00516E38" w:rsidRPr="00595B76" w:rsidRDefault="00516E38" w:rsidP="0064797F">
            <w:pPr>
              <w:snapToGrid w:val="0"/>
              <w:ind w:firstLineChars="0" w:firstLine="0"/>
              <w:jc w:val="center"/>
              <w:rPr>
                <w:szCs w:val="21"/>
              </w:rPr>
            </w:pPr>
            <w:r>
              <w:rPr>
                <w:rFonts w:hint="eastAsia"/>
                <w:szCs w:val="21"/>
              </w:rPr>
              <w:t>隧道</w:t>
            </w:r>
            <w:r w:rsidRPr="00595B76">
              <w:rPr>
                <w:rFonts w:hint="eastAsia"/>
                <w:szCs w:val="21"/>
              </w:rPr>
              <w:t>裂缝</w:t>
            </w:r>
          </w:p>
        </w:tc>
        <w:tc>
          <w:tcPr>
            <w:tcW w:w="1098" w:type="pct"/>
            <w:tcBorders>
              <w:top w:val="single" w:sz="4" w:space="0" w:color="auto"/>
              <w:left w:val="single" w:sz="4" w:space="0" w:color="auto"/>
              <w:bottom w:val="single" w:sz="4" w:space="0" w:color="auto"/>
              <w:right w:val="single" w:sz="4" w:space="0" w:color="auto"/>
            </w:tcBorders>
            <w:vAlign w:val="center"/>
          </w:tcPr>
          <w:p w14:paraId="35A6D4BC" w14:textId="77777777" w:rsidR="00516E38" w:rsidRPr="00595B76" w:rsidRDefault="00516E38" w:rsidP="0064797F">
            <w:pPr>
              <w:snapToGrid w:val="0"/>
              <w:ind w:firstLineChars="0" w:firstLine="0"/>
              <w:jc w:val="center"/>
              <w:rPr>
                <w:szCs w:val="21"/>
              </w:rPr>
            </w:pPr>
            <w:r w:rsidRPr="00595B76">
              <w:rPr>
                <w:rFonts w:hint="eastAsia"/>
                <w:szCs w:val="21"/>
              </w:rPr>
              <w:t>应测</w:t>
            </w:r>
          </w:p>
        </w:tc>
        <w:tc>
          <w:tcPr>
            <w:tcW w:w="1070" w:type="pct"/>
            <w:tcBorders>
              <w:top w:val="single" w:sz="4" w:space="0" w:color="auto"/>
              <w:left w:val="single" w:sz="4" w:space="0" w:color="auto"/>
              <w:bottom w:val="single" w:sz="4" w:space="0" w:color="auto"/>
              <w:right w:val="single" w:sz="4" w:space="0" w:color="auto"/>
            </w:tcBorders>
            <w:vAlign w:val="center"/>
          </w:tcPr>
          <w:p w14:paraId="35A6D4BD" w14:textId="77777777" w:rsidR="00516E38" w:rsidRPr="00595B76" w:rsidRDefault="00516E38" w:rsidP="0064797F">
            <w:pPr>
              <w:snapToGrid w:val="0"/>
              <w:ind w:firstLineChars="0" w:firstLine="0"/>
              <w:jc w:val="center"/>
              <w:rPr>
                <w:szCs w:val="21"/>
              </w:rPr>
            </w:pPr>
            <w:r w:rsidRPr="00595B76">
              <w:rPr>
                <w:rFonts w:hint="eastAsia"/>
                <w:szCs w:val="21"/>
              </w:rPr>
              <w:t>应测</w:t>
            </w:r>
          </w:p>
        </w:tc>
        <w:tc>
          <w:tcPr>
            <w:tcW w:w="931" w:type="pct"/>
            <w:tcBorders>
              <w:top w:val="single" w:sz="4" w:space="0" w:color="auto"/>
              <w:left w:val="single" w:sz="4" w:space="0" w:color="auto"/>
              <w:bottom w:val="single" w:sz="4" w:space="0" w:color="auto"/>
              <w:right w:val="single" w:sz="4" w:space="0" w:color="auto"/>
            </w:tcBorders>
            <w:vAlign w:val="center"/>
          </w:tcPr>
          <w:p w14:paraId="35A6D4BE" w14:textId="77777777" w:rsidR="00516E38" w:rsidRPr="00595B76" w:rsidRDefault="00516E38" w:rsidP="0064797F">
            <w:pPr>
              <w:snapToGrid w:val="0"/>
              <w:ind w:firstLineChars="0" w:firstLine="0"/>
              <w:jc w:val="center"/>
              <w:rPr>
                <w:szCs w:val="21"/>
              </w:rPr>
            </w:pPr>
            <w:r w:rsidRPr="00595B76">
              <w:rPr>
                <w:rFonts w:hint="eastAsia"/>
                <w:szCs w:val="21"/>
              </w:rPr>
              <w:t>可测</w:t>
            </w:r>
          </w:p>
        </w:tc>
      </w:tr>
      <w:tr w:rsidR="00516E38" w:rsidRPr="008C5A76" w14:paraId="35A6D4C5"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C0" w14:textId="0B3E539F" w:rsidR="00516E38" w:rsidRPr="00595B76" w:rsidRDefault="00516E38" w:rsidP="0064797F">
            <w:pPr>
              <w:snapToGrid w:val="0"/>
              <w:ind w:firstLineChars="0" w:firstLine="0"/>
              <w:jc w:val="center"/>
              <w:rPr>
                <w:szCs w:val="21"/>
              </w:rPr>
            </w:pPr>
            <w:r>
              <w:rPr>
                <w:szCs w:val="21"/>
              </w:rPr>
              <w:t>6</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C1" w14:textId="77777777" w:rsidR="00516E38" w:rsidRPr="00595B76" w:rsidRDefault="00516E38" w:rsidP="0064797F">
            <w:pPr>
              <w:snapToGrid w:val="0"/>
              <w:ind w:firstLineChars="0" w:firstLine="0"/>
              <w:jc w:val="center"/>
              <w:rPr>
                <w:szCs w:val="21"/>
              </w:rPr>
            </w:pPr>
            <w:r w:rsidRPr="00595B76">
              <w:rPr>
                <w:rFonts w:hint="eastAsia"/>
                <w:szCs w:val="21"/>
              </w:rPr>
              <w:t>地下水水位</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C2" w14:textId="77777777" w:rsidR="00516E38" w:rsidRPr="00595B76" w:rsidRDefault="00516E38" w:rsidP="0064797F">
            <w:pPr>
              <w:snapToGrid w:val="0"/>
              <w:ind w:firstLineChars="0" w:firstLine="0"/>
              <w:jc w:val="center"/>
              <w:rPr>
                <w:rFonts w:eastAsiaTheme="minorEastAsia"/>
                <w:szCs w:val="21"/>
              </w:rPr>
            </w:pPr>
            <w:r w:rsidRPr="00595B76">
              <w:rPr>
                <w:rFonts w:hint="eastAsia"/>
                <w:szCs w:val="21"/>
              </w:rPr>
              <w:t>应测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C3" w14:textId="77777777" w:rsidR="00516E38" w:rsidRPr="00595B76" w:rsidRDefault="00516E38" w:rsidP="0064797F">
            <w:pPr>
              <w:snapToGrid w:val="0"/>
              <w:ind w:firstLineChars="0" w:firstLine="0"/>
              <w:jc w:val="center"/>
              <w:rPr>
                <w:rFonts w:eastAsiaTheme="minorEastAsia"/>
                <w:szCs w:val="21"/>
              </w:rPr>
            </w:pPr>
            <w:r w:rsidRPr="00595B76">
              <w:rPr>
                <w:rFonts w:hint="eastAsia"/>
                <w:szCs w:val="21"/>
              </w:rPr>
              <w:t>应测</w:t>
            </w:r>
          </w:p>
        </w:tc>
        <w:tc>
          <w:tcPr>
            <w:tcW w:w="931" w:type="pct"/>
            <w:tcBorders>
              <w:top w:val="single" w:sz="4" w:space="0" w:color="auto"/>
              <w:left w:val="single" w:sz="4" w:space="0" w:color="auto"/>
              <w:bottom w:val="single" w:sz="4" w:space="0" w:color="auto"/>
              <w:right w:val="single" w:sz="4" w:space="0" w:color="auto"/>
            </w:tcBorders>
            <w:vAlign w:val="center"/>
          </w:tcPr>
          <w:p w14:paraId="35A6D4C4" w14:textId="77777777" w:rsidR="00516E38" w:rsidRPr="00595B76" w:rsidRDefault="00516E38" w:rsidP="0064797F">
            <w:pPr>
              <w:snapToGrid w:val="0"/>
              <w:ind w:firstLineChars="0" w:firstLine="0"/>
              <w:jc w:val="center"/>
              <w:rPr>
                <w:rFonts w:eastAsiaTheme="minorEastAsia"/>
                <w:szCs w:val="21"/>
              </w:rPr>
            </w:pPr>
            <w:r w:rsidRPr="00595B76">
              <w:rPr>
                <w:rFonts w:hint="eastAsia"/>
                <w:szCs w:val="21"/>
              </w:rPr>
              <w:t>宜测</w:t>
            </w:r>
          </w:p>
        </w:tc>
      </w:tr>
      <w:tr w:rsidR="00516E38" w:rsidRPr="008C5A76" w14:paraId="35A6D4CB"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5A6D4C6" w14:textId="711ABE92" w:rsidR="00516E38" w:rsidRPr="00595B76" w:rsidRDefault="00516E38" w:rsidP="0064797F">
            <w:pPr>
              <w:snapToGrid w:val="0"/>
              <w:ind w:firstLineChars="0" w:firstLine="0"/>
              <w:jc w:val="center"/>
              <w:rPr>
                <w:szCs w:val="21"/>
              </w:rPr>
            </w:pPr>
            <w:r>
              <w:rPr>
                <w:szCs w:val="21"/>
              </w:rPr>
              <w:t>7</w:t>
            </w:r>
          </w:p>
        </w:tc>
        <w:tc>
          <w:tcPr>
            <w:tcW w:w="1464" w:type="pct"/>
            <w:tcBorders>
              <w:top w:val="single" w:sz="4" w:space="0" w:color="auto"/>
              <w:left w:val="single" w:sz="4" w:space="0" w:color="auto"/>
              <w:bottom w:val="single" w:sz="4" w:space="0" w:color="auto"/>
              <w:right w:val="single" w:sz="4" w:space="0" w:color="auto"/>
            </w:tcBorders>
            <w:vAlign w:val="center"/>
            <w:hideMark/>
          </w:tcPr>
          <w:p w14:paraId="35A6D4C7" w14:textId="77777777" w:rsidR="00516E38" w:rsidRPr="00595B76" w:rsidRDefault="00516E38" w:rsidP="0064797F">
            <w:pPr>
              <w:snapToGrid w:val="0"/>
              <w:ind w:firstLineChars="0" w:firstLine="0"/>
              <w:jc w:val="center"/>
              <w:rPr>
                <w:szCs w:val="21"/>
              </w:rPr>
            </w:pPr>
            <w:r w:rsidRPr="00595B76">
              <w:rPr>
                <w:rFonts w:hint="eastAsia"/>
                <w:szCs w:val="21"/>
              </w:rPr>
              <w:t>深层水平位移</w:t>
            </w:r>
          </w:p>
        </w:tc>
        <w:tc>
          <w:tcPr>
            <w:tcW w:w="1098" w:type="pct"/>
            <w:tcBorders>
              <w:top w:val="single" w:sz="4" w:space="0" w:color="auto"/>
              <w:left w:val="single" w:sz="4" w:space="0" w:color="auto"/>
              <w:bottom w:val="single" w:sz="4" w:space="0" w:color="auto"/>
              <w:right w:val="single" w:sz="4" w:space="0" w:color="auto"/>
            </w:tcBorders>
            <w:vAlign w:val="center"/>
            <w:hideMark/>
          </w:tcPr>
          <w:p w14:paraId="35A6D4C8" w14:textId="77777777" w:rsidR="00516E38" w:rsidRPr="00595B76" w:rsidRDefault="00516E38" w:rsidP="0064797F">
            <w:pPr>
              <w:snapToGrid w:val="0"/>
              <w:ind w:firstLineChars="0" w:firstLine="0"/>
              <w:jc w:val="center"/>
              <w:rPr>
                <w:szCs w:val="21"/>
              </w:rPr>
            </w:pPr>
            <w:r w:rsidRPr="00595B76">
              <w:rPr>
                <w:rFonts w:hint="eastAsia"/>
                <w:szCs w:val="21"/>
              </w:rPr>
              <w:t>宜测</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A6D4C9" w14:textId="77777777" w:rsidR="00516E38" w:rsidRPr="00595B76" w:rsidRDefault="00516E38" w:rsidP="0064797F">
            <w:pPr>
              <w:snapToGrid w:val="0"/>
              <w:ind w:firstLineChars="0" w:firstLine="0"/>
              <w:jc w:val="center"/>
              <w:rPr>
                <w:szCs w:val="21"/>
              </w:rPr>
            </w:pPr>
            <w:r w:rsidRPr="00595B76">
              <w:rPr>
                <w:rFonts w:hint="eastAsia"/>
                <w:szCs w:val="21"/>
              </w:rPr>
              <w:t>宜测</w:t>
            </w:r>
          </w:p>
        </w:tc>
        <w:tc>
          <w:tcPr>
            <w:tcW w:w="931" w:type="pct"/>
            <w:tcBorders>
              <w:top w:val="single" w:sz="4" w:space="0" w:color="auto"/>
              <w:left w:val="single" w:sz="4" w:space="0" w:color="auto"/>
              <w:bottom w:val="single" w:sz="4" w:space="0" w:color="auto"/>
              <w:right w:val="single" w:sz="4" w:space="0" w:color="auto"/>
            </w:tcBorders>
            <w:vAlign w:val="center"/>
          </w:tcPr>
          <w:p w14:paraId="35A6D4CA" w14:textId="77777777" w:rsidR="00516E38" w:rsidRPr="00595B76" w:rsidRDefault="00516E38" w:rsidP="0064797F">
            <w:pPr>
              <w:snapToGrid w:val="0"/>
              <w:ind w:firstLineChars="0" w:firstLine="0"/>
              <w:jc w:val="center"/>
              <w:rPr>
                <w:szCs w:val="21"/>
              </w:rPr>
            </w:pPr>
            <w:r w:rsidRPr="00595B76">
              <w:rPr>
                <w:rFonts w:hint="eastAsia"/>
                <w:szCs w:val="21"/>
              </w:rPr>
              <w:t>宜测</w:t>
            </w:r>
          </w:p>
        </w:tc>
      </w:tr>
      <w:tr w:rsidR="00516E38" w:rsidRPr="008C5A76" w14:paraId="35A6D4D1" w14:textId="77777777" w:rsidTr="00360E16">
        <w:trPr>
          <w:trHeight w:val="340"/>
          <w:jc w:val="center"/>
        </w:trPr>
        <w:tc>
          <w:tcPr>
            <w:tcW w:w="437" w:type="pct"/>
            <w:tcBorders>
              <w:top w:val="single" w:sz="4" w:space="0" w:color="auto"/>
              <w:left w:val="single" w:sz="4" w:space="0" w:color="auto"/>
              <w:bottom w:val="single" w:sz="4" w:space="0" w:color="auto"/>
              <w:right w:val="single" w:sz="4" w:space="0" w:color="auto"/>
            </w:tcBorders>
            <w:vAlign w:val="center"/>
          </w:tcPr>
          <w:p w14:paraId="35A6D4CC" w14:textId="2A0DCFA4" w:rsidR="00516E38" w:rsidRPr="00595B76" w:rsidRDefault="00516E38" w:rsidP="0064797F">
            <w:pPr>
              <w:snapToGrid w:val="0"/>
              <w:ind w:firstLineChars="0" w:firstLine="0"/>
              <w:jc w:val="center"/>
              <w:rPr>
                <w:szCs w:val="21"/>
              </w:rPr>
            </w:pPr>
            <w:r>
              <w:rPr>
                <w:rFonts w:hint="eastAsia"/>
                <w:szCs w:val="21"/>
              </w:rPr>
              <w:t>8</w:t>
            </w:r>
          </w:p>
        </w:tc>
        <w:tc>
          <w:tcPr>
            <w:tcW w:w="1464" w:type="pct"/>
            <w:tcBorders>
              <w:top w:val="single" w:sz="4" w:space="0" w:color="auto"/>
              <w:left w:val="single" w:sz="4" w:space="0" w:color="auto"/>
              <w:bottom w:val="single" w:sz="4" w:space="0" w:color="auto"/>
              <w:right w:val="single" w:sz="4" w:space="0" w:color="auto"/>
            </w:tcBorders>
            <w:vAlign w:val="center"/>
          </w:tcPr>
          <w:p w14:paraId="35A6D4CD" w14:textId="77777777" w:rsidR="00516E38" w:rsidRPr="00595B76" w:rsidRDefault="00516E38" w:rsidP="0064797F">
            <w:pPr>
              <w:snapToGrid w:val="0"/>
              <w:ind w:firstLineChars="0" w:firstLine="0"/>
              <w:jc w:val="center"/>
              <w:rPr>
                <w:szCs w:val="21"/>
              </w:rPr>
            </w:pPr>
            <w:r w:rsidRPr="00595B76">
              <w:rPr>
                <w:rFonts w:hint="eastAsia"/>
                <w:szCs w:val="21"/>
              </w:rPr>
              <w:t>土体分层沉降</w:t>
            </w:r>
          </w:p>
        </w:tc>
        <w:tc>
          <w:tcPr>
            <w:tcW w:w="1098" w:type="pct"/>
            <w:tcBorders>
              <w:top w:val="single" w:sz="4" w:space="0" w:color="auto"/>
              <w:left w:val="single" w:sz="4" w:space="0" w:color="auto"/>
              <w:bottom w:val="single" w:sz="4" w:space="0" w:color="auto"/>
              <w:right w:val="single" w:sz="4" w:space="0" w:color="auto"/>
            </w:tcBorders>
            <w:vAlign w:val="center"/>
          </w:tcPr>
          <w:p w14:paraId="35A6D4CE" w14:textId="77777777" w:rsidR="00516E38" w:rsidRPr="00595B76" w:rsidRDefault="00516E38" w:rsidP="0064797F">
            <w:pPr>
              <w:snapToGrid w:val="0"/>
              <w:ind w:firstLineChars="0" w:firstLine="0"/>
              <w:jc w:val="center"/>
              <w:rPr>
                <w:szCs w:val="21"/>
              </w:rPr>
            </w:pPr>
            <w:r w:rsidRPr="00595B76">
              <w:rPr>
                <w:rFonts w:hint="eastAsia"/>
                <w:szCs w:val="21"/>
              </w:rPr>
              <w:t>应测</w:t>
            </w:r>
          </w:p>
        </w:tc>
        <w:tc>
          <w:tcPr>
            <w:tcW w:w="1070" w:type="pct"/>
            <w:tcBorders>
              <w:top w:val="single" w:sz="4" w:space="0" w:color="auto"/>
              <w:left w:val="single" w:sz="4" w:space="0" w:color="auto"/>
              <w:bottom w:val="single" w:sz="4" w:space="0" w:color="auto"/>
              <w:right w:val="single" w:sz="4" w:space="0" w:color="auto"/>
            </w:tcBorders>
            <w:vAlign w:val="center"/>
          </w:tcPr>
          <w:p w14:paraId="35A6D4CF" w14:textId="77777777" w:rsidR="00516E38" w:rsidRPr="00595B76" w:rsidRDefault="00516E38" w:rsidP="0064797F">
            <w:pPr>
              <w:snapToGrid w:val="0"/>
              <w:ind w:firstLineChars="0" w:firstLine="0"/>
              <w:jc w:val="center"/>
              <w:rPr>
                <w:szCs w:val="21"/>
              </w:rPr>
            </w:pPr>
            <w:r w:rsidRPr="00595B76">
              <w:rPr>
                <w:rFonts w:hint="eastAsia"/>
                <w:szCs w:val="21"/>
              </w:rPr>
              <w:t>宜测</w:t>
            </w:r>
          </w:p>
        </w:tc>
        <w:tc>
          <w:tcPr>
            <w:tcW w:w="931" w:type="pct"/>
            <w:tcBorders>
              <w:top w:val="single" w:sz="4" w:space="0" w:color="auto"/>
              <w:left w:val="single" w:sz="4" w:space="0" w:color="auto"/>
              <w:bottom w:val="single" w:sz="4" w:space="0" w:color="auto"/>
              <w:right w:val="single" w:sz="4" w:space="0" w:color="auto"/>
            </w:tcBorders>
            <w:vAlign w:val="center"/>
          </w:tcPr>
          <w:p w14:paraId="35A6D4D0" w14:textId="77777777" w:rsidR="00516E38" w:rsidRPr="00595B76" w:rsidRDefault="00516E38" w:rsidP="0064797F">
            <w:pPr>
              <w:snapToGrid w:val="0"/>
              <w:ind w:firstLineChars="0" w:firstLine="0"/>
              <w:jc w:val="center"/>
              <w:rPr>
                <w:szCs w:val="21"/>
              </w:rPr>
            </w:pPr>
            <w:r w:rsidRPr="00595B76">
              <w:rPr>
                <w:rFonts w:hint="eastAsia"/>
                <w:szCs w:val="21"/>
              </w:rPr>
              <w:t>宜测</w:t>
            </w:r>
          </w:p>
        </w:tc>
      </w:tr>
    </w:tbl>
    <w:p w14:paraId="35A6D4D2" w14:textId="77777777" w:rsidR="008C5A76" w:rsidRDefault="008C5A76">
      <w:pPr>
        <w:ind w:leftChars="200" w:left="840" w:hangingChars="200" w:hanging="420"/>
      </w:pPr>
    </w:p>
    <w:p w14:paraId="35A6D4D3" w14:textId="77777777" w:rsidR="001E30A0" w:rsidRDefault="001E30A0" w:rsidP="00526826">
      <w:pPr>
        <w:pStyle w:val="af8"/>
      </w:pPr>
      <w:r>
        <w:rPr>
          <w:rFonts w:hint="eastAsia"/>
        </w:rPr>
        <w:t>8.3</w:t>
      </w:r>
      <w:r w:rsidR="00545085">
        <w:rPr>
          <w:rFonts w:hint="eastAsia"/>
        </w:rPr>
        <w:t xml:space="preserve"> </w:t>
      </w:r>
      <w:r w:rsidR="004C3D72">
        <w:rPr>
          <w:rFonts w:hint="eastAsia"/>
        </w:rPr>
        <w:t xml:space="preserve"> </w:t>
      </w:r>
      <w:r w:rsidR="00526826">
        <w:rPr>
          <w:rFonts w:hint="eastAsia"/>
        </w:rPr>
        <w:t>监测</w:t>
      </w:r>
      <w:r w:rsidR="008F55F1">
        <w:rPr>
          <w:rFonts w:hint="eastAsia"/>
        </w:rPr>
        <w:t>仪器</w:t>
      </w:r>
      <w:r w:rsidR="00526826">
        <w:rPr>
          <w:rFonts w:hint="eastAsia"/>
        </w:rPr>
        <w:t>及要求</w:t>
      </w:r>
    </w:p>
    <w:p w14:paraId="35A6D4D4" w14:textId="3C8F0915" w:rsidR="00526826" w:rsidRPr="007C6EA4" w:rsidRDefault="00526826" w:rsidP="007E364A">
      <w:pPr>
        <w:spacing w:beforeLines="50" w:before="156" w:afterLines="50" w:after="156"/>
        <w:ind w:firstLineChars="0" w:firstLine="0"/>
        <w:rPr>
          <w:rFonts w:asciiTheme="minorEastAsia" w:eastAsiaTheme="minorEastAsia" w:hAnsiTheme="minorEastAsia"/>
        </w:rPr>
      </w:pPr>
      <w:r w:rsidRPr="007C6EA4">
        <w:rPr>
          <w:rFonts w:ascii="黑体" w:eastAsia="黑体" w:hAnsi="黑体" w:hint="eastAsia"/>
        </w:rPr>
        <w:t xml:space="preserve">8.3.1 </w:t>
      </w:r>
      <w:r w:rsidR="007E364A">
        <w:rPr>
          <w:rFonts w:ascii="黑体" w:eastAsia="黑体" w:hAnsi="黑体" w:hint="eastAsia"/>
        </w:rPr>
        <w:t xml:space="preserve"> </w:t>
      </w:r>
      <w:r w:rsidRPr="007C6EA4">
        <w:rPr>
          <w:rFonts w:asciiTheme="minorEastAsia" w:eastAsiaTheme="minorEastAsia" w:hAnsiTheme="minorEastAsia" w:hint="eastAsia"/>
        </w:rPr>
        <w:t>宜优先采用自动化监测</w:t>
      </w:r>
      <w:r w:rsidR="00516E38">
        <w:rPr>
          <w:rFonts w:asciiTheme="minorEastAsia" w:eastAsiaTheme="minorEastAsia" w:hAnsiTheme="minorEastAsia" w:hint="eastAsia"/>
        </w:rPr>
        <w:t>仪器</w:t>
      </w:r>
      <w:r w:rsidRPr="007C6EA4">
        <w:rPr>
          <w:rFonts w:asciiTheme="minorEastAsia" w:eastAsiaTheme="minorEastAsia" w:hAnsiTheme="minorEastAsia" w:hint="eastAsia"/>
        </w:rPr>
        <w:t>，</w:t>
      </w:r>
      <w:r w:rsidR="005827E6" w:rsidRPr="007C6EA4">
        <w:rPr>
          <w:rFonts w:asciiTheme="minorEastAsia" w:eastAsiaTheme="minorEastAsia" w:hAnsiTheme="minorEastAsia" w:hint="eastAsia"/>
        </w:rPr>
        <w:t>各监测项目的初始值</w:t>
      </w:r>
      <w:r w:rsidR="00516E38">
        <w:rPr>
          <w:rFonts w:asciiTheme="minorEastAsia" w:eastAsiaTheme="minorEastAsia" w:hAnsiTheme="minorEastAsia" w:hint="eastAsia"/>
        </w:rPr>
        <w:t>应</w:t>
      </w:r>
      <w:r w:rsidR="005827E6" w:rsidRPr="007C6EA4">
        <w:rPr>
          <w:rFonts w:asciiTheme="minorEastAsia" w:eastAsiaTheme="minorEastAsia" w:hAnsiTheme="minorEastAsia" w:hint="eastAsia"/>
        </w:rPr>
        <w:t>取至少3次稳定值的平均值。</w:t>
      </w:r>
    </w:p>
    <w:p w14:paraId="35A6D4D5" w14:textId="4447B637" w:rsidR="005827E6" w:rsidRDefault="005827E6" w:rsidP="007C6EA4">
      <w:pPr>
        <w:ind w:firstLineChars="0" w:firstLine="0"/>
        <w:rPr>
          <w:rFonts w:asciiTheme="minorEastAsia" w:eastAsiaTheme="minorEastAsia" w:hAnsiTheme="minorEastAsia"/>
        </w:rPr>
      </w:pPr>
      <w:r w:rsidRPr="007C6EA4">
        <w:rPr>
          <w:rFonts w:ascii="黑体" w:eastAsia="黑体" w:hAnsi="黑体" w:hint="eastAsia"/>
        </w:rPr>
        <w:t xml:space="preserve">8.3.2 </w:t>
      </w:r>
      <w:r w:rsidR="007E364A">
        <w:rPr>
          <w:rFonts w:ascii="黑体" w:eastAsia="黑体" w:hAnsi="黑体" w:hint="eastAsia"/>
        </w:rPr>
        <w:t xml:space="preserve"> </w:t>
      </w:r>
      <w:r w:rsidR="007C6EA4" w:rsidRPr="007C6EA4">
        <w:rPr>
          <w:rFonts w:asciiTheme="minorEastAsia" w:eastAsiaTheme="minorEastAsia" w:hAnsiTheme="minorEastAsia" w:hint="eastAsia"/>
        </w:rPr>
        <w:t>监测仪器及精度按表</w:t>
      </w:r>
      <w:r w:rsidR="006B3C77">
        <w:rPr>
          <w:rFonts w:asciiTheme="minorEastAsia" w:eastAsiaTheme="minorEastAsia" w:hAnsiTheme="minorEastAsia" w:hint="eastAsia"/>
        </w:rPr>
        <w:t>8</w:t>
      </w:r>
      <w:r w:rsidR="007C6EA4" w:rsidRPr="007C6EA4">
        <w:rPr>
          <w:rFonts w:asciiTheme="minorEastAsia" w:eastAsiaTheme="minorEastAsia" w:hAnsiTheme="minorEastAsia" w:hint="eastAsia"/>
        </w:rPr>
        <w:t>的要求执行。</w:t>
      </w:r>
    </w:p>
    <w:p w14:paraId="35A6D4D6" w14:textId="69E036FC" w:rsidR="006A77DE" w:rsidRPr="00755E83" w:rsidRDefault="006A77DE" w:rsidP="00313CA5">
      <w:pPr>
        <w:spacing w:line="360" w:lineRule="auto"/>
        <w:ind w:firstLineChars="0" w:firstLine="0"/>
        <w:jc w:val="center"/>
        <w:rPr>
          <w:rFonts w:eastAsia="黑体"/>
        </w:rPr>
      </w:pPr>
      <w:r w:rsidRPr="00755E83">
        <w:rPr>
          <w:rFonts w:eastAsia="黑体" w:hint="eastAsia"/>
        </w:rPr>
        <w:t>表</w:t>
      </w:r>
      <w:r w:rsidR="006B3C77">
        <w:rPr>
          <w:rFonts w:eastAsia="黑体" w:hint="eastAsia"/>
        </w:rPr>
        <w:t>8</w:t>
      </w:r>
      <w:r w:rsidRPr="00755E83">
        <w:rPr>
          <w:rFonts w:eastAsia="黑体" w:hint="eastAsia"/>
        </w:rPr>
        <w:t xml:space="preserve"> </w:t>
      </w:r>
      <w:r w:rsidRPr="00755E83">
        <w:rPr>
          <w:rFonts w:eastAsia="黑体" w:hint="eastAsia"/>
        </w:rPr>
        <w:t>监测</w:t>
      </w:r>
      <w:r w:rsidR="008F55F1" w:rsidRPr="00755E83">
        <w:rPr>
          <w:rFonts w:eastAsia="黑体" w:hint="eastAsia"/>
        </w:rPr>
        <w:t>仪器及要求</w:t>
      </w:r>
    </w:p>
    <w:tbl>
      <w:tblPr>
        <w:tblStyle w:val="ae"/>
        <w:tblW w:w="0" w:type="auto"/>
        <w:tblLook w:val="04A0" w:firstRow="1" w:lastRow="0" w:firstColumn="1" w:lastColumn="0" w:noHBand="0" w:noVBand="1"/>
      </w:tblPr>
      <w:tblGrid>
        <w:gridCol w:w="817"/>
        <w:gridCol w:w="2410"/>
        <w:gridCol w:w="2551"/>
        <w:gridCol w:w="2744"/>
      </w:tblGrid>
      <w:tr w:rsidR="007C6EA4" w14:paraId="35A6D4DB" w14:textId="77777777" w:rsidTr="007C6EA4">
        <w:tc>
          <w:tcPr>
            <w:tcW w:w="817" w:type="dxa"/>
            <w:vAlign w:val="center"/>
          </w:tcPr>
          <w:p w14:paraId="35A6D4D7" w14:textId="77777777" w:rsidR="007C6EA4" w:rsidRDefault="007C6EA4" w:rsidP="007C6EA4">
            <w:pPr>
              <w:pStyle w:val="af5"/>
              <w:ind w:firstLineChars="0" w:firstLine="0"/>
              <w:jc w:val="center"/>
            </w:pPr>
            <w:r>
              <w:rPr>
                <w:rFonts w:hint="eastAsia"/>
              </w:rPr>
              <w:t>序号</w:t>
            </w:r>
          </w:p>
        </w:tc>
        <w:tc>
          <w:tcPr>
            <w:tcW w:w="2410" w:type="dxa"/>
            <w:vAlign w:val="center"/>
          </w:tcPr>
          <w:p w14:paraId="35A6D4D8" w14:textId="77777777" w:rsidR="007C6EA4" w:rsidRDefault="007C6EA4" w:rsidP="007C6EA4">
            <w:pPr>
              <w:pStyle w:val="af5"/>
              <w:ind w:firstLineChars="0" w:firstLine="0"/>
              <w:jc w:val="center"/>
            </w:pPr>
            <w:r>
              <w:rPr>
                <w:rFonts w:hint="eastAsia"/>
              </w:rPr>
              <w:t>监测项目</w:t>
            </w:r>
          </w:p>
        </w:tc>
        <w:tc>
          <w:tcPr>
            <w:tcW w:w="2551" w:type="dxa"/>
            <w:vAlign w:val="center"/>
          </w:tcPr>
          <w:p w14:paraId="35A6D4D9" w14:textId="77777777" w:rsidR="007C6EA4" w:rsidRDefault="007C6EA4" w:rsidP="007C6EA4">
            <w:pPr>
              <w:pStyle w:val="af5"/>
              <w:ind w:firstLineChars="0" w:firstLine="0"/>
              <w:jc w:val="center"/>
            </w:pPr>
            <w:r>
              <w:rPr>
                <w:rFonts w:hint="eastAsia"/>
              </w:rPr>
              <w:t>监测仪器</w:t>
            </w:r>
          </w:p>
        </w:tc>
        <w:tc>
          <w:tcPr>
            <w:tcW w:w="2744" w:type="dxa"/>
            <w:vAlign w:val="center"/>
          </w:tcPr>
          <w:p w14:paraId="35A6D4DA" w14:textId="77777777" w:rsidR="007C6EA4" w:rsidRDefault="007C6EA4" w:rsidP="007C6EA4">
            <w:pPr>
              <w:pStyle w:val="af5"/>
              <w:ind w:firstLineChars="0" w:firstLine="0"/>
              <w:jc w:val="center"/>
            </w:pPr>
            <w:r>
              <w:rPr>
                <w:rFonts w:hint="eastAsia"/>
              </w:rPr>
              <w:t>仪器精度</w:t>
            </w:r>
          </w:p>
        </w:tc>
      </w:tr>
      <w:tr w:rsidR="007C6EA4" w14:paraId="35A6D4E0" w14:textId="77777777" w:rsidTr="007C6EA4">
        <w:tc>
          <w:tcPr>
            <w:tcW w:w="817" w:type="dxa"/>
            <w:vAlign w:val="center"/>
          </w:tcPr>
          <w:p w14:paraId="35A6D4DC" w14:textId="77777777" w:rsidR="007C6EA4" w:rsidRPr="008C5A76" w:rsidRDefault="007C6EA4" w:rsidP="00376EBB">
            <w:pPr>
              <w:snapToGrid w:val="0"/>
              <w:ind w:firstLineChars="0" w:firstLine="0"/>
              <w:jc w:val="center"/>
              <w:rPr>
                <w:color w:val="000000"/>
                <w:szCs w:val="21"/>
              </w:rPr>
            </w:pPr>
            <w:r w:rsidRPr="008C5A76">
              <w:rPr>
                <w:color w:val="000000"/>
                <w:szCs w:val="21"/>
              </w:rPr>
              <w:t>1</w:t>
            </w:r>
          </w:p>
        </w:tc>
        <w:tc>
          <w:tcPr>
            <w:tcW w:w="2410" w:type="dxa"/>
            <w:vAlign w:val="center"/>
          </w:tcPr>
          <w:p w14:paraId="35A6D4DD" w14:textId="77777777" w:rsidR="007C6EA4" w:rsidRPr="008C5A76" w:rsidRDefault="007C6EA4" w:rsidP="00376EBB">
            <w:pPr>
              <w:snapToGrid w:val="0"/>
              <w:ind w:firstLineChars="0" w:firstLine="0"/>
              <w:jc w:val="center"/>
              <w:rPr>
                <w:rFonts w:eastAsiaTheme="minorEastAsia"/>
                <w:color w:val="000000"/>
                <w:szCs w:val="21"/>
              </w:rPr>
            </w:pPr>
            <w:r w:rsidRPr="008C5A76">
              <w:rPr>
                <w:rFonts w:hint="eastAsia"/>
                <w:color w:val="000000"/>
                <w:szCs w:val="21"/>
              </w:rPr>
              <w:t>隧道</w:t>
            </w:r>
            <w:r>
              <w:rPr>
                <w:rFonts w:hint="eastAsia"/>
                <w:color w:val="000000"/>
                <w:szCs w:val="21"/>
              </w:rPr>
              <w:t>水平</w:t>
            </w:r>
            <w:r w:rsidRPr="008C5A76">
              <w:rPr>
                <w:rFonts w:hint="eastAsia"/>
                <w:color w:val="000000"/>
                <w:szCs w:val="21"/>
              </w:rPr>
              <w:t>位移</w:t>
            </w:r>
          </w:p>
        </w:tc>
        <w:tc>
          <w:tcPr>
            <w:tcW w:w="2551" w:type="dxa"/>
            <w:vAlign w:val="center"/>
          </w:tcPr>
          <w:p w14:paraId="35A6D4DE" w14:textId="77777777" w:rsidR="007C6EA4" w:rsidRDefault="007C6EA4" w:rsidP="007C6EA4">
            <w:pPr>
              <w:pStyle w:val="af5"/>
              <w:ind w:firstLineChars="0" w:firstLine="0"/>
              <w:jc w:val="center"/>
            </w:pPr>
            <w:r>
              <w:rPr>
                <w:rFonts w:hint="eastAsia"/>
              </w:rPr>
              <w:t>智能全站仪、测距仪</w:t>
            </w:r>
          </w:p>
        </w:tc>
        <w:tc>
          <w:tcPr>
            <w:tcW w:w="2744" w:type="dxa"/>
            <w:vAlign w:val="center"/>
          </w:tcPr>
          <w:p w14:paraId="35A6D4DF" w14:textId="77777777" w:rsidR="007C6EA4" w:rsidRDefault="007C6EA4" w:rsidP="007C6EA4">
            <w:pPr>
              <w:pStyle w:val="af5"/>
              <w:ind w:firstLineChars="0" w:firstLine="0"/>
              <w:jc w:val="center"/>
            </w:pPr>
            <w:r>
              <w:t>1</w:t>
            </w:r>
            <w:r>
              <w:rPr>
                <w:rFonts w:hint="eastAsia"/>
              </w:rPr>
              <w:t>″，1mm+2pmm</w:t>
            </w:r>
          </w:p>
        </w:tc>
      </w:tr>
      <w:tr w:rsidR="007C6EA4" w14:paraId="35A6D4E6" w14:textId="77777777" w:rsidTr="007C6EA4">
        <w:tc>
          <w:tcPr>
            <w:tcW w:w="817" w:type="dxa"/>
            <w:vAlign w:val="center"/>
          </w:tcPr>
          <w:p w14:paraId="35A6D4E1" w14:textId="77777777" w:rsidR="007C6EA4" w:rsidRPr="008C5A76" w:rsidRDefault="007C6EA4" w:rsidP="00376EBB">
            <w:pPr>
              <w:snapToGrid w:val="0"/>
              <w:ind w:firstLineChars="0" w:firstLine="0"/>
              <w:jc w:val="center"/>
              <w:rPr>
                <w:color w:val="000000"/>
                <w:szCs w:val="21"/>
              </w:rPr>
            </w:pPr>
            <w:r w:rsidRPr="008C5A76">
              <w:rPr>
                <w:color w:val="000000"/>
                <w:szCs w:val="21"/>
              </w:rPr>
              <w:t>2</w:t>
            </w:r>
          </w:p>
        </w:tc>
        <w:tc>
          <w:tcPr>
            <w:tcW w:w="2410" w:type="dxa"/>
            <w:vAlign w:val="center"/>
          </w:tcPr>
          <w:p w14:paraId="35A6D4E2" w14:textId="77777777" w:rsidR="007C6EA4" w:rsidRPr="008C5A76" w:rsidRDefault="007C6EA4" w:rsidP="00376EBB">
            <w:pPr>
              <w:snapToGrid w:val="0"/>
              <w:ind w:firstLineChars="0" w:firstLine="0"/>
              <w:jc w:val="center"/>
              <w:rPr>
                <w:rFonts w:eastAsiaTheme="minorEastAsia"/>
                <w:color w:val="000000"/>
                <w:szCs w:val="21"/>
              </w:rPr>
            </w:pPr>
            <w:r w:rsidRPr="008C5A76">
              <w:rPr>
                <w:rFonts w:hint="eastAsia"/>
                <w:color w:val="000000"/>
                <w:szCs w:val="21"/>
              </w:rPr>
              <w:t>隧道</w:t>
            </w:r>
            <w:r>
              <w:rPr>
                <w:rFonts w:hint="eastAsia"/>
                <w:color w:val="000000"/>
                <w:szCs w:val="21"/>
              </w:rPr>
              <w:t>竖向</w:t>
            </w:r>
            <w:r w:rsidRPr="008C5A76">
              <w:rPr>
                <w:rFonts w:hint="eastAsia"/>
                <w:color w:val="000000"/>
                <w:szCs w:val="21"/>
              </w:rPr>
              <w:t>位移</w:t>
            </w:r>
          </w:p>
        </w:tc>
        <w:tc>
          <w:tcPr>
            <w:tcW w:w="2551" w:type="dxa"/>
            <w:vAlign w:val="center"/>
          </w:tcPr>
          <w:p w14:paraId="35A6D4E3" w14:textId="77777777" w:rsidR="007C6EA4" w:rsidRDefault="007C6EA4" w:rsidP="007C6EA4">
            <w:pPr>
              <w:pStyle w:val="af5"/>
              <w:ind w:firstLineChars="0" w:firstLine="0"/>
              <w:jc w:val="center"/>
            </w:pPr>
            <w:r>
              <w:rPr>
                <w:rFonts w:hint="eastAsia"/>
              </w:rPr>
              <w:t>智能全站仪、精力水准仪</w:t>
            </w:r>
          </w:p>
        </w:tc>
        <w:tc>
          <w:tcPr>
            <w:tcW w:w="2744" w:type="dxa"/>
            <w:vAlign w:val="center"/>
          </w:tcPr>
          <w:p w14:paraId="35A6D4E4" w14:textId="77777777" w:rsidR="006A77DE" w:rsidRDefault="006A77DE" w:rsidP="007C6EA4">
            <w:pPr>
              <w:pStyle w:val="af5"/>
              <w:ind w:firstLineChars="0" w:firstLine="0"/>
              <w:jc w:val="center"/>
            </w:pPr>
            <w:r>
              <w:rPr>
                <w:rFonts w:hint="eastAsia"/>
              </w:rPr>
              <w:t>智能</w:t>
            </w:r>
            <w:r w:rsidR="007C6EA4">
              <w:rPr>
                <w:rFonts w:hint="eastAsia"/>
              </w:rPr>
              <w:t>全站仪：</w:t>
            </w:r>
            <w:r w:rsidR="007C6EA4">
              <w:t>1</w:t>
            </w:r>
            <w:r w:rsidR="007C6EA4">
              <w:rPr>
                <w:rFonts w:hint="eastAsia"/>
              </w:rPr>
              <w:t>″，1mm+2pmm；</w:t>
            </w:r>
          </w:p>
          <w:p w14:paraId="35A6D4E5" w14:textId="77777777" w:rsidR="007C6EA4" w:rsidRDefault="007C6EA4" w:rsidP="007C6EA4">
            <w:pPr>
              <w:pStyle w:val="af5"/>
              <w:ind w:firstLineChars="0" w:firstLine="0"/>
              <w:jc w:val="center"/>
            </w:pPr>
            <w:r>
              <w:rPr>
                <w:rFonts w:hint="eastAsia"/>
              </w:rPr>
              <w:t>静力水准仪：0.3mm/km</w:t>
            </w:r>
          </w:p>
        </w:tc>
      </w:tr>
      <w:tr w:rsidR="007C6EA4" w14:paraId="35A6D4EC" w14:textId="77777777" w:rsidTr="007C6EA4">
        <w:tc>
          <w:tcPr>
            <w:tcW w:w="817" w:type="dxa"/>
            <w:vAlign w:val="center"/>
          </w:tcPr>
          <w:p w14:paraId="35A6D4E7" w14:textId="77777777" w:rsidR="007C6EA4" w:rsidRPr="00595B76" w:rsidRDefault="007C6EA4" w:rsidP="00376EBB">
            <w:pPr>
              <w:snapToGrid w:val="0"/>
              <w:ind w:firstLineChars="0" w:firstLine="0"/>
              <w:jc w:val="center"/>
              <w:rPr>
                <w:szCs w:val="21"/>
              </w:rPr>
            </w:pPr>
            <w:r w:rsidRPr="00595B76">
              <w:rPr>
                <w:szCs w:val="21"/>
              </w:rPr>
              <w:t>3</w:t>
            </w:r>
          </w:p>
        </w:tc>
        <w:tc>
          <w:tcPr>
            <w:tcW w:w="2410" w:type="dxa"/>
            <w:vAlign w:val="center"/>
          </w:tcPr>
          <w:p w14:paraId="35A6D4E8" w14:textId="77777777" w:rsidR="007C6EA4" w:rsidRPr="00595B76" w:rsidRDefault="007C6EA4" w:rsidP="00376EBB">
            <w:pPr>
              <w:pStyle w:val="af5"/>
              <w:ind w:firstLineChars="0" w:firstLine="0"/>
              <w:jc w:val="center"/>
              <w:rPr>
                <w:rFonts w:eastAsiaTheme="minorEastAsia"/>
                <w:szCs w:val="21"/>
              </w:rPr>
            </w:pPr>
            <w:r w:rsidRPr="00595B76">
              <w:rPr>
                <w:rFonts w:hint="eastAsia"/>
                <w:szCs w:val="21"/>
              </w:rPr>
              <w:t>隧道</w:t>
            </w:r>
            <w:r w:rsidRPr="007C6EA4">
              <w:rPr>
                <w:rFonts w:hint="eastAsia"/>
              </w:rPr>
              <w:t>相对</w:t>
            </w:r>
            <w:r w:rsidRPr="00595B76">
              <w:rPr>
                <w:rFonts w:hint="eastAsia"/>
                <w:szCs w:val="21"/>
              </w:rPr>
              <w:t>收敛</w:t>
            </w:r>
          </w:p>
        </w:tc>
        <w:tc>
          <w:tcPr>
            <w:tcW w:w="2551" w:type="dxa"/>
            <w:vAlign w:val="center"/>
          </w:tcPr>
          <w:p w14:paraId="35A6D4E9" w14:textId="77777777" w:rsidR="007C6EA4" w:rsidRDefault="007C6EA4" w:rsidP="007C6EA4">
            <w:pPr>
              <w:pStyle w:val="af5"/>
              <w:ind w:firstLineChars="0" w:firstLine="0"/>
              <w:jc w:val="center"/>
            </w:pPr>
            <w:r>
              <w:rPr>
                <w:rFonts w:hint="eastAsia"/>
              </w:rPr>
              <w:t>智能全站仪、收敛计</w:t>
            </w:r>
          </w:p>
        </w:tc>
        <w:tc>
          <w:tcPr>
            <w:tcW w:w="2744" w:type="dxa"/>
            <w:vAlign w:val="center"/>
          </w:tcPr>
          <w:p w14:paraId="35A6D4EA" w14:textId="77777777" w:rsidR="006A77DE" w:rsidRDefault="006A77DE" w:rsidP="007C6EA4">
            <w:pPr>
              <w:pStyle w:val="af5"/>
              <w:ind w:firstLineChars="0" w:firstLine="0"/>
              <w:jc w:val="center"/>
            </w:pPr>
            <w:r>
              <w:rPr>
                <w:rFonts w:hint="eastAsia"/>
              </w:rPr>
              <w:t>智能</w:t>
            </w:r>
            <w:r w:rsidR="007C6EA4">
              <w:rPr>
                <w:rFonts w:hint="eastAsia"/>
              </w:rPr>
              <w:t>全站仪：</w:t>
            </w:r>
            <w:r w:rsidR="007C6EA4">
              <w:t>1</w:t>
            </w:r>
            <w:r w:rsidR="007C6EA4">
              <w:rPr>
                <w:rFonts w:hint="eastAsia"/>
              </w:rPr>
              <w:t>″，1mm+2pmm；</w:t>
            </w:r>
          </w:p>
          <w:p w14:paraId="35A6D4EB" w14:textId="77777777" w:rsidR="007C6EA4" w:rsidRDefault="007C6EA4" w:rsidP="007C6EA4">
            <w:pPr>
              <w:pStyle w:val="af5"/>
              <w:ind w:firstLineChars="0" w:firstLine="0"/>
              <w:jc w:val="center"/>
            </w:pPr>
            <w:r>
              <w:rPr>
                <w:rFonts w:hint="eastAsia"/>
              </w:rPr>
              <w:t>收敛计：0.1mm</w:t>
            </w:r>
          </w:p>
        </w:tc>
      </w:tr>
      <w:tr w:rsidR="007C6EA4" w14:paraId="35A6D4F2" w14:textId="77777777" w:rsidTr="007C6EA4">
        <w:tc>
          <w:tcPr>
            <w:tcW w:w="817" w:type="dxa"/>
            <w:vAlign w:val="center"/>
          </w:tcPr>
          <w:p w14:paraId="35A6D4ED" w14:textId="77777777" w:rsidR="007C6EA4" w:rsidRPr="00595B76" w:rsidRDefault="007C6EA4" w:rsidP="00376EBB">
            <w:pPr>
              <w:snapToGrid w:val="0"/>
              <w:ind w:firstLineChars="0" w:firstLine="0"/>
              <w:jc w:val="center"/>
              <w:rPr>
                <w:szCs w:val="21"/>
              </w:rPr>
            </w:pPr>
            <w:r w:rsidRPr="00595B76">
              <w:rPr>
                <w:szCs w:val="21"/>
              </w:rPr>
              <w:t>4</w:t>
            </w:r>
          </w:p>
        </w:tc>
        <w:tc>
          <w:tcPr>
            <w:tcW w:w="2410" w:type="dxa"/>
            <w:vAlign w:val="center"/>
          </w:tcPr>
          <w:p w14:paraId="35A6D4EE" w14:textId="2BBE8CA6" w:rsidR="007C6EA4" w:rsidRPr="00595B76" w:rsidRDefault="007C6EA4" w:rsidP="00911907">
            <w:pPr>
              <w:snapToGrid w:val="0"/>
              <w:ind w:firstLineChars="0" w:firstLine="0"/>
              <w:jc w:val="center"/>
              <w:rPr>
                <w:szCs w:val="21"/>
              </w:rPr>
            </w:pPr>
            <w:r w:rsidRPr="00595B76">
              <w:rPr>
                <w:rFonts w:hint="eastAsia"/>
                <w:szCs w:val="21"/>
              </w:rPr>
              <w:t>隧道接缝张开量</w:t>
            </w:r>
          </w:p>
        </w:tc>
        <w:tc>
          <w:tcPr>
            <w:tcW w:w="2551" w:type="dxa"/>
            <w:vAlign w:val="center"/>
          </w:tcPr>
          <w:p w14:paraId="35A6D4EF" w14:textId="77777777" w:rsidR="007C6EA4" w:rsidRDefault="006A77DE" w:rsidP="006A77DE">
            <w:pPr>
              <w:pStyle w:val="af5"/>
              <w:ind w:firstLineChars="0" w:firstLine="0"/>
              <w:jc w:val="center"/>
            </w:pPr>
            <w:r>
              <w:rPr>
                <w:rFonts w:hint="eastAsia"/>
              </w:rPr>
              <w:t>智能全站仪、裂缝计、位</w:t>
            </w:r>
            <w:r>
              <w:rPr>
                <w:rFonts w:hint="eastAsia"/>
              </w:rPr>
              <w:lastRenderedPageBreak/>
              <w:t>移计</w:t>
            </w:r>
          </w:p>
        </w:tc>
        <w:tc>
          <w:tcPr>
            <w:tcW w:w="2744" w:type="dxa"/>
            <w:vAlign w:val="center"/>
          </w:tcPr>
          <w:p w14:paraId="35A6D4F0" w14:textId="77777777" w:rsidR="006A77DE" w:rsidRDefault="006A77DE" w:rsidP="006A77DE">
            <w:pPr>
              <w:pStyle w:val="af5"/>
              <w:ind w:firstLineChars="0" w:firstLine="0"/>
              <w:jc w:val="center"/>
            </w:pPr>
            <w:r>
              <w:rPr>
                <w:rFonts w:hint="eastAsia"/>
              </w:rPr>
              <w:lastRenderedPageBreak/>
              <w:t>智能全站仪：</w:t>
            </w:r>
            <w:r>
              <w:t>1</w:t>
            </w:r>
            <w:r>
              <w:rPr>
                <w:rFonts w:hint="eastAsia"/>
              </w:rPr>
              <w:t>″，1mm+2pmm；</w:t>
            </w:r>
          </w:p>
          <w:p w14:paraId="35A6D4F1" w14:textId="77777777" w:rsidR="007C6EA4" w:rsidRDefault="006A77DE" w:rsidP="006A77DE">
            <w:pPr>
              <w:pStyle w:val="af5"/>
              <w:ind w:firstLineChars="0" w:firstLine="0"/>
              <w:jc w:val="center"/>
            </w:pPr>
            <w:r>
              <w:rPr>
                <w:rFonts w:hint="eastAsia"/>
              </w:rPr>
              <w:lastRenderedPageBreak/>
              <w:t>裂缝计、位移计：0.1mm</w:t>
            </w:r>
          </w:p>
        </w:tc>
      </w:tr>
      <w:tr w:rsidR="00516E38" w14:paraId="35A6D4F8" w14:textId="77777777" w:rsidTr="007C6EA4">
        <w:tc>
          <w:tcPr>
            <w:tcW w:w="817" w:type="dxa"/>
            <w:vAlign w:val="center"/>
          </w:tcPr>
          <w:p w14:paraId="35A6D4F3" w14:textId="77777777" w:rsidR="00516E38" w:rsidRPr="00595B76" w:rsidRDefault="00516E38" w:rsidP="00376EBB">
            <w:pPr>
              <w:snapToGrid w:val="0"/>
              <w:ind w:firstLineChars="0" w:firstLine="0"/>
              <w:jc w:val="center"/>
              <w:rPr>
                <w:szCs w:val="21"/>
              </w:rPr>
            </w:pPr>
            <w:r>
              <w:rPr>
                <w:szCs w:val="21"/>
              </w:rPr>
              <w:lastRenderedPageBreak/>
              <w:t>5</w:t>
            </w:r>
          </w:p>
        </w:tc>
        <w:tc>
          <w:tcPr>
            <w:tcW w:w="2410" w:type="dxa"/>
            <w:vAlign w:val="center"/>
          </w:tcPr>
          <w:p w14:paraId="35A6D4F4" w14:textId="77777777" w:rsidR="00516E38" w:rsidRPr="00595B76" w:rsidRDefault="00516E38" w:rsidP="00376EBB">
            <w:pPr>
              <w:snapToGrid w:val="0"/>
              <w:ind w:firstLineChars="0" w:firstLine="0"/>
              <w:jc w:val="center"/>
              <w:rPr>
                <w:szCs w:val="21"/>
              </w:rPr>
            </w:pPr>
            <w:r>
              <w:rPr>
                <w:rFonts w:hint="eastAsia"/>
                <w:szCs w:val="21"/>
              </w:rPr>
              <w:t>隧道</w:t>
            </w:r>
            <w:r w:rsidRPr="00595B76">
              <w:rPr>
                <w:rFonts w:hint="eastAsia"/>
                <w:szCs w:val="21"/>
              </w:rPr>
              <w:t>裂缝</w:t>
            </w:r>
          </w:p>
        </w:tc>
        <w:tc>
          <w:tcPr>
            <w:tcW w:w="2551" w:type="dxa"/>
            <w:vAlign w:val="center"/>
          </w:tcPr>
          <w:p w14:paraId="35A6D4F5" w14:textId="77777777" w:rsidR="00516E38" w:rsidRDefault="00516E38" w:rsidP="006A77DE">
            <w:pPr>
              <w:pStyle w:val="af5"/>
              <w:ind w:firstLineChars="0" w:firstLine="0"/>
              <w:jc w:val="center"/>
            </w:pPr>
            <w:r>
              <w:rPr>
                <w:rFonts w:hint="eastAsia"/>
              </w:rPr>
              <w:t>智能全站仪、裂缝计、位移计</w:t>
            </w:r>
          </w:p>
        </w:tc>
        <w:tc>
          <w:tcPr>
            <w:tcW w:w="2744" w:type="dxa"/>
            <w:vAlign w:val="center"/>
          </w:tcPr>
          <w:p w14:paraId="35A6D4F6" w14:textId="77777777" w:rsidR="00516E38" w:rsidRDefault="00516E38" w:rsidP="00996EB3">
            <w:pPr>
              <w:pStyle w:val="af5"/>
              <w:ind w:firstLineChars="0" w:firstLine="0"/>
              <w:jc w:val="center"/>
            </w:pPr>
            <w:r>
              <w:rPr>
                <w:rFonts w:hint="eastAsia"/>
              </w:rPr>
              <w:t>智能全站仪：</w:t>
            </w:r>
            <w:r>
              <w:t>1</w:t>
            </w:r>
            <w:r>
              <w:rPr>
                <w:rFonts w:hint="eastAsia"/>
              </w:rPr>
              <w:t>″，1mm+2pmm；</w:t>
            </w:r>
          </w:p>
          <w:p w14:paraId="35A6D4F7" w14:textId="77777777" w:rsidR="00516E38" w:rsidRDefault="00516E38" w:rsidP="006A77DE">
            <w:pPr>
              <w:pStyle w:val="af5"/>
              <w:ind w:firstLineChars="0" w:firstLine="0"/>
              <w:jc w:val="center"/>
            </w:pPr>
            <w:r>
              <w:rPr>
                <w:rFonts w:hint="eastAsia"/>
              </w:rPr>
              <w:t>裂缝计、位移计：0.1mm</w:t>
            </w:r>
          </w:p>
        </w:tc>
      </w:tr>
      <w:tr w:rsidR="00516E38" w14:paraId="35A6D4FD" w14:textId="77777777" w:rsidTr="007C6EA4">
        <w:tc>
          <w:tcPr>
            <w:tcW w:w="817" w:type="dxa"/>
            <w:vAlign w:val="center"/>
          </w:tcPr>
          <w:p w14:paraId="35A6D4F9" w14:textId="482680B7" w:rsidR="00516E38" w:rsidRPr="00595B76" w:rsidRDefault="00516E38" w:rsidP="00376EBB">
            <w:pPr>
              <w:snapToGrid w:val="0"/>
              <w:ind w:firstLineChars="0" w:firstLine="0"/>
              <w:jc w:val="center"/>
              <w:rPr>
                <w:szCs w:val="21"/>
              </w:rPr>
            </w:pPr>
            <w:r>
              <w:rPr>
                <w:szCs w:val="21"/>
              </w:rPr>
              <w:t>6</w:t>
            </w:r>
          </w:p>
        </w:tc>
        <w:tc>
          <w:tcPr>
            <w:tcW w:w="2410" w:type="dxa"/>
            <w:vAlign w:val="center"/>
          </w:tcPr>
          <w:p w14:paraId="35A6D4FA" w14:textId="77777777" w:rsidR="00516E38" w:rsidRPr="00595B76" w:rsidRDefault="00516E38" w:rsidP="00376EBB">
            <w:pPr>
              <w:snapToGrid w:val="0"/>
              <w:ind w:firstLineChars="0" w:firstLine="0"/>
              <w:jc w:val="center"/>
              <w:rPr>
                <w:szCs w:val="21"/>
              </w:rPr>
            </w:pPr>
            <w:r w:rsidRPr="00595B76">
              <w:rPr>
                <w:rFonts w:hint="eastAsia"/>
                <w:szCs w:val="21"/>
              </w:rPr>
              <w:t>地下水水位</w:t>
            </w:r>
          </w:p>
        </w:tc>
        <w:tc>
          <w:tcPr>
            <w:tcW w:w="2551" w:type="dxa"/>
            <w:vAlign w:val="center"/>
          </w:tcPr>
          <w:p w14:paraId="35A6D4FB" w14:textId="77777777" w:rsidR="00516E38" w:rsidRDefault="00516E38" w:rsidP="006A77DE">
            <w:pPr>
              <w:pStyle w:val="af5"/>
              <w:ind w:firstLineChars="0" w:firstLine="0"/>
              <w:jc w:val="center"/>
            </w:pPr>
            <w:r>
              <w:rPr>
                <w:rFonts w:hint="eastAsia"/>
              </w:rPr>
              <w:t>渗压计、水位计</w:t>
            </w:r>
          </w:p>
        </w:tc>
        <w:tc>
          <w:tcPr>
            <w:tcW w:w="2744" w:type="dxa"/>
            <w:vAlign w:val="center"/>
          </w:tcPr>
          <w:p w14:paraId="35A6D4FC" w14:textId="77777777" w:rsidR="00516E38" w:rsidRDefault="00516E38" w:rsidP="007C6EA4">
            <w:pPr>
              <w:pStyle w:val="af5"/>
              <w:ind w:firstLineChars="0" w:firstLine="0"/>
              <w:jc w:val="center"/>
            </w:pPr>
            <w:r>
              <w:rPr>
                <w:rFonts w:hint="eastAsia"/>
              </w:rPr>
              <w:t>10.0mm</w:t>
            </w:r>
          </w:p>
        </w:tc>
      </w:tr>
      <w:tr w:rsidR="00516E38" w14:paraId="35A6D502" w14:textId="77777777" w:rsidTr="007C6EA4">
        <w:tc>
          <w:tcPr>
            <w:tcW w:w="817" w:type="dxa"/>
            <w:vAlign w:val="center"/>
          </w:tcPr>
          <w:p w14:paraId="35A6D4FE" w14:textId="0824C01B" w:rsidR="00516E38" w:rsidRPr="00595B76" w:rsidRDefault="00516E38" w:rsidP="00376EBB">
            <w:pPr>
              <w:snapToGrid w:val="0"/>
              <w:ind w:firstLineChars="0" w:firstLine="0"/>
              <w:jc w:val="center"/>
              <w:rPr>
                <w:szCs w:val="21"/>
              </w:rPr>
            </w:pPr>
            <w:r>
              <w:rPr>
                <w:szCs w:val="21"/>
              </w:rPr>
              <w:t>7</w:t>
            </w:r>
          </w:p>
        </w:tc>
        <w:tc>
          <w:tcPr>
            <w:tcW w:w="2410" w:type="dxa"/>
            <w:vAlign w:val="center"/>
          </w:tcPr>
          <w:p w14:paraId="35A6D4FF" w14:textId="77777777" w:rsidR="00516E38" w:rsidRPr="00595B76" w:rsidRDefault="00516E38" w:rsidP="00376EBB">
            <w:pPr>
              <w:snapToGrid w:val="0"/>
              <w:ind w:firstLineChars="0" w:firstLine="0"/>
              <w:jc w:val="center"/>
              <w:rPr>
                <w:szCs w:val="21"/>
              </w:rPr>
            </w:pPr>
            <w:r w:rsidRPr="00595B76">
              <w:rPr>
                <w:rFonts w:hint="eastAsia"/>
                <w:szCs w:val="21"/>
              </w:rPr>
              <w:t>深层水平位移</w:t>
            </w:r>
          </w:p>
        </w:tc>
        <w:tc>
          <w:tcPr>
            <w:tcW w:w="2551" w:type="dxa"/>
            <w:vAlign w:val="center"/>
          </w:tcPr>
          <w:p w14:paraId="35A6D500" w14:textId="77777777" w:rsidR="00516E38" w:rsidRDefault="00516E38" w:rsidP="007C6EA4">
            <w:pPr>
              <w:pStyle w:val="af5"/>
              <w:ind w:firstLineChars="0" w:firstLine="0"/>
              <w:jc w:val="center"/>
            </w:pPr>
            <w:r>
              <w:rPr>
                <w:rFonts w:hint="eastAsia"/>
              </w:rPr>
              <w:t>绞盘式自动测斜仪、固定式测斜仪</w:t>
            </w:r>
          </w:p>
        </w:tc>
        <w:tc>
          <w:tcPr>
            <w:tcW w:w="2744" w:type="dxa"/>
            <w:vAlign w:val="center"/>
          </w:tcPr>
          <w:p w14:paraId="35A6D501" w14:textId="77777777" w:rsidR="00516E38" w:rsidRDefault="00516E38" w:rsidP="007C6EA4">
            <w:pPr>
              <w:pStyle w:val="af5"/>
              <w:ind w:firstLineChars="0" w:firstLine="0"/>
              <w:jc w:val="center"/>
            </w:pPr>
            <w:r>
              <w:t>0.5</w:t>
            </w:r>
            <w:r>
              <w:rPr>
                <w:rFonts w:hint="eastAsia"/>
              </w:rPr>
              <w:t>mm/m</w:t>
            </w:r>
          </w:p>
        </w:tc>
      </w:tr>
      <w:tr w:rsidR="00516E38" w14:paraId="35A6D507" w14:textId="77777777" w:rsidTr="007C6EA4">
        <w:tc>
          <w:tcPr>
            <w:tcW w:w="817" w:type="dxa"/>
            <w:vAlign w:val="center"/>
          </w:tcPr>
          <w:p w14:paraId="35A6D503" w14:textId="04EA7433" w:rsidR="00516E38" w:rsidRPr="00595B76" w:rsidRDefault="00516E38" w:rsidP="00376EBB">
            <w:pPr>
              <w:snapToGrid w:val="0"/>
              <w:ind w:firstLineChars="0" w:firstLine="0"/>
              <w:jc w:val="center"/>
              <w:rPr>
                <w:szCs w:val="21"/>
              </w:rPr>
            </w:pPr>
            <w:r>
              <w:rPr>
                <w:rFonts w:hint="eastAsia"/>
                <w:szCs w:val="21"/>
              </w:rPr>
              <w:t>8</w:t>
            </w:r>
          </w:p>
        </w:tc>
        <w:tc>
          <w:tcPr>
            <w:tcW w:w="2410" w:type="dxa"/>
            <w:vAlign w:val="center"/>
          </w:tcPr>
          <w:p w14:paraId="35A6D504" w14:textId="77777777" w:rsidR="00516E38" w:rsidRPr="00595B76" w:rsidRDefault="00516E38" w:rsidP="00376EBB">
            <w:pPr>
              <w:snapToGrid w:val="0"/>
              <w:ind w:firstLineChars="0" w:firstLine="0"/>
              <w:jc w:val="center"/>
              <w:rPr>
                <w:szCs w:val="21"/>
              </w:rPr>
            </w:pPr>
            <w:r w:rsidRPr="00595B76">
              <w:rPr>
                <w:rFonts w:hint="eastAsia"/>
                <w:szCs w:val="21"/>
              </w:rPr>
              <w:t>土体分层沉降</w:t>
            </w:r>
          </w:p>
        </w:tc>
        <w:tc>
          <w:tcPr>
            <w:tcW w:w="2551" w:type="dxa"/>
            <w:vAlign w:val="center"/>
          </w:tcPr>
          <w:p w14:paraId="35A6D505" w14:textId="77777777" w:rsidR="00516E38" w:rsidRDefault="00516E38" w:rsidP="007C6EA4">
            <w:pPr>
              <w:pStyle w:val="af5"/>
              <w:ind w:firstLineChars="0" w:firstLine="0"/>
              <w:jc w:val="center"/>
            </w:pPr>
            <w:r>
              <w:rPr>
                <w:rFonts w:hint="eastAsia"/>
              </w:rPr>
              <w:t>多点位移计</w:t>
            </w:r>
          </w:p>
        </w:tc>
        <w:tc>
          <w:tcPr>
            <w:tcW w:w="2744" w:type="dxa"/>
            <w:vAlign w:val="center"/>
          </w:tcPr>
          <w:p w14:paraId="35A6D506" w14:textId="77777777" w:rsidR="00516E38" w:rsidRDefault="00516E38" w:rsidP="007C6EA4">
            <w:pPr>
              <w:pStyle w:val="af5"/>
              <w:ind w:firstLineChars="0" w:firstLine="0"/>
              <w:jc w:val="center"/>
            </w:pPr>
            <w:r>
              <w:t>1.5</w:t>
            </w:r>
            <w:r>
              <w:rPr>
                <w:rFonts w:hint="eastAsia"/>
              </w:rPr>
              <w:t>mm</w:t>
            </w:r>
          </w:p>
        </w:tc>
      </w:tr>
    </w:tbl>
    <w:p w14:paraId="35A6D508" w14:textId="77777777" w:rsidR="007C6EA4" w:rsidRPr="00526826" w:rsidRDefault="007C6EA4" w:rsidP="00526826">
      <w:pPr>
        <w:pStyle w:val="af5"/>
      </w:pPr>
    </w:p>
    <w:p w14:paraId="35A6D509" w14:textId="77777777" w:rsidR="00183D97" w:rsidRDefault="00183D97" w:rsidP="00183D97">
      <w:pPr>
        <w:pStyle w:val="af8"/>
      </w:pPr>
      <w:r>
        <w:rPr>
          <w:rFonts w:hint="eastAsia"/>
        </w:rPr>
        <w:t>8.</w:t>
      </w:r>
      <w:r w:rsidR="00275EC7">
        <w:rPr>
          <w:rFonts w:hint="eastAsia"/>
        </w:rPr>
        <w:t>3</w:t>
      </w:r>
      <w:r>
        <w:rPr>
          <w:rFonts w:hint="eastAsia"/>
        </w:rPr>
        <w:t xml:space="preserve">  监测频率</w:t>
      </w:r>
    </w:p>
    <w:p w14:paraId="35A6D50A" w14:textId="0F3F6205" w:rsidR="00183D97" w:rsidRDefault="00183D97" w:rsidP="007E364A">
      <w:pPr>
        <w:spacing w:beforeLines="50" w:before="156" w:afterLines="50" w:after="156"/>
        <w:ind w:firstLineChars="0" w:firstLine="0"/>
      </w:pPr>
      <w:r w:rsidRPr="007E364A">
        <w:rPr>
          <w:rFonts w:ascii="黑体" w:eastAsia="黑体" w:hAnsi="黑体" w:hint="eastAsia"/>
        </w:rPr>
        <w:t>8.</w:t>
      </w:r>
      <w:r w:rsidR="00275EC7" w:rsidRPr="007E364A">
        <w:rPr>
          <w:rFonts w:ascii="黑体" w:eastAsia="黑体" w:hAnsi="黑体" w:hint="eastAsia"/>
        </w:rPr>
        <w:t>3</w:t>
      </w:r>
      <w:r w:rsidRPr="007E364A">
        <w:rPr>
          <w:rFonts w:ascii="黑体" w:eastAsia="黑体" w:hAnsi="黑体" w:hint="eastAsia"/>
        </w:rPr>
        <w:t xml:space="preserve">.1 </w:t>
      </w:r>
      <w:r>
        <w:rPr>
          <w:rFonts w:hint="eastAsia"/>
        </w:rPr>
        <w:t xml:space="preserve"> </w:t>
      </w:r>
      <w:r>
        <w:rPr>
          <w:rFonts w:hint="eastAsia"/>
        </w:rPr>
        <w:t>当监测数据接近电缆隧道结构</w:t>
      </w:r>
      <w:r w:rsidR="00B72F22">
        <w:rPr>
          <w:rFonts w:hint="eastAsia"/>
        </w:rPr>
        <w:t>监测</w:t>
      </w:r>
      <w:r>
        <w:rPr>
          <w:rFonts w:hint="eastAsia"/>
        </w:rPr>
        <w:t>预警值时，应提高监测频率；当发现电缆隧道结构有异常情况或</w:t>
      </w:r>
      <w:r w:rsidR="000F4086">
        <w:rPr>
          <w:rFonts w:hint="eastAsia"/>
        </w:rPr>
        <w:t>邻近施工作业</w:t>
      </w:r>
      <w:r>
        <w:rPr>
          <w:rFonts w:hint="eastAsia"/>
        </w:rPr>
        <w:t>有危险事故征兆时，应采取不间断实时监测。</w:t>
      </w:r>
    </w:p>
    <w:p w14:paraId="35A6D50B" w14:textId="20B1F1A0" w:rsidR="00183D97" w:rsidRDefault="00183D97" w:rsidP="007E364A">
      <w:pPr>
        <w:spacing w:beforeLines="50" w:before="156" w:afterLines="50" w:after="156"/>
        <w:ind w:firstLineChars="0" w:firstLine="0"/>
      </w:pPr>
      <w:r w:rsidRPr="007E364A">
        <w:rPr>
          <w:rFonts w:ascii="黑体" w:eastAsia="黑体" w:hAnsi="黑体" w:hint="eastAsia"/>
        </w:rPr>
        <w:t>8.</w:t>
      </w:r>
      <w:r w:rsidR="00275EC7" w:rsidRPr="007E364A">
        <w:rPr>
          <w:rFonts w:ascii="黑体" w:eastAsia="黑体" w:hAnsi="黑体" w:hint="eastAsia"/>
        </w:rPr>
        <w:t>3</w:t>
      </w:r>
      <w:r w:rsidRPr="007E364A">
        <w:rPr>
          <w:rFonts w:ascii="黑体" w:eastAsia="黑体" w:hAnsi="黑体" w:hint="eastAsia"/>
        </w:rPr>
        <w:t>.2</w:t>
      </w:r>
      <w:r>
        <w:rPr>
          <w:rFonts w:hint="eastAsia"/>
        </w:rPr>
        <w:t xml:space="preserve">  </w:t>
      </w:r>
      <w:r>
        <w:rPr>
          <w:rFonts w:hint="eastAsia"/>
        </w:rPr>
        <w:t>电缆隧道结构位移≥</w:t>
      </w:r>
      <w:r>
        <w:rPr>
          <w:rFonts w:hint="eastAsia"/>
        </w:rPr>
        <w:t>1mm/d ~2mm/d</w:t>
      </w:r>
      <w:r>
        <w:rPr>
          <w:rFonts w:hint="eastAsia"/>
        </w:rPr>
        <w:t>时，</w:t>
      </w:r>
      <w:r w:rsidR="000A7C2A">
        <w:rPr>
          <w:rFonts w:hint="eastAsia"/>
        </w:rPr>
        <w:t>监测频率不少于</w:t>
      </w:r>
      <w:r w:rsidR="000A7C2A">
        <w:rPr>
          <w:rFonts w:hint="eastAsia"/>
        </w:rPr>
        <w:t>2</w:t>
      </w:r>
      <w:r w:rsidR="000A7C2A">
        <w:rPr>
          <w:rFonts w:hint="eastAsia"/>
        </w:rPr>
        <w:t>次</w:t>
      </w:r>
      <w:r w:rsidR="000A7C2A">
        <w:rPr>
          <w:rFonts w:hint="eastAsia"/>
        </w:rPr>
        <w:t>/d</w:t>
      </w:r>
      <w:r>
        <w:rPr>
          <w:rFonts w:hint="eastAsia"/>
        </w:rPr>
        <w:t>；电缆隧道管节间错口、隧道变形缝以及隧道与工作井</w:t>
      </w:r>
      <w:r w:rsidR="0036262B">
        <w:rPr>
          <w:rFonts w:hint="eastAsia"/>
        </w:rPr>
        <w:t>接头</w:t>
      </w:r>
      <w:r w:rsidR="009846E9">
        <w:rPr>
          <w:rFonts w:hint="eastAsia"/>
        </w:rPr>
        <w:t>段</w:t>
      </w:r>
      <w:r>
        <w:rPr>
          <w:rFonts w:hint="eastAsia"/>
        </w:rPr>
        <w:t>的差异沉降≥</w:t>
      </w:r>
      <w:r w:rsidR="000A7C2A">
        <w:rPr>
          <w:rFonts w:hint="eastAsia"/>
        </w:rPr>
        <w:t>1mm/d ~2mm/d</w:t>
      </w:r>
      <w:r>
        <w:rPr>
          <w:rFonts w:hint="eastAsia"/>
        </w:rPr>
        <w:t>时，</w:t>
      </w:r>
      <w:r w:rsidR="000A7C2A">
        <w:rPr>
          <w:rFonts w:hint="eastAsia"/>
        </w:rPr>
        <w:t>监测频率不少于</w:t>
      </w:r>
      <w:r w:rsidR="000A7C2A">
        <w:rPr>
          <w:rFonts w:hint="eastAsia"/>
        </w:rPr>
        <w:t>2</w:t>
      </w:r>
      <w:r w:rsidR="000A7C2A">
        <w:rPr>
          <w:rFonts w:hint="eastAsia"/>
        </w:rPr>
        <w:t>次</w:t>
      </w:r>
      <w:r w:rsidR="000A7C2A">
        <w:rPr>
          <w:rFonts w:hint="eastAsia"/>
        </w:rPr>
        <w:t>/d</w:t>
      </w:r>
      <w:r>
        <w:rPr>
          <w:rFonts w:hint="eastAsia"/>
        </w:rPr>
        <w:t>；电缆接头处管节的竖向和水平位移≥</w:t>
      </w:r>
      <w:r w:rsidR="000A7C2A">
        <w:rPr>
          <w:rFonts w:hint="eastAsia"/>
        </w:rPr>
        <w:t>1mm/d ~2mm/d</w:t>
      </w:r>
      <w:r>
        <w:rPr>
          <w:rFonts w:hint="eastAsia"/>
        </w:rPr>
        <w:t>时，</w:t>
      </w:r>
      <w:r w:rsidR="000A7C2A">
        <w:rPr>
          <w:rFonts w:hint="eastAsia"/>
        </w:rPr>
        <w:t>监测频率不少于</w:t>
      </w:r>
      <w:r w:rsidR="000A7C2A">
        <w:rPr>
          <w:rFonts w:hint="eastAsia"/>
        </w:rPr>
        <w:t>2</w:t>
      </w:r>
      <w:r w:rsidR="000A7C2A">
        <w:rPr>
          <w:rFonts w:hint="eastAsia"/>
        </w:rPr>
        <w:t>次</w:t>
      </w:r>
      <w:r w:rsidR="000A7C2A">
        <w:rPr>
          <w:rFonts w:hint="eastAsia"/>
        </w:rPr>
        <w:t>/d</w:t>
      </w:r>
      <w:r>
        <w:rPr>
          <w:rFonts w:hint="eastAsia"/>
        </w:rPr>
        <w:t>。</w:t>
      </w:r>
    </w:p>
    <w:p w14:paraId="35A6D50C" w14:textId="77777777" w:rsidR="000A7C2A" w:rsidRPr="00911907" w:rsidRDefault="00183D97" w:rsidP="007E364A">
      <w:pPr>
        <w:spacing w:beforeLines="50" w:before="156" w:afterLines="50" w:after="156"/>
        <w:ind w:firstLineChars="0" w:firstLine="0"/>
      </w:pPr>
      <w:r w:rsidRPr="007E364A">
        <w:rPr>
          <w:rFonts w:ascii="黑体" w:eastAsia="黑体" w:hAnsi="黑体" w:hint="eastAsia"/>
        </w:rPr>
        <w:t>8.</w:t>
      </w:r>
      <w:r w:rsidR="00275EC7" w:rsidRPr="007E364A">
        <w:rPr>
          <w:rFonts w:ascii="黑体" w:eastAsia="黑体" w:hAnsi="黑体" w:hint="eastAsia"/>
        </w:rPr>
        <w:t>3</w:t>
      </w:r>
      <w:r w:rsidRPr="007E364A">
        <w:rPr>
          <w:rFonts w:ascii="黑体" w:eastAsia="黑体" w:hAnsi="黑体" w:hint="eastAsia"/>
        </w:rPr>
        <w:t xml:space="preserve">.3 </w:t>
      </w:r>
      <w:r>
        <w:rPr>
          <w:rFonts w:hint="eastAsia"/>
        </w:rPr>
        <w:t xml:space="preserve"> </w:t>
      </w:r>
      <w:r w:rsidR="000A7C2A">
        <w:rPr>
          <w:rFonts w:hint="eastAsia"/>
        </w:rPr>
        <w:t>邻近施工作业完成后，监测频率可降至</w:t>
      </w:r>
      <w:r w:rsidR="000A7C2A">
        <w:rPr>
          <w:rFonts w:hint="eastAsia"/>
        </w:rPr>
        <w:t>1</w:t>
      </w:r>
      <w:r w:rsidR="000A7C2A">
        <w:rPr>
          <w:rFonts w:hint="eastAsia"/>
        </w:rPr>
        <w:t>次</w:t>
      </w:r>
      <w:r w:rsidR="000A7C2A">
        <w:rPr>
          <w:rFonts w:hint="eastAsia"/>
        </w:rPr>
        <w:t>/30d~1</w:t>
      </w:r>
      <w:r w:rsidR="000A7C2A">
        <w:rPr>
          <w:rFonts w:hint="eastAsia"/>
        </w:rPr>
        <w:t>次</w:t>
      </w:r>
      <w:r w:rsidR="000A7C2A">
        <w:rPr>
          <w:rFonts w:hint="eastAsia"/>
        </w:rPr>
        <w:t>/60d</w:t>
      </w:r>
      <w:r w:rsidR="000A7C2A">
        <w:rPr>
          <w:rFonts w:hint="eastAsia"/>
        </w:rPr>
        <w:t>，监测周期不少于</w:t>
      </w:r>
      <w:r w:rsidR="000A7C2A">
        <w:rPr>
          <w:rFonts w:hint="eastAsia"/>
        </w:rPr>
        <w:t>1</w:t>
      </w:r>
      <w:r w:rsidR="000A7C2A">
        <w:rPr>
          <w:rFonts w:hint="eastAsia"/>
        </w:rPr>
        <w:t>年。</w:t>
      </w:r>
    </w:p>
    <w:p w14:paraId="35A6D50E" w14:textId="1B1D15DE" w:rsidR="00183D97" w:rsidRDefault="00183D97" w:rsidP="00911907">
      <w:pPr>
        <w:spacing w:beforeLines="50" w:before="156" w:afterLines="50" w:after="156"/>
        <w:ind w:firstLineChars="0" w:firstLine="0"/>
      </w:pPr>
      <w:r w:rsidRPr="007E364A">
        <w:rPr>
          <w:rFonts w:ascii="黑体" w:eastAsia="黑体" w:hAnsi="黑体" w:hint="eastAsia"/>
        </w:rPr>
        <w:t>8.</w:t>
      </w:r>
      <w:r w:rsidR="00275EC7" w:rsidRPr="007E364A">
        <w:rPr>
          <w:rFonts w:ascii="黑体" w:eastAsia="黑体" w:hAnsi="黑体" w:hint="eastAsia"/>
        </w:rPr>
        <w:t>3</w:t>
      </w:r>
      <w:r w:rsidRPr="007E364A">
        <w:rPr>
          <w:rFonts w:ascii="黑体" w:eastAsia="黑体" w:hAnsi="黑体" w:hint="eastAsia"/>
        </w:rPr>
        <w:t>.4</w:t>
      </w:r>
      <w:r>
        <w:rPr>
          <w:rFonts w:hint="eastAsia"/>
        </w:rPr>
        <w:t xml:space="preserve">  </w:t>
      </w:r>
      <w:r>
        <w:rPr>
          <w:rFonts w:hint="eastAsia"/>
        </w:rPr>
        <w:t>监测点最后</w:t>
      </w:r>
      <w:r>
        <w:rPr>
          <w:rFonts w:hint="eastAsia"/>
        </w:rPr>
        <w:t>100</w:t>
      </w:r>
      <w:r>
        <w:rPr>
          <w:rFonts w:hint="eastAsia"/>
        </w:rPr>
        <w:t>天</w:t>
      </w:r>
      <w:r w:rsidR="0093230B" w:rsidRPr="0093230B">
        <w:rPr>
          <w:rFonts w:hint="eastAsia"/>
        </w:rPr>
        <w:t>最大沉降速率小于</w:t>
      </w:r>
      <w:r w:rsidR="0093230B">
        <w:rPr>
          <w:rFonts w:hint="eastAsia"/>
        </w:rPr>
        <w:t>0.01mm/d~ 0.04mm/d</w:t>
      </w:r>
      <w:r w:rsidR="0093230B" w:rsidRPr="0093230B">
        <w:rPr>
          <w:rFonts w:hint="eastAsia"/>
        </w:rPr>
        <w:t>时</w:t>
      </w:r>
      <w:r w:rsidR="0093230B">
        <w:rPr>
          <w:rFonts w:hint="eastAsia"/>
        </w:rPr>
        <w:t>，</w:t>
      </w:r>
      <w:r>
        <w:rPr>
          <w:rFonts w:hint="eastAsia"/>
        </w:rPr>
        <w:t>认为隧道结构基本稳定，可停止监测。</w:t>
      </w:r>
    </w:p>
    <w:p w14:paraId="35A6D50F" w14:textId="77777777" w:rsidR="006A4925" w:rsidRDefault="00EF5FB5">
      <w:pPr>
        <w:pStyle w:val="af8"/>
      </w:pPr>
      <w:bookmarkStart w:id="182" w:name="_Toc100559451"/>
      <w:r>
        <w:rPr>
          <w:rFonts w:hint="eastAsia"/>
        </w:rPr>
        <w:t>8.</w:t>
      </w:r>
      <w:r w:rsidR="00275EC7">
        <w:rPr>
          <w:rFonts w:hint="eastAsia"/>
        </w:rPr>
        <w:t>4</w:t>
      </w:r>
      <w:r>
        <w:rPr>
          <w:rFonts w:hint="eastAsia"/>
        </w:rPr>
        <w:t xml:space="preserve">  监测预警</w:t>
      </w:r>
      <w:bookmarkEnd w:id="182"/>
    </w:p>
    <w:p w14:paraId="35A6D510" w14:textId="785535D7" w:rsidR="006A4925" w:rsidRDefault="00EF5FB5">
      <w:pPr>
        <w:ind w:firstLine="420"/>
        <w:rPr>
          <w:lang w:val="zh-CN"/>
        </w:rPr>
      </w:pPr>
      <w:r>
        <w:rPr>
          <w:rFonts w:hint="eastAsia"/>
          <w:lang w:val="zh-CN"/>
        </w:rPr>
        <w:t>监测预警</w:t>
      </w:r>
      <w:r w:rsidR="004A3ECB">
        <w:rPr>
          <w:rFonts w:hint="eastAsia"/>
          <w:lang w:val="zh-CN"/>
        </w:rPr>
        <w:t>值</w:t>
      </w:r>
      <w:r>
        <w:rPr>
          <w:rFonts w:hint="eastAsia"/>
          <w:lang w:val="zh-CN"/>
        </w:rPr>
        <w:t>应符合表</w:t>
      </w:r>
      <w:r w:rsidR="006B3C77">
        <w:rPr>
          <w:rFonts w:hint="eastAsia"/>
          <w:lang w:val="zh-CN"/>
        </w:rPr>
        <w:t>9</w:t>
      </w:r>
      <w:r>
        <w:rPr>
          <w:rFonts w:hint="eastAsia"/>
          <w:lang w:val="zh-CN"/>
        </w:rPr>
        <w:t>的规定。</w:t>
      </w:r>
    </w:p>
    <w:p w14:paraId="35A6D511" w14:textId="1FD7B21F" w:rsidR="006A4925" w:rsidRPr="007D53C2" w:rsidRDefault="00EF5FB5" w:rsidP="00313CA5">
      <w:pPr>
        <w:spacing w:line="360" w:lineRule="auto"/>
        <w:ind w:firstLineChars="0" w:firstLine="0"/>
        <w:jc w:val="center"/>
        <w:rPr>
          <w:rFonts w:eastAsia="黑体"/>
        </w:rPr>
      </w:pPr>
      <w:r w:rsidRPr="007D53C2">
        <w:rPr>
          <w:rFonts w:eastAsia="黑体" w:hint="eastAsia"/>
        </w:rPr>
        <w:t>表</w:t>
      </w:r>
      <w:r w:rsidR="006B3C77">
        <w:rPr>
          <w:rFonts w:eastAsia="黑体" w:hint="eastAsia"/>
        </w:rPr>
        <w:t>9</w:t>
      </w:r>
      <w:r w:rsidRPr="007D53C2">
        <w:rPr>
          <w:rFonts w:eastAsia="黑体" w:hint="eastAsia"/>
        </w:rPr>
        <w:t xml:space="preserve"> </w:t>
      </w:r>
      <w:r w:rsidR="00206CE8" w:rsidRPr="007D53C2">
        <w:rPr>
          <w:rFonts w:eastAsia="黑体" w:hint="eastAsia"/>
        </w:rPr>
        <w:t>隧道</w:t>
      </w:r>
      <w:r w:rsidRPr="007D53C2">
        <w:rPr>
          <w:rFonts w:eastAsia="黑体" w:hint="eastAsia"/>
        </w:rPr>
        <w:t>监测预警值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45"/>
        <w:gridCol w:w="1558"/>
        <w:gridCol w:w="1560"/>
        <w:gridCol w:w="1560"/>
        <w:gridCol w:w="1043"/>
      </w:tblGrid>
      <w:tr w:rsidR="000E3F06" w:rsidRPr="00364CE6" w14:paraId="35A6D516" w14:textId="77777777" w:rsidTr="006B3C77">
        <w:trPr>
          <w:trHeight w:val="397"/>
        </w:trPr>
        <w:tc>
          <w:tcPr>
            <w:tcW w:w="503" w:type="pct"/>
            <w:vMerge w:val="restart"/>
            <w:vAlign w:val="center"/>
          </w:tcPr>
          <w:p w14:paraId="35A6D512" w14:textId="77777777" w:rsidR="000E3F06" w:rsidRPr="00364CE6" w:rsidRDefault="000E3F06" w:rsidP="00911907">
            <w:pPr>
              <w:ind w:firstLineChars="0" w:firstLine="0"/>
              <w:jc w:val="center"/>
              <w:rPr>
                <w:b/>
                <w:szCs w:val="21"/>
              </w:rPr>
            </w:pPr>
            <w:r>
              <w:rPr>
                <w:rFonts w:hint="eastAsia"/>
                <w:b/>
                <w:szCs w:val="21"/>
              </w:rPr>
              <w:t>序号</w:t>
            </w:r>
          </w:p>
        </w:tc>
        <w:tc>
          <w:tcPr>
            <w:tcW w:w="1141" w:type="pct"/>
            <w:vMerge w:val="restart"/>
            <w:shd w:val="clear" w:color="auto" w:fill="auto"/>
            <w:vAlign w:val="center"/>
          </w:tcPr>
          <w:p w14:paraId="35A6D513" w14:textId="77777777" w:rsidR="000E3F06" w:rsidRPr="00364CE6" w:rsidRDefault="000E3F06" w:rsidP="006B3C77">
            <w:pPr>
              <w:ind w:firstLineChars="0" w:firstLine="0"/>
              <w:jc w:val="center"/>
              <w:rPr>
                <w:b/>
                <w:szCs w:val="21"/>
              </w:rPr>
            </w:pPr>
            <w:r w:rsidRPr="00364CE6">
              <w:rPr>
                <w:rFonts w:hint="eastAsia"/>
                <w:b/>
                <w:szCs w:val="21"/>
              </w:rPr>
              <w:t>项目</w:t>
            </w:r>
          </w:p>
        </w:tc>
        <w:tc>
          <w:tcPr>
            <w:tcW w:w="1829" w:type="pct"/>
            <w:gridSpan w:val="2"/>
            <w:shd w:val="clear" w:color="auto" w:fill="auto"/>
            <w:vAlign w:val="center"/>
          </w:tcPr>
          <w:p w14:paraId="35A6D514" w14:textId="77777777" w:rsidR="000E3F06" w:rsidRPr="00364CE6" w:rsidRDefault="000E3F06" w:rsidP="006B3C77">
            <w:pPr>
              <w:ind w:firstLineChars="0" w:firstLine="0"/>
              <w:jc w:val="center"/>
              <w:rPr>
                <w:b/>
                <w:bCs/>
                <w:szCs w:val="21"/>
              </w:rPr>
            </w:pPr>
            <w:r w:rsidRPr="00364CE6">
              <w:rPr>
                <w:rFonts w:hint="eastAsia"/>
                <w:b/>
                <w:bCs/>
                <w:szCs w:val="21"/>
              </w:rPr>
              <w:t>预警值</w:t>
            </w:r>
          </w:p>
        </w:tc>
        <w:tc>
          <w:tcPr>
            <w:tcW w:w="1527" w:type="pct"/>
            <w:gridSpan w:val="2"/>
            <w:shd w:val="clear" w:color="auto" w:fill="auto"/>
            <w:vAlign w:val="center"/>
          </w:tcPr>
          <w:p w14:paraId="35A6D515" w14:textId="77777777" w:rsidR="000E3F06" w:rsidRPr="00364CE6" w:rsidRDefault="000E3F06" w:rsidP="00911907">
            <w:pPr>
              <w:ind w:firstLineChars="0" w:firstLine="0"/>
              <w:jc w:val="center"/>
              <w:rPr>
                <w:b/>
                <w:bCs/>
                <w:szCs w:val="21"/>
              </w:rPr>
            </w:pPr>
            <w:r w:rsidRPr="00364CE6">
              <w:rPr>
                <w:rFonts w:hint="eastAsia"/>
                <w:b/>
                <w:bCs/>
                <w:szCs w:val="21"/>
              </w:rPr>
              <w:t>控制值</w:t>
            </w:r>
          </w:p>
        </w:tc>
      </w:tr>
      <w:tr w:rsidR="000E3F06" w:rsidRPr="00364CE6" w14:paraId="35A6D51D" w14:textId="77777777" w:rsidTr="006B3C77">
        <w:trPr>
          <w:trHeight w:val="397"/>
        </w:trPr>
        <w:tc>
          <w:tcPr>
            <w:tcW w:w="503" w:type="pct"/>
            <w:vMerge/>
            <w:vAlign w:val="center"/>
          </w:tcPr>
          <w:p w14:paraId="35A6D517" w14:textId="77777777" w:rsidR="000E3F06" w:rsidRDefault="000E3F06">
            <w:pPr>
              <w:ind w:firstLineChars="0" w:firstLine="0"/>
              <w:jc w:val="center"/>
              <w:rPr>
                <w:b/>
                <w:szCs w:val="21"/>
              </w:rPr>
            </w:pPr>
          </w:p>
        </w:tc>
        <w:tc>
          <w:tcPr>
            <w:tcW w:w="1141" w:type="pct"/>
            <w:vMerge/>
            <w:shd w:val="clear" w:color="auto" w:fill="auto"/>
            <w:vAlign w:val="center"/>
          </w:tcPr>
          <w:p w14:paraId="35A6D518" w14:textId="77777777" w:rsidR="000E3F06" w:rsidRPr="00364CE6" w:rsidRDefault="000E3F06">
            <w:pPr>
              <w:ind w:firstLineChars="0" w:firstLine="0"/>
              <w:jc w:val="center"/>
              <w:rPr>
                <w:b/>
                <w:szCs w:val="21"/>
              </w:rPr>
            </w:pPr>
          </w:p>
        </w:tc>
        <w:tc>
          <w:tcPr>
            <w:tcW w:w="914" w:type="pct"/>
            <w:shd w:val="clear" w:color="auto" w:fill="auto"/>
            <w:vAlign w:val="center"/>
          </w:tcPr>
          <w:p w14:paraId="35A6D519" w14:textId="77777777" w:rsidR="000E3F06" w:rsidRPr="00364CE6" w:rsidRDefault="000E3F06">
            <w:pPr>
              <w:ind w:firstLineChars="0" w:firstLine="0"/>
              <w:jc w:val="center"/>
              <w:rPr>
                <w:b/>
                <w:bCs/>
                <w:szCs w:val="21"/>
              </w:rPr>
            </w:pPr>
            <w:r>
              <w:rPr>
                <w:rFonts w:hint="eastAsia"/>
                <w:b/>
                <w:bCs/>
                <w:szCs w:val="21"/>
              </w:rPr>
              <w:t>常规段</w:t>
            </w:r>
          </w:p>
        </w:tc>
        <w:tc>
          <w:tcPr>
            <w:tcW w:w="915" w:type="pct"/>
            <w:shd w:val="clear" w:color="auto" w:fill="auto"/>
            <w:vAlign w:val="center"/>
          </w:tcPr>
          <w:p w14:paraId="35A6D51A" w14:textId="530518D2" w:rsidR="000E3F06" w:rsidRPr="00364CE6" w:rsidRDefault="000E3F06">
            <w:pPr>
              <w:ind w:firstLineChars="0" w:firstLine="0"/>
              <w:jc w:val="center"/>
              <w:rPr>
                <w:b/>
                <w:bCs/>
                <w:szCs w:val="21"/>
              </w:rPr>
            </w:pPr>
            <w:r>
              <w:rPr>
                <w:rFonts w:hint="eastAsia"/>
                <w:b/>
                <w:bCs/>
                <w:szCs w:val="21"/>
              </w:rPr>
              <w:t>接头</w:t>
            </w:r>
            <w:r w:rsidR="009846E9">
              <w:rPr>
                <w:rFonts w:hint="eastAsia"/>
                <w:b/>
                <w:bCs/>
                <w:szCs w:val="21"/>
              </w:rPr>
              <w:t>段</w:t>
            </w:r>
          </w:p>
        </w:tc>
        <w:tc>
          <w:tcPr>
            <w:tcW w:w="915" w:type="pct"/>
            <w:shd w:val="clear" w:color="auto" w:fill="auto"/>
            <w:vAlign w:val="center"/>
          </w:tcPr>
          <w:p w14:paraId="35A6D51B" w14:textId="77777777" w:rsidR="000E3F06" w:rsidRPr="00364CE6" w:rsidRDefault="000E3F06">
            <w:pPr>
              <w:ind w:firstLineChars="0" w:firstLine="0"/>
              <w:jc w:val="center"/>
              <w:rPr>
                <w:b/>
                <w:bCs/>
                <w:szCs w:val="21"/>
              </w:rPr>
            </w:pPr>
            <w:r>
              <w:rPr>
                <w:rFonts w:hint="eastAsia"/>
                <w:b/>
                <w:bCs/>
                <w:szCs w:val="21"/>
              </w:rPr>
              <w:t>常规段</w:t>
            </w:r>
          </w:p>
        </w:tc>
        <w:tc>
          <w:tcPr>
            <w:tcW w:w="612" w:type="pct"/>
            <w:vAlign w:val="center"/>
          </w:tcPr>
          <w:p w14:paraId="35A6D51C" w14:textId="6C0722F1" w:rsidR="000E3F06" w:rsidRPr="00364CE6" w:rsidRDefault="009846E9">
            <w:pPr>
              <w:ind w:firstLineChars="0" w:firstLine="0"/>
              <w:jc w:val="center"/>
              <w:rPr>
                <w:b/>
                <w:bCs/>
                <w:szCs w:val="21"/>
              </w:rPr>
            </w:pPr>
            <w:r>
              <w:rPr>
                <w:rFonts w:hint="eastAsia"/>
                <w:b/>
                <w:bCs/>
                <w:szCs w:val="21"/>
              </w:rPr>
              <w:t>接头段</w:t>
            </w:r>
          </w:p>
        </w:tc>
      </w:tr>
      <w:tr w:rsidR="000E3F06" w:rsidRPr="00364CE6" w14:paraId="35A6D524" w14:textId="77777777" w:rsidTr="006B3C77">
        <w:trPr>
          <w:trHeight w:val="340"/>
        </w:trPr>
        <w:tc>
          <w:tcPr>
            <w:tcW w:w="503" w:type="pct"/>
            <w:vAlign w:val="center"/>
          </w:tcPr>
          <w:p w14:paraId="35A6D51E" w14:textId="77777777" w:rsidR="000E3F06" w:rsidRPr="00364CE6" w:rsidRDefault="000E3F06" w:rsidP="00911907">
            <w:pPr>
              <w:ind w:firstLineChars="0" w:firstLine="0"/>
              <w:jc w:val="center"/>
              <w:rPr>
                <w:szCs w:val="21"/>
              </w:rPr>
            </w:pPr>
            <w:r>
              <w:rPr>
                <w:szCs w:val="21"/>
              </w:rPr>
              <w:t>1</w:t>
            </w:r>
          </w:p>
        </w:tc>
        <w:tc>
          <w:tcPr>
            <w:tcW w:w="1141" w:type="pct"/>
            <w:shd w:val="clear" w:color="auto" w:fill="auto"/>
            <w:vAlign w:val="center"/>
          </w:tcPr>
          <w:p w14:paraId="35A6D51F" w14:textId="77777777" w:rsidR="000E3F06" w:rsidRPr="00364CE6" w:rsidRDefault="000E3F06" w:rsidP="006B3C77">
            <w:pPr>
              <w:ind w:firstLineChars="0" w:firstLine="0"/>
              <w:jc w:val="center"/>
              <w:rPr>
                <w:rFonts w:eastAsia="黑体"/>
                <w:bCs/>
                <w:szCs w:val="21"/>
              </w:rPr>
            </w:pPr>
            <w:r w:rsidRPr="00364CE6">
              <w:rPr>
                <w:szCs w:val="21"/>
              </w:rPr>
              <w:t>隧道位移</w:t>
            </w:r>
          </w:p>
        </w:tc>
        <w:tc>
          <w:tcPr>
            <w:tcW w:w="914" w:type="pct"/>
            <w:shd w:val="clear" w:color="auto" w:fill="auto"/>
            <w:vAlign w:val="center"/>
          </w:tcPr>
          <w:p w14:paraId="35A6D520" w14:textId="77777777" w:rsidR="000E3F06" w:rsidRPr="00364CE6" w:rsidRDefault="000E3F06" w:rsidP="00911907">
            <w:pPr>
              <w:ind w:firstLineChars="0" w:firstLine="0"/>
              <w:jc w:val="center"/>
              <w:rPr>
                <w:bCs/>
                <w:szCs w:val="21"/>
              </w:rPr>
            </w:pPr>
            <w:r w:rsidRPr="00364CE6">
              <w:rPr>
                <w:bCs/>
                <w:szCs w:val="21"/>
              </w:rPr>
              <w:t>1</w:t>
            </w:r>
            <w:r>
              <w:rPr>
                <w:bCs/>
                <w:szCs w:val="21"/>
              </w:rPr>
              <w:t>0</w:t>
            </w:r>
            <w:r w:rsidRPr="00364CE6">
              <w:rPr>
                <w:szCs w:val="21"/>
              </w:rPr>
              <w:t>mm</w:t>
            </w:r>
          </w:p>
        </w:tc>
        <w:tc>
          <w:tcPr>
            <w:tcW w:w="915" w:type="pct"/>
            <w:shd w:val="clear" w:color="auto" w:fill="auto"/>
            <w:vAlign w:val="center"/>
          </w:tcPr>
          <w:p w14:paraId="35A6D521" w14:textId="77777777" w:rsidR="000E3F06" w:rsidRPr="00364CE6" w:rsidRDefault="000E3F06" w:rsidP="006B3C77">
            <w:pPr>
              <w:ind w:firstLineChars="0" w:firstLine="0"/>
              <w:jc w:val="center"/>
              <w:rPr>
                <w:bCs/>
                <w:szCs w:val="21"/>
              </w:rPr>
            </w:pPr>
            <w:r>
              <w:rPr>
                <w:bCs/>
                <w:szCs w:val="21"/>
              </w:rPr>
              <w:t>5</w:t>
            </w:r>
            <w:r>
              <w:rPr>
                <w:rFonts w:hint="eastAsia"/>
                <w:bCs/>
                <w:szCs w:val="21"/>
              </w:rPr>
              <w:t>mm</w:t>
            </w:r>
          </w:p>
        </w:tc>
        <w:tc>
          <w:tcPr>
            <w:tcW w:w="915" w:type="pct"/>
            <w:shd w:val="clear" w:color="auto" w:fill="auto"/>
            <w:vAlign w:val="center"/>
          </w:tcPr>
          <w:p w14:paraId="35A6D522" w14:textId="77777777" w:rsidR="000E3F06" w:rsidRPr="00364CE6" w:rsidRDefault="000E3F06" w:rsidP="006B3C77">
            <w:pPr>
              <w:ind w:firstLineChars="0" w:firstLine="0"/>
              <w:jc w:val="center"/>
              <w:rPr>
                <w:bCs/>
                <w:szCs w:val="21"/>
              </w:rPr>
            </w:pPr>
            <w:r w:rsidRPr="00364CE6">
              <w:rPr>
                <w:bCs/>
                <w:szCs w:val="21"/>
              </w:rPr>
              <w:t>15</w:t>
            </w:r>
            <w:r w:rsidRPr="00364CE6">
              <w:rPr>
                <w:szCs w:val="21"/>
              </w:rPr>
              <w:t>mm</w:t>
            </w:r>
          </w:p>
        </w:tc>
        <w:tc>
          <w:tcPr>
            <w:tcW w:w="612" w:type="pct"/>
            <w:vAlign w:val="center"/>
          </w:tcPr>
          <w:p w14:paraId="35A6D523" w14:textId="77777777" w:rsidR="000E3F06" w:rsidRPr="00364CE6" w:rsidRDefault="000E3F06" w:rsidP="00911907">
            <w:pPr>
              <w:ind w:firstLineChars="0" w:firstLine="0"/>
              <w:jc w:val="center"/>
              <w:rPr>
                <w:bCs/>
                <w:szCs w:val="21"/>
              </w:rPr>
            </w:pPr>
            <w:r>
              <w:rPr>
                <w:bCs/>
                <w:szCs w:val="21"/>
              </w:rPr>
              <w:t>10</w:t>
            </w:r>
            <w:r>
              <w:rPr>
                <w:rFonts w:hint="eastAsia"/>
                <w:bCs/>
                <w:szCs w:val="21"/>
              </w:rPr>
              <w:t>mm</w:t>
            </w:r>
          </w:p>
        </w:tc>
      </w:tr>
      <w:tr w:rsidR="000E3F06" w:rsidRPr="00364CE6" w14:paraId="35A6D52B" w14:textId="77777777" w:rsidTr="006B3C77">
        <w:trPr>
          <w:trHeight w:val="340"/>
        </w:trPr>
        <w:tc>
          <w:tcPr>
            <w:tcW w:w="503" w:type="pct"/>
            <w:vAlign w:val="center"/>
          </w:tcPr>
          <w:p w14:paraId="35A6D525" w14:textId="77777777" w:rsidR="000E3F06" w:rsidRPr="00364CE6" w:rsidRDefault="000E3F06" w:rsidP="00911907">
            <w:pPr>
              <w:ind w:firstLineChars="0" w:firstLine="0"/>
              <w:jc w:val="center"/>
              <w:rPr>
                <w:szCs w:val="21"/>
              </w:rPr>
            </w:pPr>
            <w:r>
              <w:rPr>
                <w:szCs w:val="21"/>
              </w:rPr>
              <w:t>2</w:t>
            </w:r>
          </w:p>
        </w:tc>
        <w:tc>
          <w:tcPr>
            <w:tcW w:w="1141" w:type="pct"/>
            <w:shd w:val="clear" w:color="auto" w:fill="auto"/>
            <w:vAlign w:val="center"/>
          </w:tcPr>
          <w:p w14:paraId="35A6D526" w14:textId="77777777" w:rsidR="000E3F06" w:rsidRPr="00364CE6" w:rsidRDefault="000E3F06" w:rsidP="006B3C77">
            <w:pPr>
              <w:ind w:firstLineChars="0" w:firstLine="0"/>
              <w:jc w:val="center"/>
              <w:rPr>
                <w:rFonts w:eastAsia="黑体"/>
                <w:bCs/>
                <w:szCs w:val="21"/>
              </w:rPr>
            </w:pPr>
            <w:r w:rsidRPr="00364CE6">
              <w:rPr>
                <w:szCs w:val="21"/>
              </w:rPr>
              <w:t>隧道横断面</w:t>
            </w:r>
            <w:proofErr w:type="gramStart"/>
            <w:r w:rsidRPr="00364CE6">
              <w:rPr>
                <w:szCs w:val="21"/>
              </w:rPr>
              <w:t>收敛值</w:t>
            </w:r>
            <w:proofErr w:type="gramEnd"/>
          </w:p>
        </w:tc>
        <w:tc>
          <w:tcPr>
            <w:tcW w:w="914" w:type="pct"/>
            <w:shd w:val="clear" w:color="auto" w:fill="auto"/>
            <w:vAlign w:val="center"/>
          </w:tcPr>
          <w:p w14:paraId="35A6D527" w14:textId="77777777" w:rsidR="000E3F06" w:rsidRPr="00364CE6" w:rsidRDefault="000E3F06" w:rsidP="00911907">
            <w:pPr>
              <w:ind w:firstLineChars="0" w:firstLine="0"/>
              <w:jc w:val="center"/>
              <w:rPr>
                <w:bCs/>
                <w:szCs w:val="21"/>
              </w:rPr>
            </w:pPr>
            <w:r w:rsidRPr="00364CE6">
              <w:rPr>
                <w:szCs w:val="21"/>
              </w:rPr>
              <w:t>2/2500</w:t>
            </w:r>
          </w:p>
        </w:tc>
        <w:tc>
          <w:tcPr>
            <w:tcW w:w="915" w:type="pct"/>
            <w:shd w:val="clear" w:color="auto" w:fill="auto"/>
            <w:vAlign w:val="center"/>
          </w:tcPr>
          <w:p w14:paraId="35A6D528" w14:textId="77777777" w:rsidR="000E3F06" w:rsidRPr="00364CE6" w:rsidRDefault="000E3F06" w:rsidP="006B3C77">
            <w:pPr>
              <w:ind w:firstLineChars="0" w:firstLine="0"/>
              <w:jc w:val="center"/>
              <w:rPr>
                <w:bCs/>
                <w:szCs w:val="21"/>
              </w:rPr>
            </w:pPr>
            <w:r w:rsidRPr="00364CE6">
              <w:rPr>
                <w:szCs w:val="21"/>
              </w:rPr>
              <w:t>2/2500</w:t>
            </w:r>
          </w:p>
        </w:tc>
        <w:tc>
          <w:tcPr>
            <w:tcW w:w="915" w:type="pct"/>
            <w:shd w:val="clear" w:color="auto" w:fill="auto"/>
            <w:vAlign w:val="center"/>
          </w:tcPr>
          <w:p w14:paraId="35A6D529" w14:textId="77777777" w:rsidR="000E3F06" w:rsidRPr="00364CE6" w:rsidRDefault="000E3F06" w:rsidP="006B3C77">
            <w:pPr>
              <w:ind w:firstLineChars="0" w:firstLine="0"/>
              <w:jc w:val="center"/>
              <w:rPr>
                <w:bCs/>
                <w:szCs w:val="21"/>
              </w:rPr>
            </w:pPr>
            <w:r w:rsidRPr="00364CE6">
              <w:rPr>
                <w:szCs w:val="21"/>
              </w:rPr>
              <w:t>1/1000</w:t>
            </w:r>
          </w:p>
        </w:tc>
        <w:tc>
          <w:tcPr>
            <w:tcW w:w="612" w:type="pct"/>
            <w:vAlign w:val="center"/>
          </w:tcPr>
          <w:p w14:paraId="35A6D52A" w14:textId="77777777" w:rsidR="000E3F06" w:rsidRPr="00364CE6" w:rsidRDefault="000E3F06" w:rsidP="00911907">
            <w:pPr>
              <w:ind w:firstLineChars="0" w:firstLine="0"/>
              <w:jc w:val="center"/>
              <w:rPr>
                <w:szCs w:val="21"/>
              </w:rPr>
            </w:pPr>
            <w:r>
              <w:rPr>
                <w:rFonts w:hint="eastAsia"/>
                <w:szCs w:val="21"/>
              </w:rPr>
              <w:t>1/1000</w:t>
            </w:r>
          </w:p>
        </w:tc>
      </w:tr>
      <w:tr w:rsidR="000E3F06" w:rsidRPr="00364CE6" w14:paraId="35A6D532" w14:textId="77777777" w:rsidTr="006B3C77">
        <w:trPr>
          <w:trHeight w:val="340"/>
        </w:trPr>
        <w:tc>
          <w:tcPr>
            <w:tcW w:w="503" w:type="pct"/>
            <w:vAlign w:val="center"/>
          </w:tcPr>
          <w:p w14:paraId="35A6D52C" w14:textId="77777777" w:rsidR="000E3F06" w:rsidRPr="008A4BCD" w:rsidRDefault="000E3F06" w:rsidP="00911907">
            <w:pPr>
              <w:ind w:firstLineChars="0" w:firstLine="0"/>
              <w:jc w:val="center"/>
              <w:rPr>
                <w:szCs w:val="21"/>
              </w:rPr>
            </w:pPr>
            <w:r>
              <w:rPr>
                <w:szCs w:val="21"/>
              </w:rPr>
              <w:t>3</w:t>
            </w:r>
          </w:p>
        </w:tc>
        <w:tc>
          <w:tcPr>
            <w:tcW w:w="1141" w:type="pct"/>
            <w:shd w:val="clear" w:color="auto" w:fill="auto"/>
            <w:vAlign w:val="center"/>
          </w:tcPr>
          <w:p w14:paraId="35A6D52D" w14:textId="77777777" w:rsidR="000E3F06" w:rsidRPr="00364CE6" w:rsidRDefault="000E3F06" w:rsidP="006B3C77">
            <w:pPr>
              <w:ind w:firstLineChars="0" w:firstLine="0"/>
              <w:jc w:val="center"/>
              <w:rPr>
                <w:rFonts w:eastAsia="黑体"/>
                <w:bCs/>
                <w:szCs w:val="21"/>
              </w:rPr>
            </w:pPr>
            <w:r w:rsidRPr="008A4BCD">
              <w:rPr>
                <w:szCs w:val="21"/>
              </w:rPr>
              <w:t>隧道纵向弯曲变形</w:t>
            </w:r>
          </w:p>
        </w:tc>
        <w:tc>
          <w:tcPr>
            <w:tcW w:w="914" w:type="pct"/>
            <w:shd w:val="clear" w:color="auto" w:fill="auto"/>
            <w:vAlign w:val="center"/>
          </w:tcPr>
          <w:p w14:paraId="35A6D52E" w14:textId="77777777" w:rsidR="000E3F06" w:rsidRPr="00364CE6" w:rsidRDefault="000E3F06" w:rsidP="00911907">
            <w:pPr>
              <w:ind w:firstLineChars="0" w:firstLine="0"/>
              <w:jc w:val="center"/>
              <w:rPr>
                <w:bCs/>
                <w:szCs w:val="21"/>
              </w:rPr>
            </w:pPr>
            <w:r w:rsidRPr="00364CE6">
              <w:rPr>
                <w:szCs w:val="21"/>
              </w:rPr>
              <w:t>4mm/10m</w:t>
            </w:r>
          </w:p>
        </w:tc>
        <w:tc>
          <w:tcPr>
            <w:tcW w:w="915" w:type="pct"/>
            <w:shd w:val="clear" w:color="auto" w:fill="auto"/>
            <w:vAlign w:val="center"/>
          </w:tcPr>
          <w:p w14:paraId="35A6D52F" w14:textId="77777777" w:rsidR="000E3F06" w:rsidRPr="00364CE6" w:rsidRDefault="000E3F06" w:rsidP="006B3C77">
            <w:pPr>
              <w:ind w:firstLineChars="0" w:firstLine="0"/>
              <w:jc w:val="center"/>
              <w:rPr>
                <w:bCs/>
                <w:szCs w:val="21"/>
              </w:rPr>
            </w:pPr>
            <w:r>
              <w:rPr>
                <w:bCs/>
                <w:szCs w:val="21"/>
              </w:rPr>
              <w:t>/</w:t>
            </w:r>
          </w:p>
        </w:tc>
        <w:tc>
          <w:tcPr>
            <w:tcW w:w="915" w:type="pct"/>
            <w:shd w:val="clear" w:color="auto" w:fill="auto"/>
            <w:vAlign w:val="center"/>
          </w:tcPr>
          <w:p w14:paraId="35A6D530" w14:textId="77777777" w:rsidR="000E3F06" w:rsidRPr="00364CE6" w:rsidRDefault="000E3F06" w:rsidP="006B3C77">
            <w:pPr>
              <w:ind w:firstLineChars="0" w:firstLine="0"/>
              <w:jc w:val="center"/>
              <w:rPr>
                <w:bCs/>
                <w:szCs w:val="21"/>
              </w:rPr>
            </w:pPr>
            <w:r w:rsidRPr="00364CE6">
              <w:rPr>
                <w:szCs w:val="21"/>
              </w:rPr>
              <w:t>5mm/10m</w:t>
            </w:r>
          </w:p>
        </w:tc>
        <w:tc>
          <w:tcPr>
            <w:tcW w:w="612" w:type="pct"/>
            <w:vAlign w:val="center"/>
          </w:tcPr>
          <w:p w14:paraId="35A6D531" w14:textId="77777777" w:rsidR="000E3F06" w:rsidRPr="00364CE6" w:rsidRDefault="000E3F06" w:rsidP="00911907">
            <w:pPr>
              <w:ind w:firstLineChars="0" w:firstLine="0"/>
              <w:jc w:val="center"/>
              <w:rPr>
                <w:szCs w:val="21"/>
              </w:rPr>
            </w:pPr>
            <w:r>
              <w:rPr>
                <w:szCs w:val="21"/>
              </w:rPr>
              <w:t>/</w:t>
            </w:r>
          </w:p>
        </w:tc>
      </w:tr>
      <w:tr w:rsidR="000E3F06" w:rsidRPr="00364CE6" w14:paraId="35A6D539" w14:textId="77777777" w:rsidTr="006B3C77">
        <w:trPr>
          <w:trHeight w:val="340"/>
        </w:trPr>
        <w:tc>
          <w:tcPr>
            <w:tcW w:w="503" w:type="pct"/>
            <w:vAlign w:val="center"/>
          </w:tcPr>
          <w:p w14:paraId="35A6D533" w14:textId="77777777" w:rsidR="000E3F06" w:rsidRDefault="000E3F06" w:rsidP="00911907">
            <w:pPr>
              <w:ind w:firstLineChars="0" w:firstLine="0"/>
              <w:jc w:val="center"/>
              <w:rPr>
                <w:szCs w:val="21"/>
              </w:rPr>
            </w:pPr>
            <w:r>
              <w:rPr>
                <w:rFonts w:hint="eastAsia"/>
                <w:szCs w:val="21"/>
              </w:rPr>
              <w:t>4</w:t>
            </w:r>
          </w:p>
        </w:tc>
        <w:tc>
          <w:tcPr>
            <w:tcW w:w="1141" w:type="pct"/>
            <w:shd w:val="clear" w:color="auto" w:fill="auto"/>
            <w:vAlign w:val="center"/>
          </w:tcPr>
          <w:p w14:paraId="35A6D534" w14:textId="77777777" w:rsidR="000E3F06" w:rsidRPr="00364CE6" w:rsidRDefault="000E3F06" w:rsidP="006B3C77">
            <w:pPr>
              <w:ind w:firstLineChars="0" w:firstLine="0"/>
              <w:jc w:val="center"/>
              <w:rPr>
                <w:szCs w:val="21"/>
              </w:rPr>
            </w:pPr>
            <w:r>
              <w:rPr>
                <w:rFonts w:hint="eastAsia"/>
                <w:szCs w:val="21"/>
              </w:rPr>
              <w:t>隧道管片裂缝宽度</w:t>
            </w:r>
          </w:p>
        </w:tc>
        <w:tc>
          <w:tcPr>
            <w:tcW w:w="914" w:type="pct"/>
            <w:shd w:val="clear" w:color="auto" w:fill="auto"/>
            <w:vAlign w:val="center"/>
          </w:tcPr>
          <w:p w14:paraId="35A6D535" w14:textId="77777777" w:rsidR="000E3F06" w:rsidRPr="00364CE6" w:rsidRDefault="000E3F06" w:rsidP="00911907">
            <w:pPr>
              <w:ind w:firstLineChars="0" w:firstLine="0"/>
              <w:jc w:val="center"/>
              <w:rPr>
                <w:szCs w:val="21"/>
              </w:rPr>
            </w:pPr>
            <w:r>
              <w:rPr>
                <w:rFonts w:hint="eastAsia"/>
                <w:szCs w:val="21"/>
              </w:rPr>
              <w:t>0</w:t>
            </w:r>
            <w:r>
              <w:rPr>
                <w:szCs w:val="21"/>
              </w:rPr>
              <w:t>.16</w:t>
            </w:r>
            <w:r>
              <w:rPr>
                <w:rFonts w:hint="eastAsia"/>
                <w:szCs w:val="21"/>
              </w:rPr>
              <w:t>mm</w:t>
            </w:r>
          </w:p>
        </w:tc>
        <w:tc>
          <w:tcPr>
            <w:tcW w:w="915" w:type="pct"/>
            <w:shd w:val="clear" w:color="auto" w:fill="auto"/>
            <w:vAlign w:val="center"/>
          </w:tcPr>
          <w:p w14:paraId="35A6D536" w14:textId="77777777" w:rsidR="000E3F06" w:rsidRPr="00364CE6" w:rsidRDefault="000E3F06" w:rsidP="006B3C77">
            <w:pPr>
              <w:ind w:firstLineChars="0" w:firstLine="0"/>
              <w:jc w:val="center"/>
              <w:rPr>
                <w:szCs w:val="21"/>
              </w:rPr>
            </w:pPr>
            <w:r>
              <w:rPr>
                <w:rFonts w:hint="eastAsia"/>
                <w:szCs w:val="21"/>
              </w:rPr>
              <w:t>0</w:t>
            </w:r>
            <w:r>
              <w:rPr>
                <w:szCs w:val="21"/>
              </w:rPr>
              <w:t>.16</w:t>
            </w:r>
            <w:r>
              <w:rPr>
                <w:rFonts w:hint="eastAsia"/>
                <w:szCs w:val="21"/>
              </w:rPr>
              <w:t>mm</w:t>
            </w:r>
          </w:p>
        </w:tc>
        <w:tc>
          <w:tcPr>
            <w:tcW w:w="915" w:type="pct"/>
            <w:shd w:val="clear" w:color="auto" w:fill="auto"/>
            <w:vAlign w:val="center"/>
          </w:tcPr>
          <w:p w14:paraId="35A6D537" w14:textId="77777777" w:rsidR="000E3F06" w:rsidRPr="00364CE6" w:rsidRDefault="000E3F06" w:rsidP="006B3C77">
            <w:pPr>
              <w:ind w:firstLineChars="0" w:firstLine="0"/>
              <w:jc w:val="center"/>
              <w:rPr>
                <w:szCs w:val="21"/>
              </w:rPr>
            </w:pPr>
            <w:r>
              <w:rPr>
                <w:rFonts w:hint="eastAsia"/>
                <w:szCs w:val="21"/>
              </w:rPr>
              <w:t>0</w:t>
            </w:r>
            <w:r>
              <w:rPr>
                <w:szCs w:val="21"/>
              </w:rPr>
              <w:t>.2</w:t>
            </w:r>
            <w:r>
              <w:rPr>
                <w:rFonts w:hint="eastAsia"/>
                <w:szCs w:val="21"/>
              </w:rPr>
              <w:t>mm</w:t>
            </w:r>
          </w:p>
        </w:tc>
        <w:tc>
          <w:tcPr>
            <w:tcW w:w="612" w:type="pct"/>
            <w:vAlign w:val="center"/>
          </w:tcPr>
          <w:p w14:paraId="35A6D538" w14:textId="77777777" w:rsidR="000E3F06" w:rsidRDefault="000E3F06" w:rsidP="00911907">
            <w:pPr>
              <w:ind w:firstLineChars="0" w:firstLine="0"/>
              <w:jc w:val="center"/>
              <w:rPr>
                <w:szCs w:val="21"/>
              </w:rPr>
            </w:pPr>
            <w:r>
              <w:rPr>
                <w:rFonts w:hint="eastAsia"/>
                <w:szCs w:val="21"/>
              </w:rPr>
              <w:t>0.2mm</w:t>
            </w:r>
          </w:p>
        </w:tc>
      </w:tr>
      <w:tr w:rsidR="000E3F06" w:rsidRPr="00364CE6" w14:paraId="35A6D540" w14:textId="77777777" w:rsidTr="006B3C77">
        <w:trPr>
          <w:trHeight w:val="340"/>
        </w:trPr>
        <w:tc>
          <w:tcPr>
            <w:tcW w:w="503" w:type="pct"/>
            <w:vAlign w:val="center"/>
          </w:tcPr>
          <w:p w14:paraId="35A6D53A" w14:textId="77777777" w:rsidR="000E3F06" w:rsidRDefault="00911907" w:rsidP="000E3F06">
            <w:pPr>
              <w:ind w:firstLineChars="0" w:firstLine="0"/>
              <w:jc w:val="center"/>
              <w:rPr>
                <w:szCs w:val="21"/>
              </w:rPr>
            </w:pPr>
            <w:r>
              <w:rPr>
                <w:rFonts w:hint="eastAsia"/>
                <w:szCs w:val="21"/>
              </w:rPr>
              <w:t>5</w:t>
            </w:r>
          </w:p>
        </w:tc>
        <w:tc>
          <w:tcPr>
            <w:tcW w:w="1141" w:type="pct"/>
            <w:shd w:val="clear" w:color="auto" w:fill="auto"/>
            <w:vAlign w:val="center"/>
          </w:tcPr>
          <w:p w14:paraId="35A6D53B" w14:textId="77777777" w:rsidR="000E3F06" w:rsidRDefault="000E3F06" w:rsidP="000E3F06">
            <w:pPr>
              <w:ind w:firstLineChars="0" w:firstLine="0"/>
              <w:jc w:val="center"/>
              <w:rPr>
                <w:szCs w:val="21"/>
              </w:rPr>
            </w:pPr>
            <w:r>
              <w:rPr>
                <w:rFonts w:hint="eastAsia"/>
              </w:rPr>
              <w:t>接缝</w:t>
            </w:r>
            <w:r w:rsidRPr="003D2EB9">
              <w:rPr>
                <w:rFonts w:hint="eastAsia"/>
              </w:rPr>
              <w:t>张开量</w:t>
            </w:r>
          </w:p>
        </w:tc>
        <w:tc>
          <w:tcPr>
            <w:tcW w:w="914" w:type="pct"/>
            <w:shd w:val="clear" w:color="auto" w:fill="auto"/>
            <w:vAlign w:val="center"/>
          </w:tcPr>
          <w:p w14:paraId="35A6D53C" w14:textId="77777777" w:rsidR="000E3F06" w:rsidRDefault="000E3F06" w:rsidP="000E3F06">
            <w:pPr>
              <w:ind w:firstLineChars="0" w:firstLine="0"/>
              <w:jc w:val="center"/>
              <w:rPr>
                <w:szCs w:val="21"/>
              </w:rPr>
            </w:pPr>
            <w:r>
              <w:rPr>
                <w:rFonts w:hint="eastAsia"/>
                <w:szCs w:val="21"/>
              </w:rPr>
              <w:t>24mm</w:t>
            </w:r>
          </w:p>
        </w:tc>
        <w:tc>
          <w:tcPr>
            <w:tcW w:w="915" w:type="pct"/>
            <w:shd w:val="clear" w:color="auto" w:fill="auto"/>
            <w:vAlign w:val="center"/>
          </w:tcPr>
          <w:p w14:paraId="35A6D53D" w14:textId="77777777" w:rsidR="000E3F06" w:rsidRPr="00364CE6" w:rsidRDefault="000E3F06" w:rsidP="000E3F06">
            <w:pPr>
              <w:ind w:firstLineChars="0" w:firstLine="0"/>
              <w:jc w:val="center"/>
              <w:rPr>
                <w:szCs w:val="21"/>
              </w:rPr>
            </w:pPr>
            <w:r>
              <w:rPr>
                <w:szCs w:val="21"/>
              </w:rPr>
              <w:t>15</w:t>
            </w:r>
            <w:r>
              <w:rPr>
                <w:rFonts w:hint="eastAsia"/>
                <w:szCs w:val="21"/>
              </w:rPr>
              <w:t>mm</w:t>
            </w:r>
          </w:p>
        </w:tc>
        <w:tc>
          <w:tcPr>
            <w:tcW w:w="915" w:type="pct"/>
            <w:shd w:val="clear" w:color="auto" w:fill="auto"/>
            <w:vAlign w:val="center"/>
          </w:tcPr>
          <w:p w14:paraId="35A6D53E" w14:textId="77777777" w:rsidR="000E3F06" w:rsidRDefault="000E3F06" w:rsidP="000E3F06">
            <w:pPr>
              <w:ind w:firstLineChars="0" w:firstLine="0"/>
              <w:jc w:val="center"/>
              <w:rPr>
                <w:szCs w:val="21"/>
              </w:rPr>
            </w:pPr>
            <w:r>
              <w:rPr>
                <w:rFonts w:hint="eastAsia"/>
                <w:szCs w:val="21"/>
              </w:rPr>
              <w:t>30mm</w:t>
            </w:r>
          </w:p>
        </w:tc>
        <w:tc>
          <w:tcPr>
            <w:tcW w:w="612" w:type="pct"/>
            <w:vAlign w:val="center"/>
          </w:tcPr>
          <w:p w14:paraId="35A6D53F" w14:textId="77777777" w:rsidR="000E3F06" w:rsidRDefault="000E3F06" w:rsidP="000E3F06">
            <w:pPr>
              <w:ind w:firstLineChars="0" w:firstLine="0"/>
              <w:jc w:val="center"/>
              <w:rPr>
                <w:szCs w:val="21"/>
              </w:rPr>
            </w:pPr>
            <w:r>
              <w:rPr>
                <w:rFonts w:hint="eastAsia"/>
                <w:szCs w:val="21"/>
              </w:rPr>
              <w:t>20mm</w:t>
            </w:r>
          </w:p>
        </w:tc>
      </w:tr>
    </w:tbl>
    <w:p w14:paraId="35A6D541" w14:textId="77777777" w:rsidR="00206CE8" w:rsidRDefault="00206CE8">
      <w:pPr>
        <w:ind w:firstLineChars="0" w:firstLine="0"/>
        <w:jc w:val="center"/>
        <w:rPr>
          <w:rFonts w:eastAsia="黑体"/>
          <w:kern w:val="0"/>
          <w:sz w:val="20"/>
          <w:szCs w:val="24"/>
          <w:lang w:val="zh-CN"/>
        </w:rPr>
      </w:pPr>
    </w:p>
    <w:p w14:paraId="35A6D542" w14:textId="77777777" w:rsidR="000E3F06" w:rsidRPr="006B3C77" w:rsidRDefault="000E3F06">
      <w:pPr>
        <w:ind w:firstLineChars="0" w:firstLine="0"/>
        <w:jc w:val="center"/>
        <w:rPr>
          <w:rFonts w:eastAsia="黑体"/>
          <w:kern w:val="0"/>
          <w:sz w:val="20"/>
          <w:szCs w:val="24"/>
        </w:rPr>
      </w:pPr>
    </w:p>
    <w:p w14:paraId="35A6D543" w14:textId="77777777" w:rsidR="000E3F06" w:rsidRDefault="000E3F06">
      <w:pPr>
        <w:ind w:firstLineChars="0" w:firstLine="0"/>
        <w:jc w:val="center"/>
        <w:rPr>
          <w:rFonts w:eastAsia="黑体"/>
          <w:kern w:val="0"/>
          <w:sz w:val="20"/>
          <w:szCs w:val="24"/>
          <w:lang w:val="zh-CN"/>
        </w:rPr>
      </w:pPr>
    </w:p>
    <w:p w14:paraId="35A6D544" w14:textId="77777777" w:rsidR="00E34216" w:rsidRDefault="00EF5FB5">
      <w:pPr>
        <w:pStyle w:val="ac"/>
        <w:spacing w:after="0"/>
        <w:ind w:firstLineChars="0" w:firstLine="0"/>
        <w:jc w:val="center"/>
        <w:rPr>
          <w:rFonts w:ascii="Times New Roman" w:hAnsi="Times New Roman"/>
          <w:bCs w:val="0"/>
          <w:szCs w:val="21"/>
        </w:rPr>
      </w:pPr>
      <w:r>
        <w:rPr>
          <w:rFonts w:ascii="Times New Roman" w:hAnsi="Times New Roman"/>
          <w:bCs w:val="0"/>
          <w:szCs w:val="21"/>
        </w:rPr>
        <w:br w:type="page"/>
      </w:r>
      <w:bookmarkStart w:id="183" w:name="_Toc441688331"/>
      <w:bookmarkStart w:id="184" w:name="_Toc441688128"/>
      <w:bookmarkStart w:id="185" w:name="_Toc436578754"/>
    </w:p>
    <w:p w14:paraId="35A6D545" w14:textId="77777777" w:rsidR="005E6C3F" w:rsidRPr="00C37AC1" w:rsidRDefault="005E6C3F" w:rsidP="005E6C3F">
      <w:pPr>
        <w:pStyle w:val="ac"/>
        <w:spacing w:after="0"/>
        <w:ind w:firstLineChars="0" w:firstLine="0"/>
        <w:jc w:val="center"/>
        <w:rPr>
          <w:rFonts w:ascii="Times New Roman" w:hAnsi="Times New Roman"/>
          <w:szCs w:val="21"/>
        </w:rPr>
      </w:pPr>
      <w:bookmarkStart w:id="186" w:name="_Toc68679295"/>
      <w:bookmarkStart w:id="187" w:name="_Toc179615092"/>
      <w:r w:rsidRPr="00C37AC1">
        <w:rPr>
          <w:rFonts w:ascii="Times New Roman" w:hAnsi="Times New Roman"/>
          <w:szCs w:val="21"/>
        </w:rPr>
        <w:lastRenderedPageBreak/>
        <w:t>附</w:t>
      </w:r>
      <w:r w:rsidRPr="00C37AC1">
        <w:rPr>
          <w:rFonts w:ascii="Times New Roman" w:hAnsi="Times New Roman"/>
          <w:szCs w:val="21"/>
        </w:rPr>
        <w:t xml:space="preserve">  </w:t>
      </w:r>
      <w:r w:rsidRPr="00C37AC1">
        <w:rPr>
          <w:rFonts w:ascii="Times New Roman" w:hAnsi="Times New Roman"/>
          <w:szCs w:val="21"/>
        </w:rPr>
        <w:t>录</w:t>
      </w:r>
      <w:r w:rsidRPr="00C37AC1">
        <w:rPr>
          <w:rFonts w:ascii="Times New Roman" w:hAnsi="Times New Roman"/>
          <w:szCs w:val="21"/>
        </w:rPr>
        <w:t xml:space="preserve"> </w:t>
      </w:r>
      <w:bookmarkEnd w:id="186"/>
      <w:r w:rsidRPr="00C37AC1">
        <w:rPr>
          <w:rFonts w:ascii="Times New Roman" w:hAnsi="Times New Roman"/>
          <w:szCs w:val="21"/>
        </w:rPr>
        <w:t>A</w:t>
      </w:r>
      <w:bookmarkEnd w:id="187"/>
    </w:p>
    <w:p w14:paraId="35A6D546" w14:textId="77777777" w:rsidR="005E6C3F" w:rsidRPr="00C37AC1" w:rsidRDefault="005E6C3F" w:rsidP="00755E83">
      <w:pPr>
        <w:ind w:firstLineChars="0" w:firstLine="0"/>
        <w:jc w:val="center"/>
        <w:rPr>
          <w:rFonts w:ascii="黑体" w:eastAsia="黑体" w:hAnsi="黑体"/>
          <w:szCs w:val="21"/>
        </w:rPr>
      </w:pPr>
      <w:bookmarkStart w:id="188" w:name="_Toc441688070"/>
      <w:bookmarkStart w:id="189" w:name="_Toc428213367"/>
      <w:bookmarkStart w:id="190" w:name="_Toc441688138"/>
      <w:bookmarkStart w:id="191" w:name="_Toc64542574"/>
      <w:bookmarkStart w:id="192" w:name="_Toc436578401"/>
      <w:bookmarkStart w:id="193" w:name="_Toc427427458"/>
      <w:bookmarkStart w:id="194" w:name="_Toc428284618"/>
      <w:bookmarkStart w:id="195" w:name="_Toc438215028"/>
      <w:bookmarkStart w:id="196" w:name="_Toc62828077"/>
      <w:bookmarkStart w:id="197" w:name="_Toc61296001"/>
      <w:bookmarkStart w:id="198" w:name="_Toc436578762"/>
      <w:bookmarkStart w:id="199" w:name="_Toc64539297"/>
      <w:bookmarkStart w:id="200" w:name="_Toc62826910"/>
      <w:bookmarkStart w:id="201" w:name="_Toc441688341"/>
      <w:bookmarkStart w:id="202" w:name="_Toc68679296"/>
      <w:r w:rsidRPr="00C37AC1">
        <w:rPr>
          <w:rFonts w:ascii="黑体" w:eastAsia="黑体" w:hAnsi="黑体"/>
          <w:szCs w:val="21"/>
        </w:rPr>
        <w:t>（资料性附录）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5A6D547" w14:textId="77777777" w:rsidR="005E6C3F" w:rsidRPr="00C37AC1" w:rsidRDefault="005E6C3F" w:rsidP="005E6C3F">
      <w:pPr>
        <w:ind w:firstLine="420"/>
        <w:jc w:val="center"/>
        <w:rPr>
          <w:rFonts w:ascii="黑体" w:eastAsia="黑体" w:hAnsi="黑体"/>
          <w:szCs w:val="21"/>
        </w:rPr>
      </w:pPr>
      <w:bookmarkStart w:id="203" w:name="_Toc441688071"/>
      <w:bookmarkStart w:id="204" w:name="_Toc441688342"/>
      <w:bookmarkStart w:id="205" w:name="_Toc64542575"/>
      <w:bookmarkStart w:id="206" w:name="_Toc441688139"/>
      <w:bookmarkStart w:id="207" w:name="_Toc62828078"/>
      <w:bookmarkStart w:id="208" w:name="_Toc64539298"/>
      <w:bookmarkStart w:id="209" w:name="_Toc62826911"/>
      <w:bookmarkStart w:id="210" w:name="_Toc436578402"/>
      <w:bookmarkStart w:id="211" w:name="_Toc436578763"/>
      <w:bookmarkStart w:id="212" w:name="_Toc438215029"/>
      <w:bookmarkStart w:id="213" w:name="_Toc61296002"/>
      <w:bookmarkStart w:id="214" w:name="_Toc68679297"/>
      <w:r w:rsidRPr="00C37AC1">
        <w:rPr>
          <w:rFonts w:ascii="黑体" w:eastAsia="黑体" w:hAnsi="黑体"/>
          <w:szCs w:val="21"/>
        </w:rPr>
        <w:t>已建电缆隧道保护</w:t>
      </w:r>
      <w:bookmarkEnd w:id="203"/>
      <w:bookmarkEnd w:id="204"/>
      <w:bookmarkEnd w:id="205"/>
      <w:bookmarkEnd w:id="206"/>
      <w:bookmarkEnd w:id="207"/>
      <w:bookmarkEnd w:id="208"/>
      <w:bookmarkEnd w:id="209"/>
      <w:bookmarkEnd w:id="210"/>
      <w:bookmarkEnd w:id="211"/>
      <w:bookmarkEnd w:id="212"/>
      <w:bookmarkEnd w:id="213"/>
      <w:bookmarkEnd w:id="214"/>
      <w:r>
        <w:rPr>
          <w:rFonts w:ascii="黑体" w:eastAsia="黑体" w:hAnsi="黑体" w:hint="eastAsia"/>
          <w:szCs w:val="21"/>
        </w:rPr>
        <w:t>区范围</w:t>
      </w:r>
      <w:r w:rsidRPr="00C37AC1">
        <w:rPr>
          <w:rFonts w:ascii="黑体" w:eastAsia="黑体" w:hAnsi="黑体" w:hint="eastAsia"/>
          <w:szCs w:val="21"/>
        </w:rPr>
        <w:t>划分方法</w:t>
      </w:r>
    </w:p>
    <w:p w14:paraId="35A6D548" w14:textId="77777777" w:rsidR="005E6C3F" w:rsidRPr="00C37AC1" w:rsidRDefault="005E6C3F" w:rsidP="005E6C3F">
      <w:pPr>
        <w:ind w:firstLine="420"/>
        <w:jc w:val="center"/>
        <w:rPr>
          <w:rFonts w:ascii="黑体" w:eastAsia="黑体" w:hAnsi="黑体"/>
          <w:szCs w:val="21"/>
        </w:rPr>
      </w:pPr>
    </w:p>
    <w:p w14:paraId="35A6D549" w14:textId="77777777" w:rsidR="004A584D" w:rsidRPr="00C37AC1" w:rsidRDefault="004A584D" w:rsidP="004A584D">
      <w:pPr>
        <w:ind w:firstLine="420"/>
        <w:rPr>
          <w:bCs/>
          <w:szCs w:val="21"/>
        </w:rPr>
      </w:pPr>
      <w:r w:rsidRPr="00A26C91">
        <w:rPr>
          <w:rFonts w:ascii="黑体" w:eastAsia="黑体"/>
          <w:color w:val="000000" w:themeColor="text1"/>
          <w:kern w:val="0"/>
          <w:szCs w:val="21"/>
        </w:rPr>
        <w:t>A.1</w:t>
      </w:r>
      <w:r w:rsidRPr="00C37AC1">
        <w:rPr>
          <w:bCs/>
          <w:szCs w:val="21"/>
        </w:rPr>
        <w:t xml:space="preserve">  </w:t>
      </w:r>
      <w:r w:rsidRPr="00C37AC1">
        <w:rPr>
          <w:bCs/>
          <w:szCs w:val="21"/>
        </w:rPr>
        <w:t>为了便于理解此标准中已建电缆隧道保护区范围的划分，现对已建电缆隧道保护区范围计算</w:t>
      </w:r>
      <w:r>
        <w:rPr>
          <w:rFonts w:hint="eastAsia"/>
          <w:bCs/>
          <w:szCs w:val="21"/>
        </w:rPr>
        <w:t>方式</w:t>
      </w:r>
      <w:r w:rsidRPr="00C37AC1">
        <w:rPr>
          <w:bCs/>
          <w:szCs w:val="21"/>
        </w:rPr>
        <w:t>予以说明，以供相关</w:t>
      </w:r>
      <w:r>
        <w:rPr>
          <w:rFonts w:hint="eastAsia"/>
          <w:bCs/>
          <w:szCs w:val="21"/>
        </w:rPr>
        <w:t>工作</w:t>
      </w:r>
      <w:r w:rsidRPr="00C37AC1">
        <w:rPr>
          <w:bCs/>
          <w:szCs w:val="21"/>
        </w:rPr>
        <w:t>人员参考。</w:t>
      </w:r>
    </w:p>
    <w:p w14:paraId="35A6D54A" w14:textId="77777777" w:rsidR="004A584D" w:rsidRDefault="004A584D" w:rsidP="004A584D">
      <w:pPr>
        <w:ind w:firstLine="420"/>
        <w:rPr>
          <w:szCs w:val="21"/>
        </w:rPr>
      </w:pPr>
      <w:r w:rsidRPr="00A26C91">
        <w:rPr>
          <w:rFonts w:ascii="黑体" w:eastAsia="黑体"/>
          <w:color w:val="000000" w:themeColor="text1"/>
          <w:kern w:val="0"/>
          <w:szCs w:val="21"/>
        </w:rPr>
        <w:t>A.2</w:t>
      </w:r>
      <w:r w:rsidRPr="00C37AC1">
        <w:rPr>
          <w:rFonts w:eastAsia="黑体"/>
          <w:szCs w:val="21"/>
          <w:lang w:val="zh-CN"/>
        </w:rPr>
        <w:t xml:space="preserve">  </w:t>
      </w:r>
      <w:r w:rsidRPr="00C37AC1">
        <w:rPr>
          <w:szCs w:val="21"/>
        </w:rPr>
        <w:t>基坑开挖</w:t>
      </w:r>
    </w:p>
    <w:p w14:paraId="35A6D575" w14:textId="6152AFF3" w:rsidR="004A584D" w:rsidRPr="00C37AC1" w:rsidRDefault="004A584D" w:rsidP="004A584D">
      <w:pPr>
        <w:ind w:firstLine="420"/>
        <w:rPr>
          <w:szCs w:val="21"/>
        </w:rPr>
      </w:pPr>
      <w:r w:rsidRPr="00A26C91">
        <w:rPr>
          <w:rFonts w:ascii="黑体" w:eastAsia="黑体"/>
          <w:color w:val="000000" w:themeColor="text1"/>
          <w:kern w:val="0"/>
          <w:szCs w:val="21"/>
        </w:rPr>
        <w:t>A.2.</w:t>
      </w:r>
      <w:r w:rsidR="00400D68">
        <w:rPr>
          <w:rFonts w:ascii="黑体" w:eastAsia="黑体"/>
          <w:color w:val="000000" w:themeColor="text1"/>
          <w:kern w:val="0"/>
          <w:szCs w:val="21"/>
        </w:rPr>
        <w:t>1</w:t>
      </w:r>
      <w:r w:rsidRPr="00C37AC1">
        <w:rPr>
          <w:szCs w:val="21"/>
        </w:rPr>
        <w:t xml:space="preserve"> </w:t>
      </w:r>
      <w:r w:rsidRPr="00C37AC1">
        <w:rPr>
          <w:rFonts w:hint="eastAsia"/>
          <w:szCs w:val="21"/>
        </w:rPr>
        <w:t>基坑开挖时，已建电缆隧道保护</w:t>
      </w:r>
      <w:r>
        <w:rPr>
          <w:rFonts w:hint="eastAsia"/>
          <w:szCs w:val="21"/>
        </w:rPr>
        <w:t>范围临界值</w:t>
      </w:r>
      <w:r w:rsidRPr="00C37AC1">
        <w:rPr>
          <w:rFonts w:hint="eastAsia"/>
          <w:szCs w:val="21"/>
        </w:rPr>
        <w:t>应按照下式计算：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355"/>
      </w:tblGrid>
      <w:tr w:rsidR="004A584D" w:rsidRPr="00C37AC1" w14:paraId="35A6D578" w14:textId="77777777" w:rsidTr="005C60BF">
        <w:tc>
          <w:tcPr>
            <w:tcW w:w="6941" w:type="dxa"/>
          </w:tcPr>
          <w:p w14:paraId="35A6D576" w14:textId="3C34D6F8" w:rsidR="004A584D" w:rsidRPr="00C37AC1" w:rsidRDefault="001618BC" w:rsidP="005C60BF">
            <w:pPr>
              <w:spacing w:line="0" w:lineRule="atLeast"/>
              <w:ind w:firstLine="420"/>
              <w:jc w:val="center"/>
              <w:rPr>
                <w:szCs w:val="21"/>
              </w:rPr>
            </w:pPr>
            <w:r w:rsidRPr="00C37AC1">
              <w:rPr>
                <w:position w:val="-30"/>
                <w:szCs w:val="21"/>
              </w:rPr>
              <w:object w:dxaOrig="2960" w:dyaOrig="700" w14:anchorId="2F0CB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35pt;height:33.7pt" o:ole="">
                  <v:imagedata r:id="rId20" o:title=""/>
                </v:shape>
                <o:OLEObject Type="Embed" ProgID="Equation.DSMT4" ShapeID="_x0000_i1025" DrawAspect="Content" ObjectID="_1790268893" r:id="rId21"/>
              </w:object>
            </w:r>
          </w:p>
        </w:tc>
        <w:tc>
          <w:tcPr>
            <w:tcW w:w="1355" w:type="dxa"/>
            <w:vAlign w:val="center"/>
          </w:tcPr>
          <w:p w14:paraId="35A6D577"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A-1</w:t>
            </w:r>
            <w:r w:rsidRPr="00C37AC1">
              <w:rPr>
                <w:rFonts w:hint="eastAsia"/>
                <w:szCs w:val="21"/>
              </w:rPr>
              <w:t>）</w:t>
            </w:r>
          </w:p>
        </w:tc>
      </w:tr>
    </w:tbl>
    <w:p w14:paraId="35A6D579" w14:textId="77777777" w:rsidR="004A584D" w:rsidRPr="00C37AC1" w:rsidRDefault="004A584D" w:rsidP="004A584D">
      <w:pPr>
        <w:ind w:firstLine="420"/>
        <w:rPr>
          <w:szCs w:val="21"/>
        </w:rPr>
      </w:pPr>
      <w:r w:rsidRPr="00C37AC1">
        <w:rPr>
          <w:rFonts w:hint="eastAsia"/>
          <w:szCs w:val="21"/>
        </w:rPr>
        <w:t>已建电缆隧道保护</w:t>
      </w:r>
      <w:r>
        <w:rPr>
          <w:rFonts w:hint="eastAsia"/>
          <w:szCs w:val="21"/>
        </w:rPr>
        <w:t>范围预警值应</w:t>
      </w:r>
      <w:r w:rsidRPr="00C37AC1">
        <w:rPr>
          <w:rFonts w:hint="eastAsia"/>
          <w:szCs w:val="21"/>
        </w:rPr>
        <w:t>按照下式计算：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350"/>
      </w:tblGrid>
      <w:tr w:rsidR="004A584D" w:rsidRPr="00C37AC1" w14:paraId="35A6D57C" w14:textId="77777777" w:rsidTr="005C60BF">
        <w:tc>
          <w:tcPr>
            <w:tcW w:w="6946" w:type="dxa"/>
          </w:tcPr>
          <w:p w14:paraId="35A6D57A" w14:textId="5227ABD4" w:rsidR="004A584D" w:rsidRPr="00C37AC1" w:rsidRDefault="00E23554" w:rsidP="005C60BF">
            <w:pPr>
              <w:spacing w:line="0" w:lineRule="atLeast"/>
              <w:ind w:firstLine="420"/>
              <w:jc w:val="center"/>
              <w:rPr>
                <w:szCs w:val="21"/>
              </w:rPr>
            </w:pPr>
            <w:r w:rsidRPr="00C37AC1">
              <w:rPr>
                <w:position w:val="-30"/>
                <w:szCs w:val="21"/>
              </w:rPr>
              <w:object w:dxaOrig="3140" w:dyaOrig="700" w14:anchorId="0FB077B3">
                <v:shape id="_x0000_i1026" type="#_x0000_t75" style="width:149.45pt;height:33.7pt" o:ole="">
                  <v:imagedata r:id="rId22" o:title=""/>
                </v:shape>
                <o:OLEObject Type="Embed" ProgID="Equation.DSMT4" ShapeID="_x0000_i1026" DrawAspect="Content" ObjectID="_1790268894" r:id="rId23"/>
              </w:object>
            </w:r>
          </w:p>
        </w:tc>
        <w:tc>
          <w:tcPr>
            <w:tcW w:w="1350" w:type="dxa"/>
            <w:vAlign w:val="center"/>
          </w:tcPr>
          <w:p w14:paraId="35A6D57B"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A-2</w:t>
            </w:r>
            <w:r w:rsidRPr="00C37AC1">
              <w:rPr>
                <w:rFonts w:hint="eastAsia"/>
                <w:szCs w:val="21"/>
              </w:rPr>
              <w:t>）</w:t>
            </w:r>
          </w:p>
        </w:tc>
      </w:tr>
    </w:tbl>
    <w:p w14:paraId="35A6D57D" w14:textId="77777777" w:rsidR="004A584D" w:rsidRDefault="004A584D" w:rsidP="004A584D">
      <w:pPr>
        <w:ind w:firstLine="420"/>
        <w:rPr>
          <w:szCs w:val="21"/>
        </w:rPr>
      </w:pPr>
      <w:r w:rsidRPr="00C37AC1">
        <w:rPr>
          <w:rFonts w:hint="eastAsia"/>
          <w:szCs w:val="21"/>
        </w:rPr>
        <w:t>式中：</w:t>
      </w:r>
    </w:p>
    <w:p w14:paraId="5B973928" w14:textId="77777777" w:rsidR="001661B8" w:rsidRDefault="001661B8" w:rsidP="001661B8">
      <w:pPr>
        <w:snapToGrid w:val="0"/>
        <w:spacing w:line="276" w:lineRule="auto"/>
        <w:ind w:firstLine="420"/>
        <w:rPr>
          <w:szCs w:val="21"/>
        </w:rPr>
      </w:pPr>
      <w:r w:rsidRPr="00344BA5">
        <w:rPr>
          <w:position w:val="-4"/>
          <w:szCs w:val="21"/>
        </w:rPr>
        <w:object w:dxaOrig="260" w:dyaOrig="220" w14:anchorId="7E8C7130">
          <v:shape id="_x0000_i1027" type="#_x0000_t75" style="width:13.2pt;height:10.95pt" o:ole="">
            <v:imagedata r:id="rId24" o:title=""/>
          </v:shape>
          <o:OLEObject Type="Embed" ProgID="Equation.DSMT4" ShapeID="_x0000_i1027" DrawAspect="Content" ObjectID="_1790268895" r:id="rId25"/>
        </w:object>
      </w:r>
      <w:r>
        <w:rPr>
          <w:szCs w:val="21"/>
        </w:rPr>
        <w:tab/>
      </w:r>
      <w:r>
        <w:rPr>
          <w:rFonts w:hint="eastAsia"/>
          <w:szCs w:val="21"/>
        </w:rPr>
        <w:t>——</w:t>
      </w:r>
      <w:r>
        <w:rPr>
          <w:rFonts w:hint="eastAsia"/>
          <w:szCs w:val="21"/>
        </w:rPr>
        <w:t xml:space="preserve"> </w:t>
      </w:r>
      <w:r w:rsidRPr="00C37AC1">
        <w:rPr>
          <w:rFonts w:hint="eastAsia"/>
          <w:szCs w:val="21"/>
        </w:rPr>
        <w:t>新建邻近基坑开挖深度；</w:t>
      </w:r>
    </w:p>
    <w:p w14:paraId="537889C6" w14:textId="77777777" w:rsidR="001661B8" w:rsidRDefault="001661B8" w:rsidP="001661B8">
      <w:pPr>
        <w:snapToGrid w:val="0"/>
        <w:spacing w:line="276" w:lineRule="auto"/>
        <w:ind w:firstLine="420"/>
        <w:rPr>
          <w:szCs w:val="21"/>
        </w:rPr>
      </w:pPr>
      <w:r w:rsidRPr="00C37AC1">
        <w:rPr>
          <w:position w:val="-10"/>
          <w:szCs w:val="21"/>
        </w:rPr>
        <w:object w:dxaOrig="279" w:dyaOrig="300" w14:anchorId="6CDF46F4">
          <v:shape id="_x0000_i1028" type="#_x0000_t75" style="width:14.6pt;height:15.05pt" o:ole="">
            <v:imagedata r:id="rId26" o:title=""/>
          </v:shape>
          <o:OLEObject Type="Embed" ProgID="Equation.DSMT4" ShapeID="_x0000_i1028" DrawAspect="Content" ObjectID="_1790268896" r:id="rId27"/>
        </w:object>
      </w:r>
      <w:r>
        <w:rPr>
          <w:szCs w:val="21"/>
        </w:rPr>
        <w:tab/>
      </w:r>
      <w:r>
        <w:rPr>
          <w:rFonts w:hint="eastAsia"/>
          <w:szCs w:val="21"/>
        </w:rPr>
        <w:t>——</w:t>
      </w:r>
      <w:r>
        <w:rPr>
          <w:rFonts w:hint="eastAsia"/>
          <w:szCs w:val="21"/>
        </w:rPr>
        <w:t xml:space="preserve"> </w:t>
      </w:r>
      <w:r>
        <w:rPr>
          <w:rFonts w:hint="eastAsia"/>
          <w:szCs w:val="21"/>
        </w:rPr>
        <w:t>表</w:t>
      </w:r>
      <w:r>
        <w:rPr>
          <w:szCs w:val="21"/>
        </w:rPr>
        <w:t>A-1</w:t>
      </w:r>
      <w:proofErr w:type="gramStart"/>
      <w:r>
        <w:rPr>
          <w:rFonts w:hint="eastAsia"/>
          <w:szCs w:val="21"/>
        </w:rPr>
        <w:t>中</w:t>
      </w:r>
      <w:r w:rsidRPr="00C37AC1">
        <w:rPr>
          <w:rFonts w:hint="eastAsia"/>
          <w:szCs w:val="21"/>
        </w:rPr>
        <w:t>特征</w:t>
      </w:r>
      <w:proofErr w:type="gramEnd"/>
      <w:r w:rsidRPr="00C37AC1">
        <w:rPr>
          <w:rFonts w:hint="eastAsia"/>
          <w:szCs w:val="21"/>
        </w:rPr>
        <w:t>基坑</w:t>
      </w:r>
      <w:r>
        <w:rPr>
          <w:rFonts w:hint="eastAsia"/>
          <w:szCs w:val="21"/>
        </w:rPr>
        <w:t>开挖</w:t>
      </w:r>
      <w:r w:rsidRPr="00C37AC1">
        <w:rPr>
          <w:rFonts w:hint="eastAsia"/>
          <w:szCs w:val="21"/>
        </w:rPr>
        <w:t>深度</w:t>
      </w:r>
      <w:r>
        <w:rPr>
          <w:rFonts w:hint="eastAsia"/>
          <w:szCs w:val="21"/>
        </w:rPr>
        <w:t>，其中</w:t>
      </w:r>
      <w:r w:rsidRPr="00C37AC1">
        <w:rPr>
          <w:position w:val="-10"/>
          <w:szCs w:val="21"/>
        </w:rPr>
        <w:object w:dxaOrig="300" w:dyaOrig="300" w14:anchorId="4CB1FD0B">
          <v:shape id="_x0000_i1029" type="#_x0000_t75" style="width:15.95pt;height:15.05pt" o:ole="">
            <v:imagedata r:id="rId28" o:title=""/>
          </v:shape>
          <o:OLEObject Type="Embed" ProgID="Equation.DSMT4" ShapeID="_x0000_i1029" DrawAspect="Content" ObjectID="_1790268897" r:id="rId29"/>
        </w:object>
      </w:r>
      <w:r>
        <w:rPr>
          <w:rFonts w:hint="eastAsia"/>
          <w:szCs w:val="21"/>
        </w:rPr>
        <w:t>&gt;</w:t>
      </w:r>
      <w:r w:rsidRPr="003C37EF">
        <w:rPr>
          <w:position w:val="-4"/>
          <w:szCs w:val="21"/>
        </w:rPr>
        <w:object w:dxaOrig="260" w:dyaOrig="220" w14:anchorId="63457951">
          <v:shape id="_x0000_i1030" type="#_x0000_t75" style="width:13.2pt;height:10.95pt" o:ole="">
            <v:imagedata r:id="rId30" o:title=""/>
          </v:shape>
          <o:OLEObject Type="Embed" ProgID="Equation.DSMT4" ShapeID="_x0000_i1030" DrawAspect="Content" ObjectID="_1790268898" r:id="rId31"/>
        </w:object>
      </w:r>
      <w:r>
        <w:rPr>
          <w:szCs w:val="21"/>
        </w:rPr>
        <w:t>&gt;</w:t>
      </w:r>
      <w:r w:rsidRPr="00C37AC1">
        <w:rPr>
          <w:position w:val="-10"/>
          <w:szCs w:val="21"/>
        </w:rPr>
        <w:object w:dxaOrig="279" w:dyaOrig="300" w14:anchorId="7B4C0EF6">
          <v:shape id="_x0000_i1031" type="#_x0000_t75" style="width:13.65pt;height:15.05pt" o:ole="">
            <v:imagedata r:id="rId32" o:title=""/>
          </v:shape>
          <o:OLEObject Type="Embed" ProgID="Equation.DSMT4" ShapeID="_x0000_i1031" DrawAspect="Content" ObjectID="_1790268899" r:id="rId33"/>
        </w:object>
      </w:r>
      <w:r w:rsidRPr="00C37AC1">
        <w:rPr>
          <w:rFonts w:hint="eastAsia"/>
          <w:szCs w:val="21"/>
        </w:rPr>
        <w:t>；</w:t>
      </w:r>
    </w:p>
    <w:p w14:paraId="524A4D64" w14:textId="77777777" w:rsidR="001661B8" w:rsidRDefault="001661B8" w:rsidP="001661B8">
      <w:pPr>
        <w:snapToGrid w:val="0"/>
        <w:ind w:leftChars="200" w:left="1260" w:hangingChars="400" w:hanging="840"/>
        <w:rPr>
          <w:szCs w:val="21"/>
        </w:rPr>
      </w:pPr>
      <w:r w:rsidRPr="00344BA5">
        <w:rPr>
          <w:position w:val="-10"/>
          <w:szCs w:val="21"/>
        </w:rPr>
        <w:object w:dxaOrig="240" w:dyaOrig="300" w14:anchorId="2FE6DAD8">
          <v:shape id="_x0000_i1032" type="#_x0000_t75" style="width:11.85pt;height:14.6pt" o:ole="">
            <v:imagedata r:id="rId34" o:title=""/>
          </v:shape>
          <o:OLEObject Type="Embed" ProgID="Equation.DSMT4" ShapeID="_x0000_i1032" DrawAspect="Content" ObjectID="_1790268900" r:id="rId35"/>
        </w:object>
      </w:r>
      <w:r>
        <w:rPr>
          <w:rFonts w:hint="eastAsia"/>
          <w:szCs w:val="21"/>
        </w:rPr>
        <w:t>——</w:t>
      </w:r>
      <w:r>
        <w:rPr>
          <w:rFonts w:hint="eastAsia"/>
          <w:szCs w:val="21"/>
        </w:rPr>
        <w:t xml:space="preserve"> </w:t>
      </w:r>
      <w:r w:rsidRPr="00C37AC1">
        <w:rPr>
          <w:rFonts w:hint="eastAsia"/>
          <w:szCs w:val="21"/>
        </w:rPr>
        <w:t>邻近基坑开挖深度为</w:t>
      </w:r>
      <w:r w:rsidRPr="00344BA5">
        <w:rPr>
          <w:position w:val="-4"/>
          <w:szCs w:val="21"/>
        </w:rPr>
        <w:object w:dxaOrig="260" w:dyaOrig="220" w14:anchorId="46666477">
          <v:shape id="_x0000_i1033" type="#_x0000_t75" style="width:13.2pt;height:10.95pt" o:ole="">
            <v:imagedata r:id="rId36" o:title=""/>
          </v:shape>
          <o:OLEObject Type="Embed" ProgID="Equation.DSMT4" ShapeID="_x0000_i1033" DrawAspect="Content" ObjectID="_1790268901" r:id="rId37"/>
        </w:object>
      </w:r>
      <w:r w:rsidRPr="00C37AC1">
        <w:rPr>
          <w:rFonts w:hint="eastAsia"/>
          <w:szCs w:val="21"/>
        </w:rPr>
        <w:t>时，已建电缆隧道的保护</w:t>
      </w:r>
      <w:r>
        <w:rPr>
          <w:rFonts w:hint="eastAsia"/>
          <w:szCs w:val="21"/>
        </w:rPr>
        <w:t>范围临界值</w:t>
      </w:r>
      <w:r w:rsidRPr="00C37AC1">
        <w:rPr>
          <w:rFonts w:hint="eastAsia"/>
          <w:szCs w:val="21"/>
        </w:rPr>
        <w:t>，基坑深度</w:t>
      </w:r>
      <w:r w:rsidRPr="00344BA5">
        <w:rPr>
          <w:position w:val="-4"/>
          <w:szCs w:val="21"/>
        </w:rPr>
        <w:object w:dxaOrig="260" w:dyaOrig="220" w14:anchorId="6128F475">
          <v:shape id="_x0000_i1034" type="#_x0000_t75" style="width:13.2pt;height:10.95pt" o:ole="">
            <v:imagedata r:id="rId38" o:title=""/>
          </v:shape>
          <o:OLEObject Type="Embed" ProgID="Equation.DSMT4" ShapeID="_x0000_i1034" DrawAspect="Content" ObjectID="_1790268902" r:id="rId39"/>
        </w:object>
      </w:r>
      <w:r w:rsidRPr="00C37AC1">
        <w:rPr>
          <w:rFonts w:hint="eastAsia"/>
          <w:szCs w:val="21"/>
        </w:rPr>
        <w:t>应位于</w:t>
      </w:r>
      <w:r>
        <w:rPr>
          <w:rFonts w:hint="eastAsia"/>
          <w:szCs w:val="21"/>
        </w:rPr>
        <w:t>特征</w:t>
      </w:r>
      <w:r w:rsidRPr="00C37AC1">
        <w:rPr>
          <w:rFonts w:hint="eastAsia"/>
          <w:szCs w:val="21"/>
        </w:rPr>
        <w:t>基坑</w:t>
      </w:r>
      <w:r>
        <w:rPr>
          <w:rFonts w:hint="eastAsia"/>
          <w:szCs w:val="21"/>
        </w:rPr>
        <w:t>深度</w:t>
      </w:r>
      <w:r w:rsidRPr="00C37AC1">
        <w:rPr>
          <w:position w:val="-10"/>
          <w:szCs w:val="21"/>
        </w:rPr>
        <w:object w:dxaOrig="279" w:dyaOrig="300" w14:anchorId="7B37146D">
          <v:shape id="_x0000_i1035" type="#_x0000_t75" style="width:14.6pt;height:15.05pt" o:ole="">
            <v:imagedata r:id="rId40" o:title=""/>
          </v:shape>
          <o:OLEObject Type="Embed" ProgID="Equation.DSMT4" ShapeID="_x0000_i1035" DrawAspect="Content" ObjectID="_1790268903" r:id="rId41"/>
        </w:object>
      </w:r>
      <w:r w:rsidRPr="00C37AC1">
        <w:rPr>
          <w:rFonts w:hint="eastAsia"/>
          <w:szCs w:val="21"/>
        </w:rPr>
        <w:t>,</w:t>
      </w:r>
      <w:r w:rsidRPr="00C37AC1">
        <w:rPr>
          <w:position w:val="-10"/>
          <w:szCs w:val="21"/>
        </w:rPr>
        <w:object w:dxaOrig="300" w:dyaOrig="300" w14:anchorId="0B179755">
          <v:shape id="_x0000_i1036" type="#_x0000_t75" style="width:15.05pt;height:15.05pt" o:ole="">
            <v:imagedata r:id="rId42" o:title=""/>
          </v:shape>
          <o:OLEObject Type="Embed" ProgID="Equation.DSMT4" ShapeID="_x0000_i1036" DrawAspect="Content" ObjectID="_1790268904" r:id="rId43"/>
        </w:object>
      </w:r>
      <w:r w:rsidRPr="00C37AC1">
        <w:rPr>
          <w:rFonts w:hint="eastAsia"/>
          <w:szCs w:val="21"/>
        </w:rPr>
        <w:t>之间</w:t>
      </w:r>
      <w:r>
        <w:rPr>
          <w:rFonts w:hint="eastAsia"/>
          <w:szCs w:val="21"/>
        </w:rPr>
        <w:t>，即</w:t>
      </w:r>
      <w:r w:rsidRPr="00C37AC1">
        <w:rPr>
          <w:position w:val="-10"/>
          <w:szCs w:val="21"/>
        </w:rPr>
        <w:object w:dxaOrig="300" w:dyaOrig="300" w14:anchorId="23154390">
          <v:shape id="_x0000_i1037" type="#_x0000_t75" style="width:15.95pt;height:15.05pt" o:ole="">
            <v:imagedata r:id="rId28" o:title=""/>
          </v:shape>
          <o:OLEObject Type="Embed" ProgID="Equation.DSMT4" ShapeID="_x0000_i1037" DrawAspect="Content" ObjectID="_1790268905" r:id="rId44"/>
        </w:object>
      </w:r>
      <w:r>
        <w:rPr>
          <w:rFonts w:hint="eastAsia"/>
          <w:szCs w:val="21"/>
        </w:rPr>
        <w:t>&gt;</w:t>
      </w:r>
      <w:r w:rsidRPr="003C37EF">
        <w:rPr>
          <w:position w:val="-4"/>
          <w:szCs w:val="21"/>
        </w:rPr>
        <w:object w:dxaOrig="260" w:dyaOrig="220" w14:anchorId="01CDC12F">
          <v:shape id="_x0000_i1038" type="#_x0000_t75" style="width:13.2pt;height:10.95pt" o:ole="">
            <v:imagedata r:id="rId30" o:title=""/>
          </v:shape>
          <o:OLEObject Type="Embed" ProgID="Equation.DSMT4" ShapeID="_x0000_i1038" DrawAspect="Content" ObjectID="_1790268906" r:id="rId45"/>
        </w:object>
      </w:r>
      <w:r>
        <w:rPr>
          <w:szCs w:val="21"/>
        </w:rPr>
        <w:t>&gt;</w:t>
      </w:r>
      <w:r w:rsidRPr="00C37AC1">
        <w:rPr>
          <w:position w:val="-10"/>
          <w:szCs w:val="21"/>
        </w:rPr>
        <w:object w:dxaOrig="279" w:dyaOrig="300" w14:anchorId="4D78E1B2">
          <v:shape id="_x0000_i1039" type="#_x0000_t75" style="width:13.65pt;height:15.05pt" o:ole="">
            <v:imagedata r:id="rId32" o:title=""/>
          </v:shape>
          <o:OLEObject Type="Embed" ProgID="Equation.DSMT4" ShapeID="_x0000_i1039" DrawAspect="Content" ObjectID="_1790268907" r:id="rId46"/>
        </w:object>
      </w:r>
      <w:r w:rsidRPr="00C37AC1">
        <w:rPr>
          <w:rFonts w:hint="eastAsia"/>
          <w:szCs w:val="21"/>
        </w:rPr>
        <w:t>；</w:t>
      </w:r>
    </w:p>
    <w:p w14:paraId="0787D4B7" w14:textId="77777777" w:rsidR="001661B8" w:rsidRPr="008D2E2C" w:rsidRDefault="001661B8" w:rsidP="001661B8">
      <w:pPr>
        <w:snapToGrid w:val="0"/>
        <w:spacing w:line="276" w:lineRule="auto"/>
        <w:ind w:firstLine="420"/>
        <w:rPr>
          <w:position w:val="-12"/>
          <w:szCs w:val="21"/>
        </w:rPr>
      </w:pPr>
      <w:r w:rsidRPr="00344BA5">
        <w:rPr>
          <w:position w:val="-12"/>
          <w:szCs w:val="21"/>
        </w:rPr>
        <w:object w:dxaOrig="320" w:dyaOrig="320" w14:anchorId="3177374B">
          <v:shape id="_x0000_i1040" type="#_x0000_t75" style="width:15.95pt;height:15.5pt" o:ole="">
            <v:imagedata r:id="rId47" o:title=""/>
          </v:shape>
          <o:OLEObject Type="Embed" ProgID="Equation.DSMT4" ShapeID="_x0000_i1040" DrawAspect="Content" ObjectID="_1790268908" r:id="rId48"/>
        </w:object>
      </w:r>
      <w:r>
        <w:rPr>
          <w:szCs w:val="21"/>
        </w:rPr>
        <w:tab/>
      </w:r>
      <w:r w:rsidRPr="008D2E2C">
        <w:rPr>
          <w:rFonts w:hint="eastAsia"/>
          <w:szCs w:val="21"/>
        </w:rPr>
        <w:t>——</w:t>
      </w:r>
      <w:r w:rsidRPr="008D2E2C">
        <w:rPr>
          <w:rFonts w:hint="eastAsia"/>
          <w:szCs w:val="21"/>
        </w:rPr>
        <w:t xml:space="preserve"> </w:t>
      </w:r>
      <w:r w:rsidRPr="008D2E2C">
        <w:rPr>
          <w:rFonts w:hint="eastAsia"/>
          <w:szCs w:val="21"/>
        </w:rPr>
        <w:t>基坑</w:t>
      </w:r>
      <w:r w:rsidRPr="00C37AC1">
        <w:rPr>
          <w:rFonts w:hint="eastAsia"/>
          <w:szCs w:val="21"/>
        </w:rPr>
        <w:t>开挖深度</w:t>
      </w:r>
      <w:r w:rsidRPr="008D2E2C">
        <w:rPr>
          <w:rFonts w:hint="eastAsia"/>
          <w:szCs w:val="21"/>
        </w:rPr>
        <w:t>为</w:t>
      </w:r>
      <w:r w:rsidRPr="00C37AC1">
        <w:rPr>
          <w:position w:val="-10"/>
          <w:szCs w:val="21"/>
        </w:rPr>
        <w:object w:dxaOrig="279" w:dyaOrig="300" w14:anchorId="4591099E">
          <v:shape id="_x0000_i1041" type="#_x0000_t75" style="width:14.6pt;height:15.05pt" o:ole="">
            <v:imagedata r:id="rId40" o:title=""/>
          </v:shape>
          <o:OLEObject Type="Embed" ProgID="Equation.DSMT4" ShapeID="_x0000_i1041" DrawAspect="Content" ObjectID="_1790268909" r:id="rId49"/>
        </w:object>
      </w:r>
      <w:r w:rsidRPr="008D2E2C">
        <w:rPr>
          <w:rFonts w:hint="eastAsia"/>
          <w:szCs w:val="21"/>
        </w:rPr>
        <w:t>时，已建电缆隧道的保护范围临界值；</w:t>
      </w:r>
    </w:p>
    <w:p w14:paraId="00F82CBA" w14:textId="77777777" w:rsidR="001661B8" w:rsidRDefault="001661B8" w:rsidP="001661B8">
      <w:pPr>
        <w:snapToGrid w:val="0"/>
        <w:spacing w:line="276" w:lineRule="auto"/>
        <w:ind w:firstLine="420"/>
        <w:rPr>
          <w:szCs w:val="21"/>
        </w:rPr>
      </w:pPr>
      <w:r w:rsidRPr="00C37AC1">
        <w:rPr>
          <w:position w:val="-12"/>
          <w:szCs w:val="21"/>
        </w:rPr>
        <w:object w:dxaOrig="320" w:dyaOrig="320" w14:anchorId="682AD647">
          <v:shape id="_x0000_i1042" type="#_x0000_t75" style="width:16.85pt;height:15.5pt" o:ole="">
            <v:imagedata r:id="rId50" o:title=""/>
          </v:shape>
          <o:OLEObject Type="Embed" ProgID="Equation.DSMT4" ShapeID="_x0000_i1042" DrawAspect="Content" ObjectID="_1790268910" r:id="rId51"/>
        </w:object>
      </w:r>
      <w:r>
        <w:rPr>
          <w:szCs w:val="21"/>
        </w:rPr>
        <w:tab/>
      </w:r>
      <w:r>
        <w:rPr>
          <w:rFonts w:hint="eastAsia"/>
          <w:szCs w:val="21"/>
        </w:rPr>
        <w:t>——</w:t>
      </w:r>
      <w:r>
        <w:rPr>
          <w:rFonts w:hint="eastAsia"/>
          <w:szCs w:val="21"/>
        </w:rPr>
        <w:t xml:space="preserve"> </w:t>
      </w:r>
      <w:r w:rsidRPr="00C37AC1">
        <w:rPr>
          <w:rFonts w:hint="eastAsia"/>
          <w:szCs w:val="21"/>
        </w:rPr>
        <w:t>基坑开挖深度为</w:t>
      </w:r>
      <w:r w:rsidRPr="00C37AC1">
        <w:rPr>
          <w:position w:val="-10"/>
          <w:szCs w:val="21"/>
        </w:rPr>
        <w:object w:dxaOrig="300" w:dyaOrig="300" w14:anchorId="4E6B4080">
          <v:shape id="_x0000_i1043" type="#_x0000_t75" style="width:15.05pt;height:15.05pt" o:ole="">
            <v:imagedata r:id="rId42" o:title=""/>
          </v:shape>
          <o:OLEObject Type="Embed" ProgID="Equation.DSMT4" ShapeID="_x0000_i1043" DrawAspect="Content" ObjectID="_1790268911" r:id="rId52"/>
        </w:object>
      </w:r>
      <w:r w:rsidRPr="00C37AC1">
        <w:rPr>
          <w:rFonts w:hint="eastAsia"/>
          <w:szCs w:val="21"/>
        </w:rPr>
        <w:t>时，已建电缆隧道的保护范围</w:t>
      </w:r>
      <w:r>
        <w:rPr>
          <w:rFonts w:hint="eastAsia"/>
          <w:szCs w:val="21"/>
        </w:rPr>
        <w:t>临界值</w:t>
      </w:r>
      <w:r w:rsidRPr="00C37AC1">
        <w:rPr>
          <w:rFonts w:hint="eastAsia"/>
          <w:szCs w:val="21"/>
        </w:rPr>
        <w:t>。</w:t>
      </w:r>
    </w:p>
    <w:p w14:paraId="4BD8908B" w14:textId="77777777" w:rsidR="001661B8" w:rsidRDefault="001661B8" w:rsidP="001661B8">
      <w:pPr>
        <w:snapToGrid w:val="0"/>
        <w:ind w:leftChars="200" w:left="1260" w:hangingChars="400" w:hanging="840"/>
        <w:rPr>
          <w:szCs w:val="21"/>
        </w:rPr>
      </w:pPr>
      <w:r w:rsidRPr="00344BA5">
        <w:rPr>
          <w:position w:val="-10"/>
          <w:szCs w:val="21"/>
        </w:rPr>
        <w:object w:dxaOrig="279" w:dyaOrig="300" w14:anchorId="03965F1F">
          <v:shape id="_x0000_i1044" type="#_x0000_t75" style="width:14.6pt;height:14.6pt" o:ole="">
            <v:imagedata r:id="rId53" o:title=""/>
          </v:shape>
          <o:OLEObject Type="Embed" ProgID="Equation.DSMT4" ShapeID="_x0000_i1044" DrawAspect="Content" ObjectID="_1790268912" r:id="rId54"/>
        </w:object>
      </w:r>
      <w:r>
        <w:rPr>
          <w:rFonts w:hint="eastAsia"/>
          <w:szCs w:val="21"/>
        </w:rPr>
        <w:t>——</w:t>
      </w:r>
      <w:r>
        <w:rPr>
          <w:rFonts w:hint="eastAsia"/>
          <w:szCs w:val="21"/>
        </w:rPr>
        <w:t xml:space="preserve"> </w:t>
      </w:r>
      <w:r w:rsidRPr="00C37AC1">
        <w:rPr>
          <w:rFonts w:hint="eastAsia"/>
          <w:szCs w:val="21"/>
        </w:rPr>
        <w:t>邻近基坑开挖深度为</w:t>
      </w:r>
      <w:r w:rsidRPr="00344BA5">
        <w:rPr>
          <w:position w:val="-4"/>
          <w:szCs w:val="21"/>
        </w:rPr>
        <w:object w:dxaOrig="260" w:dyaOrig="220" w14:anchorId="3ACBDBF6">
          <v:shape id="_x0000_i1045" type="#_x0000_t75" style="width:13.2pt;height:10.95pt" o:ole="">
            <v:imagedata r:id="rId55" o:title=""/>
          </v:shape>
          <o:OLEObject Type="Embed" ProgID="Equation.DSMT4" ShapeID="_x0000_i1045" DrawAspect="Content" ObjectID="_1790268913" r:id="rId56"/>
        </w:object>
      </w:r>
      <w:r w:rsidRPr="00C37AC1">
        <w:rPr>
          <w:rFonts w:hint="eastAsia"/>
          <w:szCs w:val="21"/>
        </w:rPr>
        <w:t>时，已建电缆隧道的保护范围</w:t>
      </w:r>
      <w:r>
        <w:rPr>
          <w:rFonts w:hint="eastAsia"/>
          <w:szCs w:val="21"/>
        </w:rPr>
        <w:t>预警值</w:t>
      </w:r>
      <w:r w:rsidRPr="00C37AC1">
        <w:rPr>
          <w:rFonts w:hint="eastAsia"/>
          <w:szCs w:val="21"/>
        </w:rPr>
        <w:t>，基坑深度</w:t>
      </w:r>
      <w:r w:rsidRPr="00344BA5">
        <w:rPr>
          <w:position w:val="-4"/>
          <w:szCs w:val="21"/>
        </w:rPr>
        <w:object w:dxaOrig="260" w:dyaOrig="220" w14:anchorId="39C252F2">
          <v:shape id="_x0000_i1046" type="#_x0000_t75" style="width:13.2pt;height:10.95pt" o:ole="">
            <v:imagedata r:id="rId57" o:title=""/>
          </v:shape>
          <o:OLEObject Type="Embed" ProgID="Equation.DSMT4" ShapeID="_x0000_i1046" DrawAspect="Content" ObjectID="_1790268914" r:id="rId58"/>
        </w:object>
      </w:r>
      <w:r w:rsidRPr="00C37AC1">
        <w:rPr>
          <w:rFonts w:hint="eastAsia"/>
          <w:szCs w:val="21"/>
        </w:rPr>
        <w:t>应位于开挖深度</w:t>
      </w:r>
      <w:r w:rsidRPr="00344BA5">
        <w:rPr>
          <w:position w:val="-10"/>
          <w:szCs w:val="21"/>
        </w:rPr>
        <w:object w:dxaOrig="300" w:dyaOrig="300" w14:anchorId="6EF4DAF0">
          <v:shape id="_x0000_i1047" type="#_x0000_t75" style="width:15.95pt;height:15.05pt" o:ole="">
            <v:imagedata r:id="rId59" o:title=""/>
          </v:shape>
          <o:OLEObject Type="Embed" ProgID="Equation.DSMT4" ShapeID="_x0000_i1047" DrawAspect="Content" ObjectID="_1790268915" r:id="rId60"/>
        </w:object>
      </w:r>
      <w:r w:rsidRPr="00C37AC1">
        <w:rPr>
          <w:rFonts w:hint="eastAsia"/>
          <w:szCs w:val="21"/>
        </w:rPr>
        <w:t>,</w:t>
      </w:r>
      <w:r w:rsidRPr="00C37AC1">
        <w:rPr>
          <w:position w:val="-10"/>
          <w:szCs w:val="21"/>
        </w:rPr>
        <w:object w:dxaOrig="279" w:dyaOrig="300" w14:anchorId="42801EE6">
          <v:shape id="_x0000_i1048" type="#_x0000_t75" style="width:13.65pt;height:15.05pt" o:ole="">
            <v:imagedata r:id="rId61" o:title=""/>
          </v:shape>
          <o:OLEObject Type="Embed" ProgID="Equation.DSMT4" ShapeID="_x0000_i1048" DrawAspect="Content" ObjectID="_1790268916" r:id="rId62"/>
        </w:object>
      </w:r>
      <w:r w:rsidRPr="00C37AC1">
        <w:rPr>
          <w:rFonts w:hint="eastAsia"/>
          <w:szCs w:val="21"/>
        </w:rPr>
        <w:t>之间</w:t>
      </w:r>
      <w:r>
        <w:rPr>
          <w:rFonts w:hint="eastAsia"/>
          <w:szCs w:val="21"/>
        </w:rPr>
        <w:t>，即</w:t>
      </w:r>
      <w:r w:rsidRPr="00C37AC1">
        <w:rPr>
          <w:position w:val="-10"/>
          <w:szCs w:val="21"/>
        </w:rPr>
        <w:object w:dxaOrig="300" w:dyaOrig="300" w14:anchorId="482E452E">
          <v:shape id="_x0000_i1049" type="#_x0000_t75" style="width:15.95pt;height:15.05pt" o:ole="">
            <v:imagedata r:id="rId28" o:title=""/>
          </v:shape>
          <o:OLEObject Type="Embed" ProgID="Equation.DSMT4" ShapeID="_x0000_i1049" DrawAspect="Content" ObjectID="_1790268917" r:id="rId63"/>
        </w:object>
      </w:r>
      <w:r>
        <w:rPr>
          <w:rFonts w:hint="eastAsia"/>
          <w:szCs w:val="21"/>
        </w:rPr>
        <w:t>&gt;</w:t>
      </w:r>
      <w:r w:rsidRPr="003C37EF">
        <w:rPr>
          <w:position w:val="-4"/>
          <w:szCs w:val="21"/>
        </w:rPr>
        <w:object w:dxaOrig="260" w:dyaOrig="220" w14:anchorId="3220D792">
          <v:shape id="_x0000_i1050" type="#_x0000_t75" style="width:13.2pt;height:10.95pt" o:ole="">
            <v:imagedata r:id="rId64" o:title=""/>
          </v:shape>
          <o:OLEObject Type="Embed" ProgID="Equation.DSMT4" ShapeID="_x0000_i1050" DrawAspect="Content" ObjectID="_1790268918" r:id="rId65"/>
        </w:object>
      </w:r>
      <w:r>
        <w:rPr>
          <w:szCs w:val="21"/>
        </w:rPr>
        <w:t>&gt;</w:t>
      </w:r>
      <w:r w:rsidRPr="00C37AC1">
        <w:rPr>
          <w:position w:val="-10"/>
          <w:szCs w:val="21"/>
        </w:rPr>
        <w:object w:dxaOrig="279" w:dyaOrig="300" w14:anchorId="30FAB80F">
          <v:shape id="_x0000_i1051" type="#_x0000_t75" style="width:13.65pt;height:15.05pt" o:ole="">
            <v:imagedata r:id="rId32" o:title=""/>
          </v:shape>
          <o:OLEObject Type="Embed" ProgID="Equation.DSMT4" ShapeID="_x0000_i1051" DrawAspect="Content" ObjectID="_1790268919" r:id="rId66"/>
        </w:object>
      </w:r>
      <w:r w:rsidRPr="00C37AC1">
        <w:rPr>
          <w:rFonts w:hint="eastAsia"/>
          <w:szCs w:val="21"/>
        </w:rPr>
        <w:t>；</w:t>
      </w:r>
    </w:p>
    <w:p w14:paraId="4E2E0E72" w14:textId="77777777" w:rsidR="001661B8" w:rsidRDefault="001661B8" w:rsidP="001661B8">
      <w:pPr>
        <w:snapToGrid w:val="0"/>
        <w:spacing w:line="276" w:lineRule="auto"/>
        <w:ind w:firstLine="420"/>
        <w:rPr>
          <w:szCs w:val="21"/>
        </w:rPr>
      </w:pPr>
      <w:r w:rsidRPr="00C37AC1">
        <w:rPr>
          <w:position w:val="-12"/>
          <w:szCs w:val="21"/>
        </w:rPr>
        <w:object w:dxaOrig="360" w:dyaOrig="320" w14:anchorId="1D73DDE2">
          <v:shape id="_x0000_i1052" type="#_x0000_t75" style="width:17.75pt;height:15.5pt" o:ole="">
            <v:imagedata r:id="rId67" o:title=""/>
          </v:shape>
          <o:OLEObject Type="Embed" ProgID="Equation.DSMT4" ShapeID="_x0000_i1052" DrawAspect="Content" ObjectID="_1790268920" r:id="rId68"/>
        </w:object>
      </w:r>
      <w:r>
        <w:rPr>
          <w:szCs w:val="21"/>
        </w:rPr>
        <w:tab/>
      </w:r>
      <w:r>
        <w:rPr>
          <w:rFonts w:hint="eastAsia"/>
          <w:szCs w:val="21"/>
        </w:rPr>
        <w:t>——</w:t>
      </w:r>
      <w:r>
        <w:rPr>
          <w:rFonts w:hint="eastAsia"/>
          <w:szCs w:val="21"/>
        </w:rPr>
        <w:t xml:space="preserve"> </w:t>
      </w:r>
      <w:r w:rsidRPr="00C37AC1">
        <w:rPr>
          <w:rFonts w:hint="eastAsia"/>
          <w:szCs w:val="21"/>
        </w:rPr>
        <w:t>基坑开挖深度为</w:t>
      </w:r>
      <w:r w:rsidRPr="00C37AC1">
        <w:rPr>
          <w:position w:val="-10"/>
          <w:szCs w:val="21"/>
        </w:rPr>
        <w:object w:dxaOrig="279" w:dyaOrig="300" w14:anchorId="0113F70E">
          <v:shape id="_x0000_i1053" type="#_x0000_t75" style="width:14.6pt;height:15.05pt" o:ole="">
            <v:imagedata r:id="rId40" o:title=""/>
          </v:shape>
          <o:OLEObject Type="Embed" ProgID="Equation.DSMT4" ShapeID="_x0000_i1053" DrawAspect="Content" ObjectID="_1790268921" r:id="rId69"/>
        </w:object>
      </w:r>
      <w:r w:rsidRPr="00C37AC1">
        <w:rPr>
          <w:rFonts w:hint="eastAsia"/>
          <w:szCs w:val="21"/>
        </w:rPr>
        <w:t>时，已建电缆隧道的保护范围</w:t>
      </w:r>
      <w:r>
        <w:rPr>
          <w:rFonts w:hint="eastAsia"/>
          <w:szCs w:val="21"/>
        </w:rPr>
        <w:t>预警值</w:t>
      </w:r>
      <w:r w:rsidRPr="00C37AC1">
        <w:rPr>
          <w:rFonts w:hint="eastAsia"/>
          <w:szCs w:val="21"/>
        </w:rPr>
        <w:t>；</w:t>
      </w:r>
    </w:p>
    <w:p w14:paraId="57ED0A92" w14:textId="77777777" w:rsidR="001661B8" w:rsidRPr="001E33B5" w:rsidRDefault="001661B8" w:rsidP="001661B8">
      <w:pPr>
        <w:snapToGrid w:val="0"/>
        <w:spacing w:line="400" w:lineRule="atLeast"/>
        <w:ind w:firstLine="420"/>
        <w:rPr>
          <w:szCs w:val="21"/>
        </w:rPr>
      </w:pPr>
      <w:r w:rsidRPr="00C37AC1">
        <w:rPr>
          <w:position w:val="-12"/>
          <w:szCs w:val="21"/>
        </w:rPr>
        <w:object w:dxaOrig="360" w:dyaOrig="320" w14:anchorId="75F9804A">
          <v:shape id="_x0000_i1054" type="#_x0000_t75" style="width:17.75pt;height:15.5pt" o:ole="">
            <v:imagedata r:id="rId70" o:title=""/>
          </v:shape>
          <o:OLEObject Type="Embed" ProgID="Equation.DSMT4" ShapeID="_x0000_i1054" DrawAspect="Content" ObjectID="_1790268922" r:id="rId71"/>
        </w:object>
      </w:r>
      <w:r>
        <w:rPr>
          <w:szCs w:val="21"/>
        </w:rPr>
        <w:tab/>
      </w:r>
      <w:r>
        <w:rPr>
          <w:rFonts w:hint="eastAsia"/>
          <w:szCs w:val="21"/>
        </w:rPr>
        <w:t>——</w:t>
      </w:r>
      <w:r>
        <w:rPr>
          <w:rFonts w:hint="eastAsia"/>
          <w:szCs w:val="21"/>
        </w:rPr>
        <w:t xml:space="preserve"> </w:t>
      </w:r>
      <w:r w:rsidRPr="00C37AC1">
        <w:rPr>
          <w:rFonts w:hint="eastAsia"/>
          <w:szCs w:val="21"/>
        </w:rPr>
        <w:t>基坑开挖深度为</w:t>
      </w:r>
      <w:r w:rsidRPr="00C37AC1">
        <w:rPr>
          <w:position w:val="-10"/>
          <w:szCs w:val="21"/>
        </w:rPr>
        <w:object w:dxaOrig="300" w:dyaOrig="300" w14:anchorId="7FBB9D87">
          <v:shape id="_x0000_i1055" type="#_x0000_t75" style="width:15.05pt;height:15.05pt" o:ole="">
            <v:imagedata r:id="rId42" o:title=""/>
          </v:shape>
          <o:OLEObject Type="Embed" ProgID="Equation.DSMT4" ShapeID="_x0000_i1055" DrawAspect="Content" ObjectID="_1790268923" r:id="rId72"/>
        </w:object>
      </w:r>
      <w:r w:rsidRPr="00C37AC1">
        <w:rPr>
          <w:rFonts w:hint="eastAsia"/>
          <w:szCs w:val="21"/>
        </w:rPr>
        <w:t>时，已建电缆隧道的保护范围</w:t>
      </w:r>
      <w:r>
        <w:rPr>
          <w:rFonts w:hint="eastAsia"/>
          <w:szCs w:val="21"/>
        </w:rPr>
        <w:t>预警值</w:t>
      </w:r>
      <w:r w:rsidRPr="00C37AC1">
        <w:rPr>
          <w:rFonts w:hint="eastAsia"/>
          <w:szCs w:val="21"/>
        </w:rPr>
        <w:t>。</w:t>
      </w:r>
    </w:p>
    <w:p w14:paraId="35A6D588" w14:textId="74841C9C" w:rsidR="004A584D" w:rsidRDefault="004A584D" w:rsidP="004A584D">
      <w:pPr>
        <w:ind w:firstLine="420"/>
        <w:rPr>
          <w:szCs w:val="21"/>
        </w:rPr>
      </w:pPr>
      <w:r w:rsidRPr="00A26C91">
        <w:rPr>
          <w:rFonts w:ascii="黑体" w:eastAsia="黑体"/>
          <w:color w:val="000000" w:themeColor="text1"/>
          <w:kern w:val="0"/>
          <w:szCs w:val="21"/>
        </w:rPr>
        <w:t>A.2.</w:t>
      </w:r>
      <w:r w:rsidR="00400D68">
        <w:rPr>
          <w:rFonts w:ascii="黑体" w:eastAsia="黑体"/>
          <w:color w:val="000000" w:themeColor="text1"/>
          <w:kern w:val="0"/>
          <w:szCs w:val="21"/>
        </w:rPr>
        <w:t>2</w:t>
      </w:r>
      <w:r w:rsidRPr="00A26C91">
        <w:rPr>
          <w:rFonts w:ascii="黑体" w:eastAsia="黑体"/>
          <w:color w:val="000000" w:themeColor="text1"/>
          <w:kern w:val="0"/>
          <w:szCs w:val="21"/>
        </w:rPr>
        <w:t xml:space="preserve"> </w:t>
      </w:r>
      <w:r>
        <w:rPr>
          <w:rFonts w:hint="eastAsia"/>
          <w:szCs w:val="21"/>
        </w:rPr>
        <w:t>为方便实际工程使用，本标准针对不同开挖深度的新建基坑工况列出</w:t>
      </w:r>
      <w:r>
        <w:rPr>
          <w:rFonts w:hint="eastAsia"/>
        </w:rPr>
        <w:t>相应的</w:t>
      </w:r>
      <w:r w:rsidRPr="00E409C7">
        <w:rPr>
          <w:rFonts w:hint="eastAsia"/>
        </w:rPr>
        <w:t>电缆隧道</w:t>
      </w:r>
      <w:r>
        <w:rPr>
          <w:rFonts w:hint="eastAsia"/>
        </w:rPr>
        <w:t>保护范围，其中隧道常规段、工作井</w:t>
      </w:r>
      <w:r w:rsidR="00F17C70">
        <w:rPr>
          <w:rFonts w:hint="eastAsia"/>
        </w:rPr>
        <w:t>和隧道</w:t>
      </w:r>
      <w:r>
        <w:rPr>
          <w:rFonts w:hint="eastAsia"/>
        </w:rPr>
        <w:t>接头段</w:t>
      </w:r>
      <w:r w:rsidRPr="00E409C7">
        <w:rPr>
          <w:rFonts w:hint="eastAsia"/>
        </w:rPr>
        <w:t>的保护区范围</w:t>
      </w:r>
      <w:r>
        <w:rPr>
          <w:rFonts w:hint="eastAsia"/>
          <w:szCs w:val="21"/>
        </w:rPr>
        <w:t>应符合表</w:t>
      </w:r>
      <w:r>
        <w:rPr>
          <w:szCs w:val="21"/>
        </w:rPr>
        <w:t>A-</w:t>
      </w:r>
      <w:r w:rsidR="00911907">
        <w:rPr>
          <w:szCs w:val="21"/>
        </w:rPr>
        <w:t>1</w:t>
      </w:r>
      <w:r>
        <w:rPr>
          <w:rFonts w:hint="eastAsia"/>
          <w:szCs w:val="21"/>
        </w:rPr>
        <w:t>的规定</w:t>
      </w:r>
      <w:r>
        <w:rPr>
          <w:rFonts w:hint="eastAsia"/>
        </w:rPr>
        <w:t>。</w:t>
      </w:r>
    </w:p>
    <w:p w14:paraId="35A6D58B" w14:textId="17D29871" w:rsidR="004A584D" w:rsidRDefault="004A584D" w:rsidP="004A584D">
      <w:pPr>
        <w:ind w:firstLine="420"/>
        <w:jc w:val="right"/>
        <w:rPr>
          <w:rFonts w:eastAsia="黑体"/>
          <w:szCs w:val="21"/>
          <w:lang w:val="zh-CN"/>
        </w:rPr>
      </w:pPr>
      <w:r w:rsidRPr="00C37AC1">
        <w:rPr>
          <w:rFonts w:eastAsia="黑体"/>
          <w:szCs w:val="21"/>
          <w:lang w:val="zh-CN"/>
        </w:rPr>
        <w:t>表</w:t>
      </w:r>
      <w:r w:rsidRPr="00C37AC1">
        <w:rPr>
          <w:rFonts w:eastAsia="黑体"/>
          <w:szCs w:val="21"/>
          <w:lang w:val="zh-CN"/>
        </w:rPr>
        <w:t>A-</w:t>
      </w:r>
      <w:r w:rsidR="00911907">
        <w:rPr>
          <w:rFonts w:eastAsia="黑体"/>
          <w:szCs w:val="21"/>
          <w:lang w:val="zh-CN"/>
        </w:rPr>
        <w:t>1</w:t>
      </w:r>
      <w:r w:rsidRPr="00C37AC1">
        <w:rPr>
          <w:rFonts w:eastAsia="黑体"/>
          <w:szCs w:val="21"/>
          <w:lang w:val="zh-CN"/>
        </w:rPr>
        <w:t xml:space="preserve"> </w:t>
      </w:r>
      <w:r w:rsidRPr="00C37AC1">
        <w:rPr>
          <w:rFonts w:eastAsia="黑体"/>
          <w:szCs w:val="21"/>
          <w:lang w:val="zh-CN"/>
        </w:rPr>
        <w:t>基坑开挖时已建电缆隧道</w:t>
      </w:r>
      <w:r w:rsidRPr="00B62CB7">
        <w:rPr>
          <w:rFonts w:eastAsia="黑体" w:hint="eastAsia"/>
          <w:szCs w:val="21"/>
          <w:lang w:val="zh-CN"/>
        </w:rPr>
        <w:t>不同区段</w:t>
      </w:r>
      <w:r w:rsidRPr="00C37AC1">
        <w:rPr>
          <w:rFonts w:eastAsia="黑体"/>
          <w:szCs w:val="21"/>
          <w:lang w:val="zh-CN"/>
        </w:rPr>
        <w:t>保护</w:t>
      </w:r>
      <w:r>
        <w:rPr>
          <w:rFonts w:eastAsia="黑体" w:hint="eastAsia"/>
          <w:szCs w:val="21"/>
          <w:lang w:val="zh-CN"/>
        </w:rPr>
        <w:t>范围</w:t>
      </w:r>
      <w:r w:rsidRPr="00C37AC1">
        <w:rPr>
          <w:rFonts w:eastAsia="黑体"/>
          <w:szCs w:val="21"/>
          <w:lang w:val="zh-CN"/>
        </w:rPr>
        <w:t>划分</w:t>
      </w:r>
      <w:r>
        <w:rPr>
          <w:rFonts w:eastAsia="黑体" w:hint="eastAsia"/>
          <w:szCs w:val="21"/>
          <w:lang w:val="zh-CN"/>
        </w:rPr>
        <w:t xml:space="preserve"> </w:t>
      </w:r>
      <w:r>
        <w:rPr>
          <w:rFonts w:eastAsia="黑体"/>
          <w:szCs w:val="21"/>
          <w:lang w:val="zh-CN"/>
        </w:rPr>
        <w:t xml:space="preserve">        </w:t>
      </w:r>
      <w:r w:rsidRPr="00E50672">
        <w:rPr>
          <w:rFonts w:eastAsia="黑体" w:hint="eastAsia"/>
          <w:b/>
          <w:bCs/>
          <w:szCs w:val="21"/>
          <w:lang w:val="zh-CN"/>
        </w:rPr>
        <w:t>（</w:t>
      </w:r>
      <w:r w:rsidRPr="00E50672">
        <w:rPr>
          <w:rFonts w:eastAsia="黑体" w:hint="eastAsia"/>
          <w:b/>
          <w:bCs/>
          <w:szCs w:val="21"/>
          <w:lang w:val="zh-CN"/>
        </w:rPr>
        <w:t>m</w:t>
      </w:r>
      <w:r w:rsidRPr="00E50672">
        <w:rPr>
          <w:rFonts w:eastAsia="黑体" w:hint="eastAsia"/>
          <w:b/>
          <w:bCs/>
          <w:szCs w:val="21"/>
          <w:lang w:val="zh-C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60"/>
        <w:gridCol w:w="1839"/>
        <w:gridCol w:w="1841"/>
        <w:gridCol w:w="1841"/>
        <w:gridCol w:w="1841"/>
      </w:tblGrid>
      <w:tr w:rsidR="004A584D" w14:paraId="35A6D58F" w14:textId="77777777" w:rsidTr="00394013">
        <w:trPr>
          <w:trHeight w:val="390"/>
          <w:jc w:val="center"/>
        </w:trPr>
        <w:tc>
          <w:tcPr>
            <w:tcW w:w="681" w:type="pct"/>
            <w:vMerge w:val="restart"/>
            <w:shd w:val="clear" w:color="auto" w:fill="FFFFFF"/>
            <w:vAlign w:val="center"/>
          </w:tcPr>
          <w:p w14:paraId="35A6D58C" w14:textId="77777777" w:rsidR="004A584D" w:rsidRPr="000552CB" w:rsidRDefault="004A584D" w:rsidP="005C60BF">
            <w:pPr>
              <w:pStyle w:val="affd"/>
              <w:spacing w:line="276" w:lineRule="auto"/>
              <w:ind w:firstLineChars="0" w:firstLine="0"/>
              <w:rPr>
                <w:b/>
                <w:sz w:val="21"/>
                <w:szCs w:val="21"/>
              </w:rPr>
            </w:pPr>
            <w:r w:rsidRPr="000552CB">
              <w:rPr>
                <w:rFonts w:hint="eastAsia"/>
                <w:b/>
                <w:sz w:val="21"/>
                <w:szCs w:val="21"/>
              </w:rPr>
              <w:t>基坑深度</w:t>
            </w:r>
            <w:r w:rsidR="003B03A8">
              <w:rPr>
                <w:rFonts w:hint="eastAsia"/>
                <w:b/>
                <w:sz w:val="21"/>
                <w:szCs w:val="21"/>
              </w:rPr>
              <w:t>/</w:t>
            </w:r>
            <w:r w:rsidRPr="00C37AC1">
              <w:rPr>
                <w:rFonts w:cstheme="minorBidi" w:hint="eastAsia"/>
                <w:b/>
                <w:bCs/>
                <w:i/>
                <w:iCs/>
                <w:kern w:val="2"/>
                <w:sz w:val="21"/>
                <w:szCs w:val="21"/>
                <w:lang w:val="en-US"/>
              </w:rPr>
              <w:t>H</w:t>
            </w:r>
          </w:p>
        </w:tc>
        <w:tc>
          <w:tcPr>
            <w:tcW w:w="2159" w:type="pct"/>
            <w:gridSpan w:val="2"/>
            <w:shd w:val="clear" w:color="auto" w:fill="FFFFFF"/>
            <w:vAlign w:val="center"/>
          </w:tcPr>
          <w:p w14:paraId="35A6D58D" w14:textId="77777777" w:rsidR="004A584D" w:rsidRPr="000552CB" w:rsidRDefault="004A584D" w:rsidP="005C60BF">
            <w:pPr>
              <w:pStyle w:val="affd"/>
              <w:spacing w:line="276" w:lineRule="auto"/>
              <w:ind w:firstLineChars="0" w:firstLine="0"/>
              <w:rPr>
                <w:b/>
                <w:sz w:val="21"/>
                <w:szCs w:val="21"/>
              </w:rPr>
            </w:pPr>
            <w:r w:rsidRPr="002848AB">
              <w:rPr>
                <w:rFonts w:hint="eastAsia"/>
                <w:b/>
                <w:bCs/>
                <w:sz w:val="21"/>
                <w:szCs w:val="21"/>
              </w:rPr>
              <w:t>保护范围</w:t>
            </w:r>
            <w:r>
              <w:rPr>
                <w:rFonts w:hint="eastAsia"/>
                <w:b/>
                <w:bCs/>
                <w:sz w:val="21"/>
                <w:szCs w:val="21"/>
              </w:rPr>
              <w:t>临界</w:t>
            </w:r>
            <w:r w:rsidRPr="002848AB">
              <w:rPr>
                <w:rFonts w:hint="eastAsia"/>
                <w:b/>
                <w:bCs/>
                <w:sz w:val="21"/>
                <w:szCs w:val="21"/>
              </w:rPr>
              <w:t>值</w:t>
            </w:r>
            <w:r w:rsidRPr="00C37AC1">
              <w:rPr>
                <w:rFonts w:cstheme="minorBidi"/>
                <w:b/>
                <w:bCs/>
                <w:i/>
                <w:iCs/>
                <w:kern w:val="2"/>
                <w:sz w:val="21"/>
                <w:szCs w:val="21"/>
                <w:lang w:val="en-US"/>
              </w:rPr>
              <w:t>S</w:t>
            </w:r>
            <w:r>
              <w:rPr>
                <w:rFonts w:hint="eastAsia"/>
                <w:b/>
                <w:bCs/>
                <w:sz w:val="21"/>
                <w:szCs w:val="21"/>
                <w:vertAlign w:val="subscript"/>
              </w:rPr>
              <w:t>c</w:t>
            </w:r>
          </w:p>
        </w:tc>
        <w:tc>
          <w:tcPr>
            <w:tcW w:w="2160" w:type="pct"/>
            <w:gridSpan w:val="2"/>
            <w:shd w:val="clear" w:color="auto" w:fill="FFFFFF"/>
            <w:vAlign w:val="center"/>
          </w:tcPr>
          <w:p w14:paraId="35A6D58E" w14:textId="77777777" w:rsidR="004A584D" w:rsidRPr="000552CB" w:rsidRDefault="004A584D" w:rsidP="005C60BF">
            <w:pPr>
              <w:pStyle w:val="affd"/>
              <w:spacing w:line="276" w:lineRule="auto"/>
              <w:ind w:firstLineChars="0" w:firstLine="0"/>
              <w:rPr>
                <w:b/>
                <w:sz w:val="21"/>
                <w:szCs w:val="21"/>
              </w:rPr>
            </w:pPr>
            <w:r w:rsidRPr="002848AB">
              <w:rPr>
                <w:rFonts w:hint="eastAsia"/>
                <w:b/>
                <w:bCs/>
                <w:sz w:val="21"/>
                <w:szCs w:val="21"/>
              </w:rPr>
              <w:t>保护范围预警值</w:t>
            </w:r>
            <w:r w:rsidRPr="00C37AC1">
              <w:rPr>
                <w:rFonts w:cstheme="minorBidi"/>
                <w:b/>
                <w:bCs/>
                <w:i/>
                <w:iCs/>
                <w:kern w:val="2"/>
                <w:sz w:val="21"/>
                <w:szCs w:val="21"/>
                <w:lang w:val="en-US"/>
              </w:rPr>
              <w:t>S</w:t>
            </w:r>
            <w:r>
              <w:rPr>
                <w:rFonts w:hint="eastAsia"/>
                <w:b/>
                <w:bCs/>
                <w:sz w:val="21"/>
                <w:szCs w:val="21"/>
                <w:vertAlign w:val="subscript"/>
              </w:rPr>
              <w:t>w</w:t>
            </w:r>
          </w:p>
        </w:tc>
      </w:tr>
      <w:tr w:rsidR="004A584D" w14:paraId="35A6D595" w14:textId="77777777" w:rsidTr="00394013">
        <w:trPr>
          <w:trHeight w:val="390"/>
          <w:jc w:val="center"/>
        </w:trPr>
        <w:tc>
          <w:tcPr>
            <w:tcW w:w="681" w:type="pct"/>
            <w:vMerge/>
            <w:shd w:val="clear" w:color="auto" w:fill="FFFFFF"/>
            <w:vAlign w:val="center"/>
          </w:tcPr>
          <w:p w14:paraId="35A6D590" w14:textId="77777777" w:rsidR="004A584D" w:rsidRPr="000552CB" w:rsidRDefault="004A584D" w:rsidP="005C60BF">
            <w:pPr>
              <w:pStyle w:val="affd"/>
              <w:spacing w:line="276" w:lineRule="auto"/>
              <w:ind w:firstLineChars="0" w:firstLine="0"/>
              <w:rPr>
                <w:b/>
                <w:sz w:val="21"/>
                <w:szCs w:val="21"/>
              </w:rPr>
            </w:pPr>
          </w:p>
        </w:tc>
        <w:tc>
          <w:tcPr>
            <w:tcW w:w="1079" w:type="pct"/>
            <w:shd w:val="clear" w:color="auto" w:fill="FFFFFF"/>
            <w:vAlign w:val="center"/>
          </w:tcPr>
          <w:p w14:paraId="35A6D591" w14:textId="77777777" w:rsidR="004A584D" w:rsidRPr="000552CB" w:rsidRDefault="004A584D" w:rsidP="005C60BF">
            <w:pPr>
              <w:pStyle w:val="affd"/>
              <w:spacing w:line="276" w:lineRule="auto"/>
              <w:ind w:firstLineChars="0" w:firstLine="0"/>
              <w:rPr>
                <w:b/>
                <w:sz w:val="21"/>
                <w:szCs w:val="21"/>
              </w:rPr>
            </w:pPr>
            <w:r w:rsidRPr="000552CB">
              <w:rPr>
                <w:rFonts w:hint="eastAsia"/>
                <w:b/>
                <w:sz w:val="21"/>
                <w:szCs w:val="18"/>
              </w:rPr>
              <w:t>常规段</w:t>
            </w:r>
          </w:p>
        </w:tc>
        <w:tc>
          <w:tcPr>
            <w:tcW w:w="1080" w:type="pct"/>
            <w:shd w:val="clear" w:color="auto" w:fill="FFFFFF"/>
            <w:vAlign w:val="center"/>
          </w:tcPr>
          <w:p w14:paraId="35A6D592" w14:textId="77777777" w:rsidR="004A584D" w:rsidRPr="000552CB" w:rsidRDefault="004A584D" w:rsidP="005C60BF">
            <w:pPr>
              <w:pStyle w:val="affd"/>
              <w:spacing w:line="276" w:lineRule="auto"/>
              <w:ind w:firstLineChars="0" w:firstLine="0"/>
              <w:rPr>
                <w:b/>
                <w:sz w:val="21"/>
                <w:szCs w:val="21"/>
              </w:rPr>
            </w:pPr>
            <w:r w:rsidRPr="000552CB">
              <w:rPr>
                <w:rFonts w:hint="eastAsia"/>
                <w:b/>
                <w:sz w:val="21"/>
                <w:szCs w:val="18"/>
              </w:rPr>
              <w:t>接头段</w:t>
            </w:r>
          </w:p>
        </w:tc>
        <w:tc>
          <w:tcPr>
            <w:tcW w:w="1080" w:type="pct"/>
            <w:shd w:val="clear" w:color="auto" w:fill="FFFFFF"/>
            <w:vAlign w:val="center"/>
          </w:tcPr>
          <w:p w14:paraId="35A6D593" w14:textId="77777777" w:rsidR="004A584D" w:rsidRPr="000552CB" w:rsidRDefault="004A584D" w:rsidP="005C60BF">
            <w:pPr>
              <w:pStyle w:val="affd"/>
              <w:spacing w:line="276" w:lineRule="auto"/>
              <w:ind w:firstLineChars="0" w:firstLine="0"/>
              <w:rPr>
                <w:b/>
                <w:sz w:val="21"/>
                <w:szCs w:val="21"/>
              </w:rPr>
            </w:pPr>
            <w:r w:rsidRPr="000552CB">
              <w:rPr>
                <w:rFonts w:hint="eastAsia"/>
                <w:b/>
                <w:sz w:val="21"/>
                <w:szCs w:val="18"/>
              </w:rPr>
              <w:t>常规段</w:t>
            </w:r>
          </w:p>
        </w:tc>
        <w:tc>
          <w:tcPr>
            <w:tcW w:w="1080" w:type="pct"/>
            <w:shd w:val="clear" w:color="auto" w:fill="FFFFFF"/>
            <w:vAlign w:val="center"/>
          </w:tcPr>
          <w:p w14:paraId="35A6D594" w14:textId="77777777" w:rsidR="004A584D" w:rsidRPr="000552CB" w:rsidRDefault="004A584D" w:rsidP="005C60BF">
            <w:pPr>
              <w:pStyle w:val="affd"/>
              <w:spacing w:line="276" w:lineRule="auto"/>
              <w:ind w:firstLineChars="0" w:firstLine="0"/>
              <w:rPr>
                <w:b/>
                <w:sz w:val="21"/>
                <w:szCs w:val="21"/>
              </w:rPr>
            </w:pPr>
            <w:r w:rsidRPr="000552CB">
              <w:rPr>
                <w:rFonts w:hint="eastAsia"/>
                <w:b/>
                <w:sz w:val="21"/>
                <w:szCs w:val="18"/>
              </w:rPr>
              <w:t>接头段</w:t>
            </w:r>
          </w:p>
        </w:tc>
      </w:tr>
      <w:tr w:rsidR="00394013" w14:paraId="35A6D59B" w14:textId="77777777" w:rsidTr="006B3C77">
        <w:trPr>
          <w:trHeight w:val="340"/>
          <w:jc w:val="center"/>
        </w:trPr>
        <w:tc>
          <w:tcPr>
            <w:tcW w:w="681" w:type="pct"/>
            <w:shd w:val="clear" w:color="auto" w:fill="FFFFFF"/>
            <w:vAlign w:val="center"/>
          </w:tcPr>
          <w:p w14:paraId="35A6D596" w14:textId="77777777" w:rsidR="00394013" w:rsidRPr="006504BD" w:rsidRDefault="00394013" w:rsidP="00394013">
            <w:pPr>
              <w:pStyle w:val="affd"/>
              <w:spacing w:line="240" w:lineRule="auto"/>
              <w:ind w:firstLineChars="0" w:firstLine="0"/>
              <w:rPr>
                <w:sz w:val="21"/>
                <w:szCs w:val="21"/>
              </w:rPr>
            </w:pPr>
            <w:r w:rsidRPr="006504BD">
              <w:rPr>
                <w:sz w:val="21"/>
                <w:szCs w:val="21"/>
              </w:rPr>
              <w:t>5</w:t>
            </w:r>
          </w:p>
        </w:tc>
        <w:tc>
          <w:tcPr>
            <w:tcW w:w="1079" w:type="pct"/>
            <w:shd w:val="clear" w:color="auto" w:fill="FFFFFF"/>
            <w:vAlign w:val="bottom"/>
          </w:tcPr>
          <w:p w14:paraId="35A6D597" w14:textId="052EEE03" w:rsidR="00394013" w:rsidRPr="006504BD" w:rsidRDefault="00394013" w:rsidP="00394013">
            <w:pPr>
              <w:pStyle w:val="affd"/>
              <w:spacing w:line="240" w:lineRule="auto"/>
              <w:ind w:firstLineChars="0" w:firstLine="0"/>
              <w:rPr>
                <w:sz w:val="21"/>
                <w:szCs w:val="21"/>
              </w:rPr>
            </w:pPr>
            <w:r w:rsidRPr="006B3C77">
              <w:rPr>
                <w:sz w:val="21"/>
                <w:szCs w:val="21"/>
              </w:rPr>
              <w:t>5</w:t>
            </w:r>
          </w:p>
        </w:tc>
        <w:tc>
          <w:tcPr>
            <w:tcW w:w="1080" w:type="pct"/>
            <w:shd w:val="clear" w:color="auto" w:fill="FFFFFF"/>
            <w:vAlign w:val="bottom"/>
          </w:tcPr>
          <w:p w14:paraId="35A6D598" w14:textId="746D9D16" w:rsidR="00394013" w:rsidRPr="006504BD" w:rsidRDefault="00394013" w:rsidP="00394013">
            <w:pPr>
              <w:pStyle w:val="affd"/>
              <w:spacing w:line="240" w:lineRule="auto"/>
              <w:ind w:firstLineChars="0" w:firstLine="0"/>
              <w:rPr>
                <w:sz w:val="21"/>
                <w:szCs w:val="21"/>
              </w:rPr>
            </w:pPr>
            <w:r w:rsidRPr="006B3C77">
              <w:rPr>
                <w:sz w:val="21"/>
                <w:szCs w:val="21"/>
              </w:rPr>
              <w:t>5</w:t>
            </w:r>
          </w:p>
        </w:tc>
        <w:tc>
          <w:tcPr>
            <w:tcW w:w="1080" w:type="pct"/>
            <w:shd w:val="clear" w:color="auto" w:fill="FFFFFF"/>
            <w:vAlign w:val="bottom"/>
          </w:tcPr>
          <w:p w14:paraId="35A6D599" w14:textId="55976D08" w:rsidR="00394013" w:rsidRPr="00394013" w:rsidRDefault="00394013" w:rsidP="00394013">
            <w:pPr>
              <w:pStyle w:val="affd"/>
              <w:spacing w:line="240" w:lineRule="auto"/>
              <w:ind w:firstLineChars="0" w:firstLine="0"/>
              <w:rPr>
                <w:sz w:val="21"/>
                <w:szCs w:val="21"/>
              </w:rPr>
            </w:pPr>
            <w:r w:rsidRPr="006B3C77">
              <w:rPr>
                <w:sz w:val="21"/>
                <w:szCs w:val="21"/>
              </w:rPr>
              <w:t>6</w:t>
            </w:r>
          </w:p>
        </w:tc>
        <w:tc>
          <w:tcPr>
            <w:tcW w:w="1080" w:type="pct"/>
            <w:shd w:val="clear" w:color="auto" w:fill="FFFFFF"/>
            <w:vAlign w:val="bottom"/>
          </w:tcPr>
          <w:p w14:paraId="35A6D59A" w14:textId="571BC58D" w:rsidR="00394013" w:rsidRPr="00394013" w:rsidRDefault="00394013" w:rsidP="00394013">
            <w:pPr>
              <w:pStyle w:val="affd"/>
              <w:spacing w:line="240" w:lineRule="auto"/>
              <w:ind w:firstLineChars="0" w:firstLine="0"/>
              <w:rPr>
                <w:sz w:val="21"/>
                <w:szCs w:val="21"/>
              </w:rPr>
            </w:pPr>
            <w:r w:rsidRPr="006B3C77">
              <w:rPr>
                <w:sz w:val="21"/>
                <w:szCs w:val="21"/>
              </w:rPr>
              <w:t>6</w:t>
            </w:r>
          </w:p>
        </w:tc>
      </w:tr>
      <w:tr w:rsidR="00394013" w14:paraId="35A6D5A1" w14:textId="77777777" w:rsidTr="006B3C77">
        <w:trPr>
          <w:trHeight w:val="340"/>
          <w:jc w:val="center"/>
        </w:trPr>
        <w:tc>
          <w:tcPr>
            <w:tcW w:w="681" w:type="pct"/>
            <w:shd w:val="clear" w:color="auto" w:fill="FFFFFF"/>
            <w:vAlign w:val="center"/>
          </w:tcPr>
          <w:p w14:paraId="35A6D59C" w14:textId="77777777" w:rsidR="00394013" w:rsidRPr="006504BD" w:rsidRDefault="00394013" w:rsidP="00394013">
            <w:pPr>
              <w:pStyle w:val="affd"/>
              <w:spacing w:line="240" w:lineRule="auto"/>
              <w:ind w:firstLineChars="0" w:firstLine="0"/>
              <w:rPr>
                <w:sz w:val="21"/>
                <w:szCs w:val="21"/>
              </w:rPr>
            </w:pPr>
            <w:r w:rsidRPr="006504BD">
              <w:rPr>
                <w:sz w:val="21"/>
                <w:szCs w:val="21"/>
              </w:rPr>
              <w:t>6</w:t>
            </w:r>
          </w:p>
        </w:tc>
        <w:tc>
          <w:tcPr>
            <w:tcW w:w="1079" w:type="pct"/>
            <w:shd w:val="clear" w:color="auto" w:fill="FFFFFF"/>
            <w:vAlign w:val="bottom"/>
          </w:tcPr>
          <w:p w14:paraId="35A6D59D" w14:textId="5F7687CA" w:rsidR="00394013" w:rsidRPr="006504BD" w:rsidRDefault="00394013" w:rsidP="00394013">
            <w:pPr>
              <w:pStyle w:val="affd"/>
              <w:spacing w:line="240" w:lineRule="auto"/>
              <w:ind w:firstLineChars="0" w:firstLine="0"/>
              <w:rPr>
                <w:sz w:val="21"/>
                <w:szCs w:val="21"/>
              </w:rPr>
            </w:pPr>
            <w:r w:rsidRPr="006B3C77">
              <w:rPr>
                <w:sz w:val="21"/>
                <w:szCs w:val="21"/>
              </w:rPr>
              <w:t>6</w:t>
            </w:r>
          </w:p>
        </w:tc>
        <w:tc>
          <w:tcPr>
            <w:tcW w:w="1080" w:type="pct"/>
            <w:shd w:val="clear" w:color="auto" w:fill="FFFFFF"/>
            <w:vAlign w:val="bottom"/>
          </w:tcPr>
          <w:p w14:paraId="35A6D59E" w14:textId="61443ADB" w:rsidR="00394013" w:rsidRPr="006504BD" w:rsidRDefault="00394013" w:rsidP="00394013">
            <w:pPr>
              <w:pStyle w:val="affd"/>
              <w:spacing w:line="240" w:lineRule="auto"/>
              <w:ind w:firstLineChars="0" w:firstLine="0"/>
              <w:rPr>
                <w:sz w:val="21"/>
                <w:szCs w:val="21"/>
              </w:rPr>
            </w:pPr>
            <w:r w:rsidRPr="006B3C77">
              <w:rPr>
                <w:sz w:val="21"/>
                <w:szCs w:val="21"/>
              </w:rPr>
              <w:t>8</w:t>
            </w:r>
          </w:p>
        </w:tc>
        <w:tc>
          <w:tcPr>
            <w:tcW w:w="1080" w:type="pct"/>
            <w:shd w:val="clear" w:color="auto" w:fill="FFFFFF"/>
            <w:vAlign w:val="bottom"/>
          </w:tcPr>
          <w:p w14:paraId="35A6D59F" w14:textId="461C9C5B" w:rsidR="00394013" w:rsidRPr="00394013" w:rsidRDefault="00394013" w:rsidP="00394013">
            <w:pPr>
              <w:pStyle w:val="affd"/>
              <w:spacing w:line="240" w:lineRule="auto"/>
              <w:ind w:firstLineChars="0" w:firstLine="0"/>
              <w:rPr>
                <w:sz w:val="21"/>
                <w:szCs w:val="21"/>
              </w:rPr>
            </w:pPr>
            <w:r w:rsidRPr="006B3C77">
              <w:rPr>
                <w:sz w:val="21"/>
                <w:szCs w:val="21"/>
              </w:rPr>
              <w:t>8</w:t>
            </w:r>
          </w:p>
        </w:tc>
        <w:tc>
          <w:tcPr>
            <w:tcW w:w="1080" w:type="pct"/>
            <w:shd w:val="clear" w:color="auto" w:fill="FFFFFF"/>
            <w:vAlign w:val="bottom"/>
          </w:tcPr>
          <w:p w14:paraId="35A6D5A0" w14:textId="71127A26" w:rsidR="00394013" w:rsidRPr="00394013" w:rsidRDefault="00394013" w:rsidP="00394013">
            <w:pPr>
              <w:pStyle w:val="affd"/>
              <w:spacing w:line="240" w:lineRule="auto"/>
              <w:ind w:firstLineChars="0" w:firstLine="0"/>
              <w:rPr>
                <w:sz w:val="21"/>
                <w:szCs w:val="21"/>
              </w:rPr>
            </w:pPr>
            <w:r w:rsidRPr="006B3C77">
              <w:rPr>
                <w:sz w:val="21"/>
                <w:szCs w:val="21"/>
              </w:rPr>
              <w:t>9</w:t>
            </w:r>
          </w:p>
        </w:tc>
      </w:tr>
      <w:tr w:rsidR="00394013" w14:paraId="35A6D5A7" w14:textId="77777777" w:rsidTr="006B3C77">
        <w:trPr>
          <w:trHeight w:val="340"/>
          <w:jc w:val="center"/>
        </w:trPr>
        <w:tc>
          <w:tcPr>
            <w:tcW w:w="681" w:type="pct"/>
            <w:shd w:val="clear" w:color="auto" w:fill="FFFFFF"/>
            <w:vAlign w:val="center"/>
          </w:tcPr>
          <w:p w14:paraId="35A6D5A2" w14:textId="77777777" w:rsidR="00394013" w:rsidRPr="006504BD" w:rsidRDefault="00394013" w:rsidP="00394013">
            <w:pPr>
              <w:pStyle w:val="affd"/>
              <w:spacing w:line="240" w:lineRule="auto"/>
              <w:ind w:firstLineChars="0" w:firstLine="0"/>
              <w:rPr>
                <w:sz w:val="21"/>
                <w:szCs w:val="21"/>
              </w:rPr>
            </w:pPr>
            <w:r w:rsidRPr="006504BD">
              <w:rPr>
                <w:sz w:val="21"/>
                <w:szCs w:val="21"/>
              </w:rPr>
              <w:t>7</w:t>
            </w:r>
          </w:p>
        </w:tc>
        <w:tc>
          <w:tcPr>
            <w:tcW w:w="1079" w:type="pct"/>
            <w:shd w:val="clear" w:color="auto" w:fill="FFFFFF"/>
            <w:vAlign w:val="bottom"/>
          </w:tcPr>
          <w:p w14:paraId="35A6D5A3" w14:textId="6CE4ED00" w:rsidR="00394013" w:rsidRPr="006504BD" w:rsidRDefault="00394013" w:rsidP="00394013">
            <w:pPr>
              <w:pStyle w:val="affd"/>
              <w:spacing w:line="240" w:lineRule="auto"/>
              <w:ind w:firstLineChars="0" w:firstLine="0"/>
              <w:rPr>
                <w:sz w:val="21"/>
                <w:szCs w:val="21"/>
              </w:rPr>
            </w:pPr>
            <w:r w:rsidRPr="006B3C77">
              <w:rPr>
                <w:sz w:val="21"/>
                <w:szCs w:val="21"/>
              </w:rPr>
              <w:t>7</w:t>
            </w:r>
          </w:p>
        </w:tc>
        <w:tc>
          <w:tcPr>
            <w:tcW w:w="1080" w:type="pct"/>
            <w:shd w:val="clear" w:color="auto" w:fill="FFFFFF"/>
            <w:vAlign w:val="bottom"/>
          </w:tcPr>
          <w:p w14:paraId="35A6D5A4" w14:textId="25651A1A" w:rsidR="00394013" w:rsidRPr="006504BD" w:rsidRDefault="00394013" w:rsidP="00394013">
            <w:pPr>
              <w:pStyle w:val="affd"/>
              <w:spacing w:line="240" w:lineRule="auto"/>
              <w:ind w:firstLineChars="0" w:firstLine="0"/>
              <w:rPr>
                <w:sz w:val="21"/>
                <w:szCs w:val="21"/>
              </w:rPr>
            </w:pPr>
            <w:r w:rsidRPr="006B3C77">
              <w:rPr>
                <w:sz w:val="21"/>
                <w:szCs w:val="21"/>
              </w:rPr>
              <w:t>11</w:t>
            </w:r>
          </w:p>
        </w:tc>
        <w:tc>
          <w:tcPr>
            <w:tcW w:w="1080" w:type="pct"/>
            <w:shd w:val="clear" w:color="auto" w:fill="FFFFFF"/>
            <w:vAlign w:val="bottom"/>
          </w:tcPr>
          <w:p w14:paraId="35A6D5A5" w14:textId="32A73016" w:rsidR="00394013" w:rsidRPr="006504BD" w:rsidRDefault="00394013" w:rsidP="00394013">
            <w:pPr>
              <w:pStyle w:val="affd"/>
              <w:spacing w:line="240" w:lineRule="auto"/>
              <w:ind w:firstLineChars="0" w:firstLine="0"/>
              <w:rPr>
                <w:sz w:val="21"/>
                <w:szCs w:val="21"/>
              </w:rPr>
            </w:pPr>
            <w:r w:rsidRPr="006B3C77">
              <w:rPr>
                <w:sz w:val="21"/>
                <w:szCs w:val="21"/>
              </w:rPr>
              <w:t>9</w:t>
            </w:r>
          </w:p>
        </w:tc>
        <w:tc>
          <w:tcPr>
            <w:tcW w:w="1080" w:type="pct"/>
            <w:shd w:val="clear" w:color="auto" w:fill="FFFFFF"/>
            <w:vAlign w:val="bottom"/>
          </w:tcPr>
          <w:p w14:paraId="35A6D5A6" w14:textId="52EC9142" w:rsidR="00394013" w:rsidRPr="006504BD" w:rsidRDefault="00394013" w:rsidP="00394013">
            <w:pPr>
              <w:pStyle w:val="affd"/>
              <w:spacing w:line="240" w:lineRule="auto"/>
              <w:ind w:firstLineChars="0" w:firstLine="0"/>
              <w:rPr>
                <w:sz w:val="21"/>
                <w:szCs w:val="21"/>
              </w:rPr>
            </w:pPr>
            <w:r w:rsidRPr="006B3C77">
              <w:rPr>
                <w:sz w:val="21"/>
                <w:szCs w:val="21"/>
              </w:rPr>
              <w:t>12</w:t>
            </w:r>
          </w:p>
        </w:tc>
      </w:tr>
      <w:tr w:rsidR="00394013" w14:paraId="35A6D5AD" w14:textId="77777777" w:rsidTr="006B3C77">
        <w:trPr>
          <w:trHeight w:val="340"/>
          <w:jc w:val="center"/>
        </w:trPr>
        <w:tc>
          <w:tcPr>
            <w:tcW w:w="681" w:type="pct"/>
            <w:shd w:val="clear" w:color="auto" w:fill="FFFFFF"/>
            <w:vAlign w:val="center"/>
          </w:tcPr>
          <w:p w14:paraId="35A6D5A8" w14:textId="77777777" w:rsidR="00394013" w:rsidRPr="006504BD" w:rsidRDefault="00394013" w:rsidP="00394013">
            <w:pPr>
              <w:pStyle w:val="affd"/>
              <w:spacing w:line="240" w:lineRule="auto"/>
              <w:ind w:firstLineChars="0" w:firstLine="0"/>
              <w:rPr>
                <w:sz w:val="21"/>
                <w:szCs w:val="21"/>
              </w:rPr>
            </w:pPr>
            <w:r w:rsidRPr="006504BD">
              <w:rPr>
                <w:sz w:val="21"/>
                <w:szCs w:val="21"/>
              </w:rPr>
              <w:t>8</w:t>
            </w:r>
          </w:p>
        </w:tc>
        <w:tc>
          <w:tcPr>
            <w:tcW w:w="1079" w:type="pct"/>
            <w:shd w:val="clear" w:color="auto" w:fill="FFFFFF"/>
            <w:vAlign w:val="bottom"/>
          </w:tcPr>
          <w:p w14:paraId="35A6D5A9" w14:textId="588D85F0" w:rsidR="00394013" w:rsidRPr="006504BD" w:rsidRDefault="00394013" w:rsidP="00394013">
            <w:pPr>
              <w:pStyle w:val="affd"/>
              <w:spacing w:line="240" w:lineRule="auto"/>
              <w:ind w:firstLineChars="0" w:firstLine="0"/>
              <w:rPr>
                <w:sz w:val="21"/>
                <w:szCs w:val="21"/>
              </w:rPr>
            </w:pPr>
            <w:r w:rsidRPr="006B3C77">
              <w:rPr>
                <w:sz w:val="21"/>
                <w:szCs w:val="21"/>
              </w:rPr>
              <w:t>8</w:t>
            </w:r>
          </w:p>
        </w:tc>
        <w:tc>
          <w:tcPr>
            <w:tcW w:w="1080" w:type="pct"/>
            <w:shd w:val="clear" w:color="auto" w:fill="FFFFFF"/>
            <w:vAlign w:val="bottom"/>
          </w:tcPr>
          <w:p w14:paraId="35A6D5AA" w14:textId="485836C8" w:rsidR="00394013" w:rsidRPr="006504BD" w:rsidRDefault="00394013" w:rsidP="00394013">
            <w:pPr>
              <w:pStyle w:val="affd"/>
              <w:spacing w:line="240" w:lineRule="auto"/>
              <w:ind w:firstLineChars="0" w:firstLine="0"/>
              <w:rPr>
                <w:sz w:val="21"/>
                <w:szCs w:val="21"/>
              </w:rPr>
            </w:pPr>
            <w:r w:rsidRPr="006B3C77">
              <w:rPr>
                <w:sz w:val="21"/>
                <w:szCs w:val="21"/>
              </w:rPr>
              <w:t>13</w:t>
            </w:r>
          </w:p>
        </w:tc>
        <w:tc>
          <w:tcPr>
            <w:tcW w:w="1080" w:type="pct"/>
            <w:shd w:val="clear" w:color="auto" w:fill="FFFFFF"/>
            <w:vAlign w:val="bottom"/>
          </w:tcPr>
          <w:p w14:paraId="35A6D5AB" w14:textId="7B3A7463" w:rsidR="00394013" w:rsidRPr="006504BD" w:rsidRDefault="00394013" w:rsidP="00394013">
            <w:pPr>
              <w:pStyle w:val="affd"/>
              <w:spacing w:line="240" w:lineRule="auto"/>
              <w:ind w:firstLineChars="0" w:firstLine="0"/>
              <w:rPr>
                <w:sz w:val="21"/>
                <w:szCs w:val="21"/>
              </w:rPr>
            </w:pPr>
            <w:r w:rsidRPr="006B3C77">
              <w:rPr>
                <w:sz w:val="21"/>
                <w:szCs w:val="21"/>
              </w:rPr>
              <w:t>11</w:t>
            </w:r>
          </w:p>
        </w:tc>
        <w:tc>
          <w:tcPr>
            <w:tcW w:w="1080" w:type="pct"/>
            <w:shd w:val="clear" w:color="auto" w:fill="FFFFFF"/>
            <w:vAlign w:val="bottom"/>
          </w:tcPr>
          <w:p w14:paraId="35A6D5AC" w14:textId="0C900316" w:rsidR="00394013" w:rsidRPr="006504BD" w:rsidRDefault="00394013" w:rsidP="00394013">
            <w:pPr>
              <w:pStyle w:val="affd"/>
              <w:spacing w:line="240" w:lineRule="auto"/>
              <w:ind w:firstLineChars="0" w:firstLine="0"/>
              <w:rPr>
                <w:sz w:val="21"/>
                <w:szCs w:val="21"/>
              </w:rPr>
            </w:pPr>
            <w:r w:rsidRPr="006B3C77">
              <w:rPr>
                <w:sz w:val="21"/>
                <w:szCs w:val="21"/>
              </w:rPr>
              <w:t>15</w:t>
            </w:r>
          </w:p>
        </w:tc>
      </w:tr>
      <w:tr w:rsidR="00394013" w14:paraId="35A6D5B3" w14:textId="77777777" w:rsidTr="006B3C77">
        <w:trPr>
          <w:trHeight w:val="340"/>
          <w:jc w:val="center"/>
        </w:trPr>
        <w:tc>
          <w:tcPr>
            <w:tcW w:w="681" w:type="pct"/>
            <w:shd w:val="clear" w:color="auto" w:fill="FFFFFF"/>
            <w:vAlign w:val="center"/>
          </w:tcPr>
          <w:p w14:paraId="35A6D5AE" w14:textId="77777777" w:rsidR="00394013" w:rsidRPr="006504BD" w:rsidRDefault="00394013" w:rsidP="00394013">
            <w:pPr>
              <w:pStyle w:val="affd"/>
              <w:spacing w:line="240" w:lineRule="auto"/>
              <w:ind w:firstLineChars="0" w:firstLine="0"/>
              <w:rPr>
                <w:sz w:val="21"/>
                <w:szCs w:val="21"/>
              </w:rPr>
            </w:pPr>
            <w:r w:rsidRPr="006504BD">
              <w:rPr>
                <w:sz w:val="21"/>
                <w:szCs w:val="21"/>
              </w:rPr>
              <w:t>9</w:t>
            </w:r>
          </w:p>
        </w:tc>
        <w:tc>
          <w:tcPr>
            <w:tcW w:w="1079" w:type="pct"/>
            <w:shd w:val="clear" w:color="auto" w:fill="FFFFFF"/>
            <w:vAlign w:val="bottom"/>
          </w:tcPr>
          <w:p w14:paraId="35A6D5AF" w14:textId="0BD325E8" w:rsidR="00394013" w:rsidRPr="006504BD" w:rsidRDefault="00394013" w:rsidP="00394013">
            <w:pPr>
              <w:pStyle w:val="affd"/>
              <w:spacing w:line="240" w:lineRule="auto"/>
              <w:ind w:firstLineChars="0" w:firstLine="0"/>
              <w:rPr>
                <w:sz w:val="21"/>
                <w:szCs w:val="21"/>
              </w:rPr>
            </w:pPr>
            <w:r w:rsidRPr="006B3C77">
              <w:rPr>
                <w:sz w:val="21"/>
                <w:szCs w:val="21"/>
              </w:rPr>
              <w:t>9</w:t>
            </w:r>
          </w:p>
        </w:tc>
        <w:tc>
          <w:tcPr>
            <w:tcW w:w="1080" w:type="pct"/>
            <w:shd w:val="clear" w:color="auto" w:fill="FFFFFF"/>
            <w:vAlign w:val="bottom"/>
          </w:tcPr>
          <w:p w14:paraId="35A6D5B0" w14:textId="3E61F0A0" w:rsidR="00394013" w:rsidRPr="006504BD" w:rsidRDefault="00394013" w:rsidP="00394013">
            <w:pPr>
              <w:pStyle w:val="affd"/>
              <w:spacing w:line="240" w:lineRule="auto"/>
              <w:ind w:firstLineChars="0" w:firstLine="0"/>
              <w:rPr>
                <w:sz w:val="21"/>
                <w:szCs w:val="21"/>
              </w:rPr>
            </w:pPr>
            <w:r w:rsidRPr="006B3C77">
              <w:rPr>
                <w:sz w:val="21"/>
                <w:szCs w:val="21"/>
              </w:rPr>
              <w:t>16</w:t>
            </w:r>
          </w:p>
        </w:tc>
        <w:tc>
          <w:tcPr>
            <w:tcW w:w="1080" w:type="pct"/>
            <w:shd w:val="clear" w:color="auto" w:fill="FFFFFF"/>
            <w:vAlign w:val="bottom"/>
          </w:tcPr>
          <w:p w14:paraId="35A6D5B1" w14:textId="4E58FE92" w:rsidR="00394013" w:rsidRPr="006504BD" w:rsidRDefault="00394013" w:rsidP="00394013">
            <w:pPr>
              <w:pStyle w:val="affd"/>
              <w:spacing w:line="240" w:lineRule="auto"/>
              <w:ind w:firstLineChars="0" w:firstLine="0"/>
              <w:rPr>
                <w:sz w:val="21"/>
                <w:szCs w:val="21"/>
              </w:rPr>
            </w:pPr>
            <w:r w:rsidRPr="006B3C77">
              <w:rPr>
                <w:sz w:val="21"/>
                <w:szCs w:val="21"/>
              </w:rPr>
              <w:t>12</w:t>
            </w:r>
          </w:p>
        </w:tc>
        <w:tc>
          <w:tcPr>
            <w:tcW w:w="1080" w:type="pct"/>
            <w:shd w:val="clear" w:color="auto" w:fill="FFFFFF"/>
            <w:vAlign w:val="bottom"/>
          </w:tcPr>
          <w:p w14:paraId="35A6D5B2" w14:textId="472AF5B7" w:rsidR="00394013" w:rsidRPr="006504BD" w:rsidRDefault="00394013" w:rsidP="00394013">
            <w:pPr>
              <w:pStyle w:val="affd"/>
              <w:spacing w:line="240" w:lineRule="auto"/>
              <w:ind w:firstLineChars="0" w:firstLine="0"/>
              <w:rPr>
                <w:sz w:val="21"/>
                <w:szCs w:val="21"/>
              </w:rPr>
            </w:pPr>
            <w:r w:rsidRPr="006B3C77">
              <w:rPr>
                <w:sz w:val="21"/>
                <w:szCs w:val="21"/>
              </w:rPr>
              <w:t>18</w:t>
            </w:r>
          </w:p>
        </w:tc>
      </w:tr>
      <w:tr w:rsidR="00394013" w14:paraId="35A6D5B9" w14:textId="77777777" w:rsidTr="006B3C77">
        <w:trPr>
          <w:trHeight w:val="340"/>
          <w:jc w:val="center"/>
        </w:trPr>
        <w:tc>
          <w:tcPr>
            <w:tcW w:w="681" w:type="pct"/>
            <w:shd w:val="clear" w:color="auto" w:fill="FFFFFF"/>
            <w:vAlign w:val="center"/>
          </w:tcPr>
          <w:p w14:paraId="35A6D5B4" w14:textId="77777777" w:rsidR="00394013" w:rsidRPr="006504BD" w:rsidRDefault="00394013" w:rsidP="00394013">
            <w:pPr>
              <w:pStyle w:val="affd"/>
              <w:spacing w:line="240" w:lineRule="auto"/>
              <w:ind w:firstLineChars="0" w:firstLine="0"/>
              <w:rPr>
                <w:sz w:val="21"/>
                <w:szCs w:val="21"/>
              </w:rPr>
            </w:pPr>
            <w:r w:rsidRPr="006504BD">
              <w:rPr>
                <w:sz w:val="21"/>
                <w:szCs w:val="21"/>
              </w:rPr>
              <w:t>10</w:t>
            </w:r>
          </w:p>
        </w:tc>
        <w:tc>
          <w:tcPr>
            <w:tcW w:w="1079" w:type="pct"/>
            <w:shd w:val="clear" w:color="auto" w:fill="FFFFFF"/>
            <w:vAlign w:val="bottom"/>
          </w:tcPr>
          <w:p w14:paraId="35A6D5B5" w14:textId="56213CAE" w:rsidR="00394013" w:rsidRPr="006504BD" w:rsidRDefault="00394013" w:rsidP="00394013">
            <w:pPr>
              <w:pStyle w:val="affd"/>
              <w:spacing w:line="240" w:lineRule="auto"/>
              <w:ind w:firstLineChars="0" w:firstLine="0"/>
              <w:rPr>
                <w:sz w:val="21"/>
                <w:szCs w:val="21"/>
              </w:rPr>
            </w:pPr>
            <w:r w:rsidRPr="006B3C77">
              <w:rPr>
                <w:sz w:val="21"/>
                <w:szCs w:val="21"/>
              </w:rPr>
              <w:t>10</w:t>
            </w:r>
          </w:p>
        </w:tc>
        <w:tc>
          <w:tcPr>
            <w:tcW w:w="1080" w:type="pct"/>
            <w:shd w:val="clear" w:color="auto" w:fill="FFFFFF"/>
            <w:vAlign w:val="bottom"/>
          </w:tcPr>
          <w:p w14:paraId="35A6D5B6" w14:textId="5421B8D3" w:rsidR="00394013" w:rsidRPr="006504BD" w:rsidRDefault="00394013" w:rsidP="00394013">
            <w:pPr>
              <w:pStyle w:val="affd"/>
              <w:spacing w:line="240" w:lineRule="auto"/>
              <w:ind w:firstLineChars="0" w:firstLine="0"/>
              <w:rPr>
                <w:sz w:val="21"/>
                <w:szCs w:val="21"/>
              </w:rPr>
            </w:pPr>
            <w:r w:rsidRPr="006B3C77">
              <w:rPr>
                <w:sz w:val="21"/>
                <w:szCs w:val="21"/>
              </w:rPr>
              <w:t>18</w:t>
            </w:r>
          </w:p>
        </w:tc>
        <w:tc>
          <w:tcPr>
            <w:tcW w:w="1080" w:type="pct"/>
            <w:shd w:val="clear" w:color="auto" w:fill="FFFFFF"/>
            <w:vAlign w:val="bottom"/>
          </w:tcPr>
          <w:p w14:paraId="35A6D5B7" w14:textId="2CBC59C9" w:rsidR="00394013" w:rsidRPr="006504BD" w:rsidRDefault="00394013" w:rsidP="00394013">
            <w:pPr>
              <w:pStyle w:val="affd"/>
              <w:spacing w:line="240" w:lineRule="auto"/>
              <w:ind w:firstLineChars="0" w:firstLine="0"/>
              <w:rPr>
                <w:sz w:val="21"/>
                <w:szCs w:val="21"/>
              </w:rPr>
            </w:pPr>
            <w:r w:rsidRPr="006B3C77">
              <w:rPr>
                <w:sz w:val="21"/>
                <w:szCs w:val="21"/>
              </w:rPr>
              <w:t>13</w:t>
            </w:r>
          </w:p>
        </w:tc>
        <w:tc>
          <w:tcPr>
            <w:tcW w:w="1080" w:type="pct"/>
            <w:shd w:val="clear" w:color="auto" w:fill="FFFFFF"/>
            <w:vAlign w:val="bottom"/>
          </w:tcPr>
          <w:p w14:paraId="35A6D5B8" w14:textId="50CD3368" w:rsidR="00394013" w:rsidRPr="006504BD" w:rsidRDefault="00394013" w:rsidP="00394013">
            <w:pPr>
              <w:pStyle w:val="affd"/>
              <w:spacing w:line="240" w:lineRule="auto"/>
              <w:ind w:firstLineChars="0" w:firstLine="0"/>
              <w:rPr>
                <w:sz w:val="21"/>
                <w:szCs w:val="21"/>
              </w:rPr>
            </w:pPr>
            <w:r w:rsidRPr="006B3C77">
              <w:rPr>
                <w:sz w:val="21"/>
                <w:szCs w:val="21"/>
              </w:rPr>
              <w:t>20</w:t>
            </w:r>
          </w:p>
        </w:tc>
      </w:tr>
      <w:tr w:rsidR="00394013" w14:paraId="35A6D5BF" w14:textId="77777777" w:rsidTr="006B3C77">
        <w:trPr>
          <w:trHeight w:val="340"/>
          <w:jc w:val="center"/>
        </w:trPr>
        <w:tc>
          <w:tcPr>
            <w:tcW w:w="681" w:type="pct"/>
            <w:shd w:val="clear" w:color="auto" w:fill="FFFFFF"/>
            <w:vAlign w:val="center"/>
          </w:tcPr>
          <w:p w14:paraId="35A6D5BA" w14:textId="77777777" w:rsidR="00394013" w:rsidRPr="006504BD" w:rsidRDefault="00394013" w:rsidP="00394013">
            <w:pPr>
              <w:pStyle w:val="affd"/>
              <w:spacing w:line="240" w:lineRule="auto"/>
              <w:ind w:firstLineChars="0" w:firstLine="0"/>
              <w:rPr>
                <w:sz w:val="21"/>
                <w:szCs w:val="21"/>
              </w:rPr>
            </w:pPr>
            <w:r w:rsidRPr="006504BD">
              <w:rPr>
                <w:sz w:val="21"/>
                <w:szCs w:val="21"/>
              </w:rPr>
              <w:t>11</w:t>
            </w:r>
          </w:p>
        </w:tc>
        <w:tc>
          <w:tcPr>
            <w:tcW w:w="1079" w:type="pct"/>
            <w:shd w:val="clear" w:color="auto" w:fill="FFFFFF"/>
            <w:vAlign w:val="bottom"/>
          </w:tcPr>
          <w:p w14:paraId="35A6D5BB" w14:textId="6B3A103E" w:rsidR="00394013" w:rsidRPr="006504BD" w:rsidRDefault="00394013" w:rsidP="00394013">
            <w:pPr>
              <w:pStyle w:val="affd"/>
              <w:spacing w:line="240" w:lineRule="auto"/>
              <w:ind w:firstLineChars="0" w:firstLine="0"/>
              <w:rPr>
                <w:sz w:val="21"/>
                <w:szCs w:val="21"/>
              </w:rPr>
            </w:pPr>
            <w:r w:rsidRPr="006B3C77">
              <w:rPr>
                <w:sz w:val="21"/>
                <w:szCs w:val="21"/>
              </w:rPr>
              <w:t>12</w:t>
            </w:r>
          </w:p>
        </w:tc>
        <w:tc>
          <w:tcPr>
            <w:tcW w:w="1080" w:type="pct"/>
            <w:shd w:val="clear" w:color="auto" w:fill="FFFFFF"/>
            <w:vAlign w:val="bottom"/>
          </w:tcPr>
          <w:p w14:paraId="35A6D5BC" w14:textId="2D8E1735" w:rsidR="00394013" w:rsidRPr="006504BD" w:rsidRDefault="00394013" w:rsidP="00394013">
            <w:pPr>
              <w:pStyle w:val="affd"/>
              <w:spacing w:line="240" w:lineRule="auto"/>
              <w:ind w:firstLineChars="0" w:firstLine="0"/>
              <w:rPr>
                <w:sz w:val="21"/>
                <w:szCs w:val="21"/>
              </w:rPr>
            </w:pPr>
            <w:r w:rsidRPr="006B3C77">
              <w:rPr>
                <w:sz w:val="21"/>
                <w:szCs w:val="21"/>
              </w:rPr>
              <w:t>20</w:t>
            </w:r>
          </w:p>
        </w:tc>
        <w:tc>
          <w:tcPr>
            <w:tcW w:w="1080" w:type="pct"/>
            <w:shd w:val="clear" w:color="auto" w:fill="FFFFFF"/>
            <w:vAlign w:val="bottom"/>
          </w:tcPr>
          <w:p w14:paraId="35A6D5BD" w14:textId="3F1D0952" w:rsidR="00394013" w:rsidRPr="006504BD" w:rsidRDefault="00394013" w:rsidP="00394013">
            <w:pPr>
              <w:pStyle w:val="affd"/>
              <w:spacing w:line="240" w:lineRule="auto"/>
              <w:ind w:firstLineChars="0" w:firstLine="0"/>
              <w:rPr>
                <w:sz w:val="21"/>
                <w:szCs w:val="21"/>
              </w:rPr>
            </w:pPr>
            <w:r w:rsidRPr="006B3C77">
              <w:rPr>
                <w:sz w:val="21"/>
                <w:szCs w:val="21"/>
              </w:rPr>
              <w:t>15</w:t>
            </w:r>
          </w:p>
        </w:tc>
        <w:tc>
          <w:tcPr>
            <w:tcW w:w="1080" w:type="pct"/>
            <w:shd w:val="clear" w:color="auto" w:fill="FFFFFF"/>
            <w:vAlign w:val="bottom"/>
          </w:tcPr>
          <w:p w14:paraId="35A6D5BE" w14:textId="57FB6A0D" w:rsidR="00394013" w:rsidRPr="006504BD" w:rsidRDefault="00394013" w:rsidP="00394013">
            <w:pPr>
              <w:pStyle w:val="affd"/>
              <w:spacing w:line="240" w:lineRule="auto"/>
              <w:ind w:firstLineChars="0" w:firstLine="0"/>
              <w:rPr>
                <w:sz w:val="21"/>
                <w:szCs w:val="21"/>
              </w:rPr>
            </w:pPr>
            <w:r w:rsidRPr="006B3C77">
              <w:rPr>
                <w:sz w:val="21"/>
                <w:szCs w:val="21"/>
              </w:rPr>
              <w:t>22</w:t>
            </w:r>
          </w:p>
        </w:tc>
      </w:tr>
      <w:tr w:rsidR="00394013" w14:paraId="35A6D5C5" w14:textId="77777777" w:rsidTr="006B3C77">
        <w:trPr>
          <w:trHeight w:val="340"/>
          <w:jc w:val="center"/>
        </w:trPr>
        <w:tc>
          <w:tcPr>
            <w:tcW w:w="681" w:type="pct"/>
            <w:shd w:val="clear" w:color="auto" w:fill="FFFFFF"/>
            <w:vAlign w:val="center"/>
          </w:tcPr>
          <w:p w14:paraId="35A6D5C0" w14:textId="77777777" w:rsidR="00394013" w:rsidRPr="006504BD" w:rsidRDefault="00394013" w:rsidP="00394013">
            <w:pPr>
              <w:pStyle w:val="affd"/>
              <w:spacing w:line="240" w:lineRule="auto"/>
              <w:ind w:firstLineChars="0" w:firstLine="0"/>
              <w:rPr>
                <w:sz w:val="21"/>
                <w:szCs w:val="21"/>
              </w:rPr>
            </w:pPr>
            <w:r w:rsidRPr="006504BD">
              <w:rPr>
                <w:sz w:val="21"/>
                <w:szCs w:val="21"/>
              </w:rPr>
              <w:t>12</w:t>
            </w:r>
          </w:p>
        </w:tc>
        <w:tc>
          <w:tcPr>
            <w:tcW w:w="1079" w:type="pct"/>
            <w:shd w:val="clear" w:color="auto" w:fill="FFFFFF"/>
            <w:vAlign w:val="bottom"/>
          </w:tcPr>
          <w:p w14:paraId="35A6D5C1" w14:textId="632057B3" w:rsidR="00394013" w:rsidRPr="006504BD" w:rsidRDefault="00394013" w:rsidP="00394013">
            <w:pPr>
              <w:pStyle w:val="affd"/>
              <w:spacing w:line="240" w:lineRule="auto"/>
              <w:ind w:firstLineChars="0" w:firstLine="0"/>
              <w:rPr>
                <w:sz w:val="21"/>
                <w:szCs w:val="21"/>
              </w:rPr>
            </w:pPr>
            <w:r w:rsidRPr="006B3C77">
              <w:rPr>
                <w:sz w:val="21"/>
                <w:szCs w:val="21"/>
              </w:rPr>
              <w:t>13</w:t>
            </w:r>
          </w:p>
        </w:tc>
        <w:tc>
          <w:tcPr>
            <w:tcW w:w="1080" w:type="pct"/>
            <w:shd w:val="clear" w:color="auto" w:fill="FFFFFF"/>
            <w:vAlign w:val="bottom"/>
          </w:tcPr>
          <w:p w14:paraId="35A6D5C2" w14:textId="6AD16C34" w:rsidR="00394013" w:rsidRPr="006504BD" w:rsidRDefault="00394013" w:rsidP="00394013">
            <w:pPr>
              <w:pStyle w:val="affd"/>
              <w:spacing w:line="240" w:lineRule="auto"/>
              <w:ind w:firstLineChars="0" w:firstLine="0"/>
              <w:rPr>
                <w:sz w:val="21"/>
                <w:szCs w:val="21"/>
              </w:rPr>
            </w:pPr>
            <w:r w:rsidRPr="006B3C77">
              <w:rPr>
                <w:sz w:val="21"/>
                <w:szCs w:val="21"/>
              </w:rPr>
              <w:t>21</w:t>
            </w:r>
          </w:p>
        </w:tc>
        <w:tc>
          <w:tcPr>
            <w:tcW w:w="1080" w:type="pct"/>
            <w:shd w:val="clear" w:color="auto" w:fill="FFFFFF"/>
            <w:vAlign w:val="bottom"/>
          </w:tcPr>
          <w:p w14:paraId="35A6D5C3" w14:textId="7F310298" w:rsidR="00394013" w:rsidRPr="006504BD" w:rsidRDefault="00394013" w:rsidP="00394013">
            <w:pPr>
              <w:pStyle w:val="affd"/>
              <w:spacing w:line="240" w:lineRule="auto"/>
              <w:ind w:firstLineChars="0" w:firstLine="0"/>
              <w:rPr>
                <w:sz w:val="21"/>
                <w:szCs w:val="21"/>
              </w:rPr>
            </w:pPr>
            <w:r w:rsidRPr="006B3C77">
              <w:rPr>
                <w:sz w:val="21"/>
                <w:szCs w:val="21"/>
              </w:rPr>
              <w:t>16</w:t>
            </w:r>
          </w:p>
        </w:tc>
        <w:tc>
          <w:tcPr>
            <w:tcW w:w="1080" w:type="pct"/>
            <w:shd w:val="clear" w:color="auto" w:fill="FFFFFF"/>
            <w:vAlign w:val="bottom"/>
          </w:tcPr>
          <w:p w14:paraId="35A6D5C4" w14:textId="163D7D3A" w:rsidR="00394013" w:rsidRPr="006504BD" w:rsidRDefault="00394013" w:rsidP="00394013">
            <w:pPr>
              <w:pStyle w:val="affd"/>
              <w:spacing w:line="240" w:lineRule="auto"/>
              <w:ind w:firstLineChars="0" w:firstLine="0"/>
              <w:rPr>
                <w:sz w:val="21"/>
                <w:szCs w:val="21"/>
              </w:rPr>
            </w:pPr>
            <w:r w:rsidRPr="006B3C77">
              <w:rPr>
                <w:sz w:val="21"/>
                <w:szCs w:val="21"/>
              </w:rPr>
              <w:t>24</w:t>
            </w:r>
          </w:p>
        </w:tc>
      </w:tr>
      <w:tr w:rsidR="00394013" w14:paraId="35A6D5CB" w14:textId="77777777" w:rsidTr="006B3C77">
        <w:trPr>
          <w:trHeight w:val="340"/>
          <w:jc w:val="center"/>
        </w:trPr>
        <w:tc>
          <w:tcPr>
            <w:tcW w:w="681" w:type="pct"/>
            <w:shd w:val="clear" w:color="auto" w:fill="FFFFFF"/>
            <w:vAlign w:val="center"/>
          </w:tcPr>
          <w:p w14:paraId="35A6D5C6" w14:textId="77777777" w:rsidR="00394013" w:rsidRPr="006504BD" w:rsidRDefault="00394013" w:rsidP="00394013">
            <w:pPr>
              <w:pStyle w:val="affd"/>
              <w:spacing w:line="240" w:lineRule="auto"/>
              <w:ind w:firstLineChars="0" w:firstLine="0"/>
              <w:rPr>
                <w:sz w:val="21"/>
                <w:szCs w:val="21"/>
              </w:rPr>
            </w:pPr>
            <w:r w:rsidRPr="006504BD">
              <w:rPr>
                <w:sz w:val="21"/>
                <w:szCs w:val="21"/>
              </w:rPr>
              <w:t>13</w:t>
            </w:r>
          </w:p>
        </w:tc>
        <w:tc>
          <w:tcPr>
            <w:tcW w:w="1079" w:type="pct"/>
            <w:shd w:val="clear" w:color="auto" w:fill="FFFFFF"/>
            <w:vAlign w:val="bottom"/>
          </w:tcPr>
          <w:p w14:paraId="35A6D5C7" w14:textId="4FF9E539" w:rsidR="00394013" w:rsidRPr="006504BD" w:rsidRDefault="00394013" w:rsidP="00394013">
            <w:pPr>
              <w:pStyle w:val="affd"/>
              <w:spacing w:line="240" w:lineRule="auto"/>
              <w:ind w:firstLineChars="0" w:firstLine="0"/>
              <w:rPr>
                <w:sz w:val="21"/>
                <w:szCs w:val="21"/>
              </w:rPr>
            </w:pPr>
            <w:r w:rsidRPr="006B3C77">
              <w:rPr>
                <w:sz w:val="21"/>
                <w:szCs w:val="21"/>
              </w:rPr>
              <w:t>14</w:t>
            </w:r>
          </w:p>
        </w:tc>
        <w:tc>
          <w:tcPr>
            <w:tcW w:w="1080" w:type="pct"/>
            <w:shd w:val="clear" w:color="auto" w:fill="FFFFFF"/>
            <w:vAlign w:val="bottom"/>
          </w:tcPr>
          <w:p w14:paraId="35A6D5C8" w14:textId="40DB9CAA" w:rsidR="00394013" w:rsidRPr="006504BD" w:rsidRDefault="00394013" w:rsidP="00394013">
            <w:pPr>
              <w:pStyle w:val="affd"/>
              <w:spacing w:line="240" w:lineRule="auto"/>
              <w:ind w:firstLineChars="0" w:firstLine="0"/>
              <w:rPr>
                <w:sz w:val="21"/>
                <w:szCs w:val="21"/>
              </w:rPr>
            </w:pPr>
            <w:r w:rsidRPr="006B3C77">
              <w:rPr>
                <w:sz w:val="21"/>
                <w:szCs w:val="21"/>
              </w:rPr>
              <w:t>23</w:t>
            </w:r>
          </w:p>
        </w:tc>
        <w:tc>
          <w:tcPr>
            <w:tcW w:w="1080" w:type="pct"/>
            <w:shd w:val="clear" w:color="auto" w:fill="FFFFFF"/>
            <w:vAlign w:val="bottom"/>
          </w:tcPr>
          <w:p w14:paraId="35A6D5C9" w14:textId="4416013F" w:rsidR="00394013" w:rsidRPr="006504BD" w:rsidRDefault="00394013" w:rsidP="00394013">
            <w:pPr>
              <w:pStyle w:val="affd"/>
              <w:spacing w:line="240" w:lineRule="auto"/>
              <w:ind w:firstLineChars="0" w:firstLine="0"/>
              <w:rPr>
                <w:sz w:val="21"/>
                <w:szCs w:val="21"/>
              </w:rPr>
            </w:pPr>
            <w:r w:rsidRPr="006B3C77">
              <w:rPr>
                <w:sz w:val="21"/>
                <w:szCs w:val="21"/>
              </w:rPr>
              <w:t>17</w:t>
            </w:r>
          </w:p>
        </w:tc>
        <w:tc>
          <w:tcPr>
            <w:tcW w:w="1080" w:type="pct"/>
            <w:shd w:val="clear" w:color="auto" w:fill="FFFFFF"/>
            <w:vAlign w:val="bottom"/>
          </w:tcPr>
          <w:p w14:paraId="35A6D5CA" w14:textId="1B3A9F69" w:rsidR="00394013" w:rsidRPr="006504BD" w:rsidRDefault="00394013" w:rsidP="00394013">
            <w:pPr>
              <w:pStyle w:val="affd"/>
              <w:spacing w:line="240" w:lineRule="auto"/>
              <w:ind w:firstLineChars="0" w:firstLine="0"/>
              <w:rPr>
                <w:sz w:val="21"/>
                <w:szCs w:val="21"/>
              </w:rPr>
            </w:pPr>
            <w:r w:rsidRPr="006B3C77">
              <w:rPr>
                <w:sz w:val="21"/>
                <w:szCs w:val="21"/>
              </w:rPr>
              <w:t>25</w:t>
            </w:r>
          </w:p>
        </w:tc>
      </w:tr>
      <w:tr w:rsidR="00394013" w14:paraId="35A6D5D1" w14:textId="77777777" w:rsidTr="006B3C77">
        <w:trPr>
          <w:trHeight w:val="340"/>
          <w:jc w:val="center"/>
        </w:trPr>
        <w:tc>
          <w:tcPr>
            <w:tcW w:w="681" w:type="pct"/>
            <w:shd w:val="clear" w:color="auto" w:fill="FFFFFF"/>
            <w:vAlign w:val="center"/>
          </w:tcPr>
          <w:p w14:paraId="35A6D5CC" w14:textId="77777777" w:rsidR="00394013" w:rsidRPr="006504BD" w:rsidRDefault="00394013" w:rsidP="00394013">
            <w:pPr>
              <w:pStyle w:val="affd"/>
              <w:spacing w:line="240" w:lineRule="auto"/>
              <w:ind w:firstLineChars="0" w:firstLine="0"/>
              <w:rPr>
                <w:sz w:val="21"/>
                <w:szCs w:val="21"/>
              </w:rPr>
            </w:pPr>
            <w:r w:rsidRPr="006504BD">
              <w:rPr>
                <w:sz w:val="21"/>
                <w:szCs w:val="21"/>
              </w:rPr>
              <w:t>14</w:t>
            </w:r>
          </w:p>
        </w:tc>
        <w:tc>
          <w:tcPr>
            <w:tcW w:w="1079" w:type="pct"/>
            <w:shd w:val="clear" w:color="auto" w:fill="FFFFFF"/>
            <w:vAlign w:val="bottom"/>
          </w:tcPr>
          <w:p w14:paraId="35A6D5CD" w14:textId="33024A99" w:rsidR="00394013" w:rsidRPr="006504BD" w:rsidRDefault="00394013" w:rsidP="00394013">
            <w:pPr>
              <w:pStyle w:val="affd"/>
              <w:spacing w:line="240" w:lineRule="auto"/>
              <w:ind w:firstLineChars="0" w:firstLine="0"/>
              <w:rPr>
                <w:sz w:val="21"/>
                <w:szCs w:val="21"/>
              </w:rPr>
            </w:pPr>
            <w:r w:rsidRPr="006B3C77">
              <w:rPr>
                <w:sz w:val="21"/>
                <w:szCs w:val="21"/>
              </w:rPr>
              <w:t>15</w:t>
            </w:r>
          </w:p>
        </w:tc>
        <w:tc>
          <w:tcPr>
            <w:tcW w:w="1080" w:type="pct"/>
            <w:shd w:val="clear" w:color="auto" w:fill="FFFFFF"/>
            <w:vAlign w:val="bottom"/>
          </w:tcPr>
          <w:p w14:paraId="35A6D5CE" w14:textId="79F4A60C" w:rsidR="00394013" w:rsidRPr="006504BD" w:rsidRDefault="00394013" w:rsidP="00394013">
            <w:pPr>
              <w:pStyle w:val="affd"/>
              <w:spacing w:line="240" w:lineRule="auto"/>
              <w:ind w:firstLineChars="0" w:firstLine="0"/>
              <w:rPr>
                <w:sz w:val="21"/>
                <w:szCs w:val="21"/>
              </w:rPr>
            </w:pPr>
            <w:r w:rsidRPr="006B3C77">
              <w:rPr>
                <w:sz w:val="21"/>
                <w:szCs w:val="21"/>
              </w:rPr>
              <w:t>24</w:t>
            </w:r>
          </w:p>
        </w:tc>
        <w:tc>
          <w:tcPr>
            <w:tcW w:w="1080" w:type="pct"/>
            <w:shd w:val="clear" w:color="auto" w:fill="FFFFFF"/>
            <w:vAlign w:val="bottom"/>
          </w:tcPr>
          <w:p w14:paraId="35A6D5CF" w14:textId="39930BBA" w:rsidR="00394013" w:rsidRPr="006504BD" w:rsidRDefault="00394013" w:rsidP="00394013">
            <w:pPr>
              <w:pStyle w:val="affd"/>
              <w:spacing w:line="240" w:lineRule="auto"/>
              <w:ind w:firstLineChars="0" w:firstLine="0"/>
              <w:rPr>
                <w:sz w:val="21"/>
                <w:szCs w:val="21"/>
              </w:rPr>
            </w:pPr>
            <w:r w:rsidRPr="006B3C77">
              <w:rPr>
                <w:sz w:val="21"/>
                <w:szCs w:val="21"/>
              </w:rPr>
              <w:t>18</w:t>
            </w:r>
          </w:p>
        </w:tc>
        <w:tc>
          <w:tcPr>
            <w:tcW w:w="1080" w:type="pct"/>
            <w:shd w:val="clear" w:color="auto" w:fill="FFFFFF"/>
            <w:vAlign w:val="bottom"/>
          </w:tcPr>
          <w:p w14:paraId="35A6D5D0" w14:textId="5935B1AA" w:rsidR="00394013" w:rsidRPr="006504BD" w:rsidRDefault="00394013" w:rsidP="00394013">
            <w:pPr>
              <w:pStyle w:val="affd"/>
              <w:spacing w:line="240" w:lineRule="auto"/>
              <w:ind w:firstLineChars="0" w:firstLine="0"/>
              <w:rPr>
                <w:sz w:val="21"/>
                <w:szCs w:val="21"/>
              </w:rPr>
            </w:pPr>
            <w:r w:rsidRPr="006B3C77">
              <w:rPr>
                <w:sz w:val="21"/>
                <w:szCs w:val="21"/>
              </w:rPr>
              <w:t>27</w:t>
            </w:r>
          </w:p>
        </w:tc>
      </w:tr>
      <w:tr w:rsidR="00394013" w14:paraId="35A6D5D7" w14:textId="77777777" w:rsidTr="006B3C77">
        <w:trPr>
          <w:trHeight w:val="340"/>
          <w:jc w:val="center"/>
        </w:trPr>
        <w:tc>
          <w:tcPr>
            <w:tcW w:w="681" w:type="pct"/>
            <w:shd w:val="clear" w:color="auto" w:fill="FFFFFF"/>
            <w:vAlign w:val="center"/>
          </w:tcPr>
          <w:p w14:paraId="35A6D5D2" w14:textId="77777777" w:rsidR="00394013" w:rsidRPr="006504BD" w:rsidRDefault="00394013" w:rsidP="00394013">
            <w:pPr>
              <w:pStyle w:val="affd"/>
              <w:spacing w:line="240" w:lineRule="auto"/>
              <w:ind w:firstLineChars="0" w:firstLine="0"/>
              <w:rPr>
                <w:sz w:val="21"/>
                <w:szCs w:val="21"/>
              </w:rPr>
            </w:pPr>
            <w:r w:rsidRPr="006504BD">
              <w:rPr>
                <w:sz w:val="21"/>
                <w:szCs w:val="21"/>
              </w:rPr>
              <w:t>15</w:t>
            </w:r>
          </w:p>
        </w:tc>
        <w:tc>
          <w:tcPr>
            <w:tcW w:w="1079" w:type="pct"/>
            <w:shd w:val="clear" w:color="auto" w:fill="FFFFFF"/>
            <w:vAlign w:val="bottom"/>
          </w:tcPr>
          <w:p w14:paraId="35A6D5D3" w14:textId="7BEDB174" w:rsidR="00394013" w:rsidRPr="006504BD" w:rsidRDefault="00394013" w:rsidP="00394013">
            <w:pPr>
              <w:pStyle w:val="affd"/>
              <w:spacing w:line="240" w:lineRule="auto"/>
              <w:ind w:firstLineChars="0" w:firstLine="0"/>
              <w:rPr>
                <w:sz w:val="21"/>
                <w:szCs w:val="21"/>
              </w:rPr>
            </w:pPr>
            <w:r w:rsidRPr="006B3C77">
              <w:rPr>
                <w:sz w:val="21"/>
                <w:szCs w:val="21"/>
              </w:rPr>
              <w:t>16</w:t>
            </w:r>
          </w:p>
        </w:tc>
        <w:tc>
          <w:tcPr>
            <w:tcW w:w="1080" w:type="pct"/>
            <w:shd w:val="clear" w:color="auto" w:fill="FFFFFF"/>
            <w:vAlign w:val="bottom"/>
          </w:tcPr>
          <w:p w14:paraId="35A6D5D4" w14:textId="68BDA227" w:rsidR="00394013" w:rsidRPr="00394013" w:rsidRDefault="00394013" w:rsidP="00394013">
            <w:pPr>
              <w:pStyle w:val="affd"/>
              <w:spacing w:line="240" w:lineRule="auto"/>
              <w:ind w:firstLineChars="0" w:firstLine="0"/>
              <w:rPr>
                <w:sz w:val="21"/>
                <w:szCs w:val="21"/>
              </w:rPr>
            </w:pPr>
            <w:r w:rsidRPr="006B3C77">
              <w:rPr>
                <w:sz w:val="21"/>
                <w:szCs w:val="21"/>
              </w:rPr>
              <w:t>25</w:t>
            </w:r>
          </w:p>
        </w:tc>
        <w:tc>
          <w:tcPr>
            <w:tcW w:w="1080" w:type="pct"/>
            <w:shd w:val="clear" w:color="auto" w:fill="FFFFFF"/>
            <w:vAlign w:val="bottom"/>
          </w:tcPr>
          <w:p w14:paraId="35A6D5D5" w14:textId="57794415" w:rsidR="00394013" w:rsidRPr="00394013" w:rsidRDefault="00394013" w:rsidP="00394013">
            <w:pPr>
              <w:pStyle w:val="affd"/>
              <w:spacing w:line="240" w:lineRule="auto"/>
              <w:ind w:firstLineChars="0" w:firstLine="0"/>
              <w:rPr>
                <w:sz w:val="21"/>
                <w:szCs w:val="21"/>
              </w:rPr>
            </w:pPr>
            <w:r w:rsidRPr="006B3C77">
              <w:rPr>
                <w:sz w:val="21"/>
                <w:szCs w:val="21"/>
              </w:rPr>
              <w:t>19</w:t>
            </w:r>
          </w:p>
        </w:tc>
        <w:tc>
          <w:tcPr>
            <w:tcW w:w="1080" w:type="pct"/>
            <w:shd w:val="clear" w:color="auto" w:fill="FFFFFF"/>
            <w:vAlign w:val="bottom"/>
          </w:tcPr>
          <w:p w14:paraId="35A6D5D6" w14:textId="6235AE85" w:rsidR="00394013" w:rsidRPr="00394013" w:rsidRDefault="00394013" w:rsidP="00394013">
            <w:pPr>
              <w:pStyle w:val="affd"/>
              <w:spacing w:line="240" w:lineRule="auto"/>
              <w:ind w:firstLineChars="0" w:firstLine="0"/>
              <w:rPr>
                <w:sz w:val="21"/>
                <w:szCs w:val="21"/>
              </w:rPr>
            </w:pPr>
            <w:r w:rsidRPr="006B3C77">
              <w:rPr>
                <w:sz w:val="21"/>
                <w:szCs w:val="21"/>
              </w:rPr>
              <w:t>28</w:t>
            </w:r>
          </w:p>
        </w:tc>
      </w:tr>
      <w:tr w:rsidR="00394013" w14:paraId="35A6D5DD" w14:textId="77777777" w:rsidTr="006B3C77">
        <w:trPr>
          <w:trHeight w:val="340"/>
          <w:jc w:val="center"/>
        </w:trPr>
        <w:tc>
          <w:tcPr>
            <w:tcW w:w="681" w:type="pct"/>
            <w:shd w:val="clear" w:color="auto" w:fill="FFFFFF"/>
            <w:vAlign w:val="center"/>
          </w:tcPr>
          <w:p w14:paraId="35A6D5D8" w14:textId="77777777" w:rsidR="00394013" w:rsidRPr="006504BD" w:rsidRDefault="00394013" w:rsidP="00394013">
            <w:pPr>
              <w:pStyle w:val="affd"/>
              <w:spacing w:line="240" w:lineRule="auto"/>
              <w:ind w:firstLineChars="0" w:firstLine="0"/>
              <w:rPr>
                <w:sz w:val="21"/>
                <w:szCs w:val="21"/>
              </w:rPr>
            </w:pPr>
            <w:r w:rsidRPr="006504BD">
              <w:rPr>
                <w:sz w:val="21"/>
                <w:szCs w:val="21"/>
              </w:rPr>
              <w:lastRenderedPageBreak/>
              <w:t>16</w:t>
            </w:r>
          </w:p>
        </w:tc>
        <w:tc>
          <w:tcPr>
            <w:tcW w:w="1079" w:type="pct"/>
            <w:shd w:val="clear" w:color="auto" w:fill="FFFFFF"/>
            <w:vAlign w:val="bottom"/>
          </w:tcPr>
          <w:p w14:paraId="35A6D5D9" w14:textId="40751CCD" w:rsidR="00394013" w:rsidRPr="006504BD" w:rsidRDefault="00394013" w:rsidP="00394013">
            <w:pPr>
              <w:pStyle w:val="affd"/>
              <w:spacing w:line="240" w:lineRule="auto"/>
              <w:ind w:firstLineChars="0" w:firstLine="0"/>
              <w:rPr>
                <w:sz w:val="21"/>
                <w:szCs w:val="21"/>
              </w:rPr>
            </w:pPr>
            <w:r w:rsidRPr="006B3C77">
              <w:rPr>
                <w:sz w:val="21"/>
                <w:szCs w:val="21"/>
              </w:rPr>
              <w:t>17</w:t>
            </w:r>
          </w:p>
        </w:tc>
        <w:tc>
          <w:tcPr>
            <w:tcW w:w="1080" w:type="pct"/>
            <w:shd w:val="clear" w:color="auto" w:fill="FFFFFF"/>
            <w:vAlign w:val="bottom"/>
          </w:tcPr>
          <w:p w14:paraId="35A6D5DA" w14:textId="67DEC14F" w:rsidR="00394013" w:rsidRPr="006504BD" w:rsidRDefault="00394013" w:rsidP="00394013">
            <w:pPr>
              <w:pStyle w:val="affd"/>
              <w:spacing w:line="240" w:lineRule="auto"/>
              <w:ind w:firstLineChars="0" w:firstLine="0"/>
              <w:rPr>
                <w:sz w:val="21"/>
                <w:szCs w:val="21"/>
              </w:rPr>
            </w:pPr>
            <w:r w:rsidRPr="006B3C77">
              <w:rPr>
                <w:sz w:val="21"/>
                <w:szCs w:val="21"/>
              </w:rPr>
              <w:t>27</w:t>
            </w:r>
          </w:p>
        </w:tc>
        <w:tc>
          <w:tcPr>
            <w:tcW w:w="1080" w:type="pct"/>
            <w:shd w:val="clear" w:color="auto" w:fill="FFFFFF"/>
            <w:vAlign w:val="bottom"/>
          </w:tcPr>
          <w:p w14:paraId="35A6D5DB" w14:textId="67AACF8F" w:rsidR="00394013" w:rsidRPr="006504BD" w:rsidRDefault="00394013" w:rsidP="00394013">
            <w:pPr>
              <w:pStyle w:val="affd"/>
              <w:spacing w:line="240" w:lineRule="auto"/>
              <w:ind w:firstLineChars="0" w:firstLine="0"/>
              <w:rPr>
                <w:sz w:val="21"/>
                <w:szCs w:val="21"/>
              </w:rPr>
            </w:pPr>
            <w:r w:rsidRPr="006B3C77">
              <w:rPr>
                <w:sz w:val="21"/>
                <w:szCs w:val="21"/>
              </w:rPr>
              <w:t>20</w:t>
            </w:r>
          </w:p>
        </w:tc>
        <w:tc>
          <w:tcPr>
            <w:tcW w:w="1080" w:type="pct"/>
            <w:shd w:val="clear" w:color="auto" w:fill="FFFFFF"/>
            <w:vAlign w:val="bottom"/>
          </w:tcPr>
          <w:p w14:paraId="35A6D5DC" w14:textId="1EE99551" w:rsidR="00394013" w:rsidRPr="006504BD" w:rsidRDefault="00394013" w:rsidP="00394013">
            <w:pPr>
              <w:pStyle w:val="affd"/>
              <w:spacing w:line="240" w:lineRule="auto"/>
              <w:ind w:firstLineChars="0" w:firstLine="0"/>
              <w:rPr>
                <w:sz w:val="21"/>
                <w:szCs w:val="21"/>
              </w:rPr>
            </w:pPr>
            <w:r w:rsidRPr="006B3C77">
              <w:rPr>
                <w:sz w:val="21"/>
                <w:szCs w:val="21"/>
              </w:rPr>
              <w:t>30</w:t>
            </w:r>
          </w:p>
        </w:tc>
      </w:tr>
      <w:tr w:rsidR="00394013" w14:paraId="35A6D5E3" w14:textId="77777777" w:rsidTr="006B3C77">
        <w:trPr>
          <w:trHeight w:val="340"/>
          <w:jc w:val="center"/>
        </w:trPr>
        <w:tc>
          <w:tcPr>
            <w:tcW w:w="681" w:type="pct"/>
            <w:shd w:val="clear" w:color="auto" w:fill="FFFFFF"/>
            <w:vAlign w:val="center"/>
          </w:tcPr>
          <w:p w14:paraId="35A6D5DE" w14:textId="77777777" w:rsidR="00394013" w:rsidRPr="006504BD" w:rsidRDefault="00394013" w:rsidP="00394013">
            <w:pPr>
              <w:pStyle w:val="affd"/>
              <w:spacing w:line="240" w:lineRule="auto"/>
              <w:ind w:firstLineChars="0" w:firstLine="0"/>
              <w:rPr>
                <w:sz w:val="21"/>
                <w:szCs w:val="21"/>
              </w:rPr>
            </w:pPr>
            <w:r w:rsidRPr="006504BD">
              <w:rPr>
                <w:sz w:val="21"/>
                <w:szCs w:val="21"/>
              </w:rPr>
              <w:t>17</w:t>
            </w:r>
          </w:p>
        </w:tc>
        <w:tc>
          <w:tcPr>
            <w:tcW w:w="1079" w:type="pct"/>
            <w:shd w:val="clear" w:color="auto" w:fill="FFFFFF"/>
            <w:vAlign w:val="bottom"/>
          </w:tcPr>
          <w:p w14:paraId="35A6D5DF" w14:textId="0211FB47" w:rsidR="00394013" w:rsidRPr="006504BD" w:rsidRDefault="00394013" w:rsidP="00394013">
            <w:pPr>
              <w:pStyle w:val="affd"/>
              <w:spacing w:line="240" w:lineRule="auto"/>
              <w:ind w:firstLineChars="0" w:firstLine="0"/>
              <w:rPr>
                <w:sz w:val="21"/>
                <w:szCs w:val="21"/>
              </w:rPr>
            </w:pPr>
            <w:r w:rsidRPr="006B3C77">
              <w:rPr>
                <w:sz w:val="21"/>
                <w:szCs w:val="21"/>
              </w:rPr>
              <w:t>18</w:t>
            </w:r>
          </w:p>
        </w:tc>
        <w:tc>
          <w:tcPr>
            <w:tcW w:w="1080" w:type="pct"/>
            <w:shd w:val="clear" w:color="auto" w:fill="FFFFFF"/>
            <w:vAlign w:val="bottom"/>
          </w:tcPr>
          <w:p w14:paraId="35A6D5E0" w14:textId="06E184C6" w:rsidR="00394013" w:rsidRPr="006504BD" w:rsidRDefault="00394013" w:rsidP="00394013">
            <w:pPr>
              <w:pStyle w:val="affd"/>
              <w:spacing w:line="240" w:lineRule="auto"/>
              <w:ind w:firstLineChars="0" w:firstLine="0"/>
              <w:rPr>
                <w:sz w:val="21"/>
                <w:szCs w:val="21"/>
              </w:rPr>
            </w:pPr>
            <w:r w:rsidRPr="006B3C77">
              <w:rPr>
                <w:sz w:val="21"/>
                <w:szCs w:val="21"/>
              </w:rPr>
              <w:t>28</w:t>
            </w:r>
          </w:p>
        </w:tc>
        <w:tc>
          <w:tcPr>
            <w:tcW w:w="1080" w:type="pct"/>
            <w:shd w:val="clear" w:color="auto" w:fill="FFFFFF"/>
            <w:vAlign w:val="bottom"/>
          </w:tcPr>
          <w:p w14:paraId="35A6D5E1" w14:textId="14AF5954" w:rsidR="00394013" w:rsidRPr="006504BD" w:rsidRDefault="00394013" w:rsidP="00394013">
            <w:pPr>
              <w:pStyle w:val="affd"/>
              <w:spacing w:line="240" w:lineRule="auto"/>
              <w:ind w:firstLineChars="0" w:firstLine="0"/>
              <w:rPr>
                <w:sz w:val="21"/>
                <w:szCs w:val="21"/>
              </w:rPr>
            </w:pPr>
            <w:r w:rsidRPr="006B3C77">
              <w:rPr>
                <w:sz w:val="21"/>
                <w:szCs w:val="21"/>
              </w:rPr>
              <w:t>21</w:t>
            </w:r>
          </w:p>
        </w:tc>
        <w:tc>
          <w:tcPr>
            <w:tcW w:w="1080" w:type="pct"/>
            <w:shd w:val="clear" w:color="auto" w:fill="FFFFFF"/>
            <w:vAlign w:val="bottom"/>
          </w:tcPr>
          <w:p w14:paraId="35A6D5E2" w14:textId="2602BB3B" w:rsidR="00394013" w:rsidRPr="006504BD" w:rsidRDefault="00394013" w:rsidP="00394013">
            <w:pPr>
              <w:pStyle w:val="affd"/>
              <w:spacing w:line="240" w:lineRule="auto"/>
              <w:ind w:firstLineChars="0" w:firstLine="0"/>
              <w:rPr>
                <w:sz w:val="21"/>
                <w:szCs w:val="21"/>
              </w:rPr>
            </w:pPr>
            <w:r w:rsidRPr="006B3C77">
              <w:rPr>
                <w:sz w:val="21"/>
                <w:szCs w:val="21"/>
              </w:rPr>
              <w:t>32</w:t>
            </w:r>
          </w:p>
        </w:tc>
      </w:tr>
      <w:tr w:rsidR="00394013" w14:paraId="35A6D5E9" w14:textId="77777777" w:rsidTr="006B3C77">
        <w:trPr>
          <w:trHeight w:val="340"/>
          <w:jc w:val="center"/>
        </w:trPr>
        <w:tc>
          <w:tcPr>
            <w:tcW w:w="681" w:type="pct"/>
            <w:shd w:val="clear" w:color="auto" w:fill="FFFFFF"/>
            <w:vAlign w:val="center"/>
          </w:tcPr>
          <w:p w14:paraId="35A6D5E4" w14:textId="77777777" w:rsidR="00394013" w:rsidRPr="006504BD" w:rsidRDefault="00394013" w:rsidP="00394013">
            <w:pPr>
              <w:pStyle w:val="affd"/>
              <w:spacing w:line="240" w:lineRule="auto"/>
              <w:ind w:firstLineChars="0" w:firstLine="0"/>
              <w:rPr>
                <w:sz w:val="21"/>
                <w:szCs w:val="21"/>
              </w:rPr>
            </w:pPr>
            <w:r w:rsidRPr="006504BD">
              <w:rPr>
                <w:sz w:val="21"/>
                <w:szCs w:val="21"/>
              </w:rPr>
              <w:t>18</w:t>
            </w:r>
          </w:p>
        </w:tc>
        <w:tc>
          <w:tcPr>
            <w:tcW w:w="1079" w:type="pct"/>
            <w:shd w:val="clear" w:color="auto" w:fill="FFFFFF"/>
            <w:vAlign w:val="bottom"/>
          </w:tcPr>
          <w:p w14:paraId="35A6D5E5" w14:textId="51D59B37" w:rsidR="00394013" w:rsidRPr="006504BD" w:rsidRDefault="00394013" w:rsidP="00394013">
            <w:pPr>
              <w:pStyle w:val="affd"/>
              <w:spacing w:line="240" w:lineRule="auto"/>
              <w:ind w:firstLineChars="0" w:firstLine="0"/>
              <w:rPr>
                <w:sz w:val="21"/>
                <w:szCs w:val="21"/>
              </w:rPr>
            </w:pPr>
            <w:r w:rsidRPr="006B3C77">
              <w:rPr>
                <w:sz w:val="21"/>
                <w:szCs w:val="21"/>
              </w:rPr>
              <w:t>19</w:t>
            </w:r>
          </w:p>
        </w:tc>
        <w:tc>
          <w:tcPr>
            <w:tcW w:w="1080" w:type="pct"/>
            <w:shd w:val="clear" w:color="auto" w:fill="FFFFFF"/>
            <w:vAlign w:val="bottom"/>
          </w:tcPr>
          <w:p w14:paraId="35A6D5E6" w14:textId="0AB067D6" w:rsidR="00394013" w:rsidRPr="006504BD" w:rsidRDefault="00394013" w:rsidP="00394013">
            <w:pPr>
              <w:pStyle w:val="affd"/>
              <w:spacing w:line="240" w:lineRule="auto"/>
              <w:ind w:firstLineChars="0" w:firstLine="0"/>
              <w:rPr>
                <w:sz w:val="21"/>
                <w:szCs w:val="21"/>
              </w:rPr>
            </w:pPr>
            <w:r w:rsidRPr="006B3C77">
              <w:rPr>
                <w:sz w:val="21"/>
                <w:szCs w:val="21"/>
              </w:rPr>
              <w:t>29</w:t>
            </w:r>
          </w:p>
        </w:tc>
        <w:tc>
          <w:tcPr>
            <w:tcW w:w="1080" w:type="pct"/>
            <w:shd w:val="clear" w:color="auto" w:fill="FFFFFF"/>
            <w:vAlign w:val="bottom"/>
          </w:tcPr>
          <w:p w14:paraId="35A6D5E7" w14:textId="2C8C2641" w:rsidR="00394013" w:rsidRPr="006504BD" w:rsidRDefault="00394013" w:rsidP="00394013">
            <w:pPr>
              <w:pStyle w:val="affd"/>
              <w:spacing w:line="240" w:lineRule="auto"/>
              <w:ind w:firstLineChars="0" w:firstLine="0"/>
              <w:rPr>
                <w:sz w:val="21"/>
                <w:szCs w:val="21"/>
              </w:rPr>
            </w:pPr>
            <w:r w:rsidRPr="006B3C77">
              <w:rPr>
                <w:sz w:val="21"/>
                <w:szCs w:val="21"/>
              </w:rPr>
              <w:t>22</w:t>
            </w:r>
          </w:p>
        </w:tc>
        <w:tc>
          <w:tcPr>
            <w:tcW w:w="1080" w:type="pct"/>
            <w:shd w:val="clear" w:color="auto" w:fill="FFFFFF"/>
            <w:vAlign w:val="bottom"/>
          </w:tcPr>
          <w:p w14:paraId="35A6D5E8" w14:textId="17A45738" w:rsidR="00394013" w:rsidRPr="006504BD" w:rsidRDefault="00394013" w:rsidP="00394013">
            <w:pPr>
              <w:pStyle w:val="affd"/>
              <w:spacing w:line="240" w:lineRule="auto"/>
              <w:ind w:firstLineChars="0" w:firstLine="0"/>
              <w:rPr>
                <w:sz w:val="21"/>
                <w:szCs w:val="21"/>
              </w:rPr>
            </w:pPr>
            <w:r w:rsidRPr="006B3C77">
              <w:rPr>
                <w:sz w:val="21"/>
                <w:szCs w:val="21"/>
              </w:rPr>
              <w:t>33</w:t>
            </w:r>
          </w:p>
        </w:tc>
      </w:tr>
      <w:tr w:rsidR="00394013" w14:paraId="35A6D5EF" w14:textId="77777777" w:rsidTr="006B3C77">
        <w:trPr>
          <w:trHeight w:val="340"/>
          <w:jc w:val="center"/>
        </w:trPr>
        <w:tc>
          <w:tcPr>
            <w:tcW w:w="681" w:type="pct"/>
            <w:shd w:val="clear" w:color="auto" w:fill="FFFFFF"/>
            <w:vAlign w:val="center"/>
          </w:tcPr>
          <w:p w14:paraId="35A6D5EA" w14:textId="77777777" w:rsidR="00394013" w:rsidRPr="006504BD" w:rsidRDefault="00394013" w:rsidP="00394013">
            <w:pPr>
              <w:pStyle w:val="affd"/>
              <w:spacing w:line="240" w:lineRule="auto"/>
              <w:ind w:firstLineChars="0" w:firstLine="0"/>
              <w:rPr>
                <w:sz w:val="21"/>
                <w:szCs w:val="21"/>
              </w:rPr>
            </w:pPr>
            <w:r w:rsidRPr="006504BD">
              <w:rPr>
                <w:sz w:val="21"/>
                <w:szCs w:val="21"/>
              </w:rPr>
              <w:t>19</w:t>
            </w:r>
          </w:p>
        </w:tc>
        <w:tc>
          <w:tcPr>
            <w:tcW w:w="1079" w:type="pct"/>
            <w:shd w:val="clear" w:color="auto" w:fill="FFFFFF"/>
            <w:vAlign w:val="bottom"/>
          </w:tcPr>
          <w:p w14:paraId="35A6D5EB" w14:textId="16B2BD63" w:rsidR="00394013" w:rsidRPr="006504BD" w:rsidRDefault="00394013" w:rsidP="00394013">
            <w:pPr>
              <w:pStyle w:val="affd"/>
              <w:spacing w:line="240" w:lineRule="auto"/>
              <w:ind w:firstLineChars="0" w:firstLine="0"/>
              <w:rPr>
                <w:sz w:val="21"/>
                <w:szCs w:val="21"/>
              </w:rPr>
            </w:pPr>
            <w:r w:rsidRPr="006B3C77">
              <w:rPr>
                <w:sz w:val="21"/>
                <w:szCs w:val="21"/>
              </w:rPr>
              <w:t>20</w:t>
            </w:r>
          </w:p>
        </w:tc>
        <w:tc>
          <w:tcPr>
            <w:tcW w:w="1080" w:type="pct"/>
            <w:shd w:val="clear" w:color="auto" w:fill="FFFFFF"/>
            <w:vAlign w:val="bottom"/>
          </w:tcPr>
          <w:p w14:paraId="35A6D5EC" w14:textId="621841B9" w:rsidR="00394013" w:rsidRPr="006504BD" w:rsidRDefault="00394013" w:rsidP="00394013">
            <w:pPr>
              <w:pStyle w:val="affd"/>
              <w:spacing w:line="240" w:lineRule="auto"/>
              <w:ind w:firstLineChars="0" w:firstLine="0"/>
              <w:rPr>
                <w:sz w:val="21"/>
                <w:szCs w:val="21"/>
              </w:rPr>
            </w:pPr>
            <w:r w:rsidRPr="006B3C77">
              <w:rPr>
                <w:sz w:val="21"/>
                <w:szCs w:val="21"/>
              </w:rPr>
              <w:t>30</w:t>
            </w:r>
          </w:p>
        </w:tc>
        <w:tc>
          <w:tcPr>
            <w:tcW w:w="1080" w:type="pct"/>
            <w:shd w:val="clear" w:color="auto" w:fill="FFFFFF"/>
            <w:vAlign w:val="bottom"/>
          </w:tcPr>
          <w:p w14:paraId="35A6D5ED" w14:textId="579E5057" w:rsidR="00394013" w:rsidRPr="006504BD" w:rsidRDefault="00394013" w:rsidP="00394013">
            <w:pPr>
              <w:pStyle w:val="affd"/>
              <w:spacing w:line="240" w:lineRule="auto"/>
              <w:ind w:firstLineChars="0" w:firstLine="0"/>
              <w:rPr>
                <w:sz w:val="21"/>
                <w:szCs w:val="21"/>
              </w:rPr>
            </w:pPr>
            <w:r w:rsidRPr="006B3C77">
              <w:rPr>
                <w:sz w:val="21"/>
                <w:szCs w:val="21"/>
              </w:rPr>
              <w:t>23</w:t>
            </w:r>
          </w:p>
        </w:tc>
        <w:tc>
          <w:tcPr>
            <w:tcW w:w="1080" w:type="pct"/>
            <w:shd w:val="clear" w:color="auto" w:fill="FFFFFF"/>
            <w:vAlign w:val="bottom"/>
          </w:tcPr>
          <w:p w14:paraId="35A6D5EE" w14:textId="6F7CF64A" w:rsidR="00394013" w:rsidRPr="006504BD" w:rsidRDefault="00394013" w:rsidP="00394013">
            <w:pPr>
              <w:pStyle w:val="affd"/>
              <w:spacing w:line="240" w:lineRule="auto"/>
              <w:ind w:firstLineChars="0" w:firstLine="0"/>
              <w:rPr>
                <w:sz w:val="21"/>
                <w:szCs w:val="21"/>
              </w:rPr>
            </w:pPr>
            <w:r w:rsidRPr="006B3C77">
              <w:rPr>
                <w:sz w:val="21"/>
                <w:szCs w:val="21"/>
              </w:rPr>
              <w:t>35</w:t>
            </w:r>
          </w:p>
        </w:tc>
      </w:tr>
      <w:tr w:rsidR="00394013" w14:paraId="35A6D5F5" w14:textId="77777777" w:rsidTr="006B3C77">
        <w:trPr>
          <w:trHeight w:val="340"/>
          <w:jc w:val="center"/>
        </w:trPr>
        <w:tc>
          <w:tcPr>
            <w:tcW w:w="681" w:type="pct"/>
            <w:shd w:val="clear" w:color="auto" w:fill="FFFFFF"/>
            <w:vAlign w:val="center"/>
          </w:tcPr>
          <w:p w14:paraId="35A6D5F0" w14:textId="77777777" w:rsidR="00394013" w:rsidRPr="006504BD" w:rsidRDefault="00394013" w:rsidP="00394013">
            <w:pPr>
              <w:pStyle w:val="affd"/>
              <w:spacing w:line="240" w:lineRule="auto"/>
              <w:ind w:firstLineChars="0" w:firstLine="0"/>
              <w:rPr>
                <w:sz w:val="21"/>
                <w:szCs w:val="21"/>
              </w:rPr>
            </w:pPr>
            <w:r w:rsidRPr="006504BD">
              <w:rPr>
                <w:sz w:val="21"/>
                <w:szCs w:val="21"/>
              </w:rPr>
              <w:t>20</w:t>
            </w:r>
          </w:p>
        </w:tc>
        <w:tc>
          <w:tcPr>
            <w:tcW w:w="1079" w:type="pct"/>
            <w:shd w:val="clear" w:color="auto" w:fill="FFFFFF"/>
            <w:vAlign w:val="bottom"/>
          </w:tcPr>
          <w:p w14:paraId="35A6D5F1" w14:textId="2801692C" w:rsidR="00394013" w:rsidRPr="006504BD" w:rsidRDefault="00394013" w:rsidP="00394013">
            <w:pPr>
              <w:pStyle w:val="affd"/>
              <w:spacing w:line="240" w:lineRule="auto"/>
              <w:ind w:firstLineChars="0" w:firstLine="0"/>
              <w:rPr>
                <w:sz w:val="21"/>
                <w:szCs w:val="21"/>
              </w:rPr>
            </w:pPr>
            <w:r w:rsidRPr="006B3C77">
              <w:rPr>
                <w:sz w:val="21"/>
                <w:szCs w:val="21"/>
              </w:rPr>
              <w:t>21</w:t>
            </w:r>
          </w:p>
        </w:tc>
        <w:tc>
          <w:tcPr>
            <w:tcW w:w="1080" w:type="pct"/>
            <w:shd w:val="clear" w:color="auto" w:fill="FFFFFF"/>
            <w:vAlign w:val="bottom"/>
          </w:tcPr>
          <w:p w14:paraId="35A6D5F2" w14:textId="592C933A" w:rsidR="00394013" w:rsidRPr="006504BD" w:rsidRDefault="00394013" w:rsidP="00394013">
            <w:pPr>
              <w:pStyle w:val="affd"/>
              <w:spacing w:line="240" w:lineRule="auto"/>
              <w:ind w:firstLineChars="0" w:firstLine="0"/>
              <w:rPr>
                <w:sz w:val="21"/>
                <w:szCs w:val="21"/>
              </w:rPr>
            </w:pPr>
            <w:r w:rsidRPr="006B3C77">
              <w:rPr>
                <w:sz w:val="21"/>
                <w:szCs w:val="21"/>
              </w:rPr>
              <w:t>31</w:t>
            </w:r>
          </w:p>
        </w:tc>
        <w:tc>
          <w:tcPr>
            <w:tcW w:w="1080" w:type="pct"/>
            <w:shd w:val="clear" w:color="auto" w:fill="FFFFFF"/>
            <w:vAlign w:val="bottom"/>
          </w:tcPr>
          <w:p w14:paraId="35A6D5F3" w14:textId="1E18F489" w:rsidR="00394013" w:rsidRPr="006504BD" w:rsidRDefault="00394013" w:rsidP="00394013">
            <w:pPr>
              <w:pStyle w:val="affd"/>
              <w:spacing w:line="240" w:lineRule="auto"/>
              <w:ind w:firstLineChars="0" w:firstLine="0"/>
              <w:rPr>
                <w:sz w:val="21"/>
                <w:szCs w:val="21"/>
              </w:rPr>
            </w:pPr>
            <w:r w:rsidRPr="006B3C77">
              <w:rPr>
                <w:sz w:val="21"/>
                <w:szCs w:val="21"/>
              </w:rPr>
              <w:t>24</w:t>
            </w:r>
          </w:p>
        </w:tc>
        <w:tc>
          <w:tcPr>
            <w:tcW w:w="1080" w:type="pct"/>
            <w:shd w:val="clear" w:color="auto" w:fill="FFFFFF"/>
            <w:vAlign w:val="bottom"/>
          </w:tcPr>
          <w:p w14:paraId="35A6D5F4" w14:textId="3E69E4CA" w:rsidR="00394013" w:rsidRPr="006504BD" w:rsidRDefault="00394013" w:rsidP="00394013">
            <w:pPr>
              <w:pStyle w:val="affd"/>
              <w:spacing w:line="240" w:lineRule="auto"/>
              <w:ind w:firstLineChars="0" w:firstLine="0"/>
              <w:rPr>
                <w:sz w:val="21"/>
                <w:szCs w:val="21"/>
              </w:rPr>
            </w:pPr>
            <w:r w:rsidRPr="006B3C77">
              <w:rPr>
                <w:sz w:val="21"/>
                <w:szCs w:val="21"/>
              </w:rPr>
              <w:t>36</w:t>
            </w:r>
          </w:p>
        </w:tc>
      </w:tr>
      <w:tr w:rsidR="00394013" w14:paraId="35A6D5FB" w14:textId="77777777" w:rsidTr="006B3C77">
        <w:trPr>
          <w:trHeight w:val="340"/>
          <w:jc w:val="center"/>
        </w:trPr>
        <w:tc>
          <w:tcPr>
            <w:tcW w:w="681" w:type="pct"/>
            <w:shd w:val="clear" w:color="auto" w:fill="FFFFFF"/>
            <w:vAlign w:val="center"/>
          </w:tcPr>
          <w:p w14:paraId="35A6D5F6" w14:textId="77777777" w:rsidR="00394013" w:rsidRPr="006504BD" w:rsidRDefault="00394013" w:rsidP="00394013">
            <w:pPr>
              <w:pStyle w:val="affd"/>
              <w:spacing w:line="240" w:lineRule="auto"/>
              <w:ind w:firstLineChars="0" w:firstLine="0"/>
              <w:rPr>
                <w:sz w:val="21"/>
                <w:szCs w:val="21"/>
              </w:rPr>
            </w:pPr>
            <w:r w:rsidRPr="006504BD">
              <w:rPr>
                <w:sz w:val="21"/>
                <w:szCs w:val="21"/>
              </w:rPr>
              <w:t>21</w:t>
            </w:r>
          </w:p>
        </w:tc>
        <w:tc>
          <w:tcPr>
            <w:tcW w:w="1079" w:type="pct"/>
            <w:shd w:val="clear" w:color="auto" w:fill="FFFFFF"/>
            <w:vAlign w:val="bottom"/>
          </w:tcPr>
          <w:p w14:paraId="35A6D5F7" w14:textId="7F7AFBFC" w:rsidR="00394013" w:rsidRPr="006504BD" w:rsidRDefault="00394013" w:rsidP="00394013">
            <w:pPr>
              <w:pStyle w:val="affd"/>
              <w:spacing w:line="240" w:lineRule="auto"/>
              <w:ind w:firstLineChars="0" w:firstLine="0"/>
              <w:rPr>
                <w:sz w:val="21"/>
                <w:szCs w:val="21"/>
              </w:rPr>
            </w:pPr>
            <w:r w:rsidRPr="006B3C77">
              <w:rPr>
                <w:sz w:val="21"/>
                <w:szCs w:val="21"/>
              </w:rPr>
              <w:t>22</w:t>
            </w:r>
          </w:p>
        </w:tc>
        <w:tc>
          <w:tcPr>
            <w:tcW w:w="1080" w:type="pct"/>
            <w:shd w:val="clear" w:color="auto" w:fill="FFFFFF"/>
            <w:vAlign w:val="bottom"/>
          </w:tcPr>
          <w:p w14:paraId="35A6D5F8" w14:textId="2C21F440" w:rsidR="00394013" w:rsidRPr="006504BD" w:rsidRDefault="00394013" w:rsidP="00394013">
            <w:pPr>
              <w:pStyle w:val="affd"/>
              <w:spacing w:line="240" w:lineRule="auto"/>
              <w:ind w:firstLineChars="0" w:firstLine="0"/>
              <w:rPr>
                <w:sz w:val="21"/>
                <w:szCs w:val="21"/>
              </w:rPr>
            </w:pPr>
            <w:r w:rsidRPr="006B3C77">
              <w:rPr>
                <w:sz w:val="21"/>
                <w:szCs w:val="21"/>
              </w:rPr>
              <w:t>32</w:t>
            </w:r>
          </w:p>
        </w:tc>
        <w:tc>
          <w:tcPr>
            <w:tcW w:w="1080" w:type="pct"/>
            <w:shd w:val="clear" w:color="auto" w:fill="FFFFFF"/>
            <w:vAlign w:val="bottom"/>
          </w:tcPr>
          <w:p w14:paraId="35A6D5F9" w14:textId="2DA3FEE9" w:rsidR="00394013" w:rsidRPr="006504BD" w:rsidRDefault="00394013" w:rsidP="00394013">
            <w:pPr>
              <w:pStyle w:val="affd"/>
              <w:spacing w:line="240" w:lineRule="auto"/>
              <w:ind w:firstLineChars="0" w:firstLine="0"/>
              <w:rPr>
                <w:sz w:val="21"/>
                <w:szCs w:val="21"/>
              </w:rPr>
            </w:pPr>
            <w:r w:rsidRPr="006B3C77">
              <w:rPr>
                <w:sz w:val="21"/>
                <w:szCs w:val="21"/>
              </w:rPr>
              <w:t>25</w:t>
            </w:r>
          </w:p>
        </w:tc>
        <w:tc>
          <w:tcPr>
            <w:tcW w:w="1080" w:type="pct"/>
            <w:shd w:val="clear" w:color="auto" w:fill="FFFFFF"/>
            <w:vAlign w:val="bottom"/>
          </w:tcPr>
          <w:p w14:paraId="35A6D5FA" w14:textId="07770B50" w:rsidR="00394013" w:rsidRPr="006504BD" w:rsidRDefault="00394013" w:rsidP="00394013">
            <w:pPr>
              <w:pStyle w:val="affd"/>
              <w:spacing w:line="240" w:lineRule="auto"/>
              <w:ind w:firstLineChars="0" w:firstLine="0"/>
              <w:rPr>
                <w:sz w:val="21"/>
                <w:szCs w:val="21"/>
              </w:rPr>
            </w:pPr>
            <w:r w:rsidRPr="006B3C77">
              <w:rPr>
                <w:sz w:val="21"/>
                <w:szCs w:val="21"/>
              </w:rPr>
              <w:t>37</w:t>
            </w:r>
          </w:p>
        </w:tc>
      </w:tr>
      <w:tr w:rsidR="00394013" w14:paraId="35A6D601" w14:textId="77777777" w:rsidTr="006B3C77">
        <w:trPr>
          <w:trHeight w:val="340"/>
          <w:jc w:val="center"/>
        </w:trPr>
        <w:tc>
          <w:tcPr>
            <w:tcW w:w="681" w:type="pct"/>
            <w:shd w:val="clear" w:color="auto" w:fill="FFFFFF"/>
            <w:vAlign w:val="center"/>
          </w:tcPr>
          <w:p w14:paraId="35A6D5FC" w14:textId="77777777" w:rsidR="00394013" w:rsidRPr="006504BD" w:rsidRDefault="00394013" w:rsidP="00394013">
            <w:pPr>
              <w:pStyle w:val="affd"/>
              <w:spacing w:line="240" w:lineRule="auto"/>
              <w:ind w:firstLineChars="0" w:firstLine="0"/>
              <w:rPr>
                <w:sz w:val="21"/>
                <w:szCs w:val="21"/>
              </w:rPr>
            </w:pPr>
            <w:r w:rsidRPr="006504BD">
              <w:rPr>
                <w:sz w:val="21"/>
                <w:szCs w:val="21"/>
              </w:rPr>
              <w:t>22</w:t>
            </w:r>
          </w:p>
        </w:tc>
        <w:tc>
          <w:tcPr>
            <w:tcW w:w="1079" w:type="pct"/>
            <w:shd w:val="clear" w:color="auto" w:fill="FFFFFF"/>
            <w:vAlign w:val="bottom"/>
          </w:tcPr>
          <w:p w14:paraId="35A6D5FD" w14:textId="7CF9A74B" w:rsidR="00394013" w:rsidRPr="006504BD" w:rsidRDefault="00394013" w:rsidP="00394013">
            <w:pPr>
              <w:pStyle w:val="affd"/>
              <w:spacing w:line="240" w:lineRule="auto"/>
              <w:ind w:firstLineChars="0" w:firstLine="0"/>
              <w:rPr>
                <w:sz w:val="21"/>
                <w:szCs w:val="21"/>
              </w:rPr>
            </w:pPr>
            <w:r w:rsidRPr="006B3C77">
              <w:rPr>
                <w:sz w:val="21"/>
                <w:szCs w:val="21"/>
              </w:rPr>
              <w:t>23</w:t>
            </w:r>
          </w:p>
        </w:tc>
        <w:tc>
          <w:tcPr>
            <w:tcW w:w="1080" w:type="pct"/>
            <w:shd w:val="clear" w:color="auto" w:fill="FFFFFF"/>
            <w:vAlign w:val="bottom"/>
          </w:tcPr>
          <w:p w14:paraId="35A6D5FE" w14:textId="1093E109" w:rsidR="00394013" w:rsidRPr="006504BD" w:rsidRDefault="00394013" w:rsidP="00394013">
            <w:pPr>
              <w:pStyle w:val="affd"/>
              <w:spacing w:line="240" w:lineRule="auto"/>
              <w:ind w:firstLineChars="0" w:firstLine="0"/>
              <w:rPr>
                <w:sz w:val="21"/>
                <w:szCs w:val="21"/>
              </w:rPr>
            </w:pPr>
            <w:r w:rsidRPr="006B3C77">
              <w:rPr>
                <w:sz w:val="21"/>
                <w:szCs w:val="21"/>
              </w:rPr>
              <w:t>33</w:t>
            </w:r>
          </w:p>
        </w:tc>
        <w:tc>
          <w:tcPr>
            <w:tcW w:w="1080" w:type="pct"/>
            <w:shd w:val="clear" w:color="auto" w:fill="FFFFFF"/>
            <w:vAlign w:val="bottom"/>
          </w:tcPr>
          <w:p w14:paraId="35A6D5FF" w14:textId="142CC241" w:rsidR="00394013" w:rsidRPr="006504BD" w:rsidRDefault="00394013" w:rsidP="00394013">
            <w:pPr>
              <w:pStyle w:val="affd"/>
              <w:spacing w:line="240" w:lineRule="auto"/>
              <w:ind w:firstLineChars="0" w:firstLine="0"/>
              <w:rPr>
                <w:sz w:val="21"/>
                <w:szCs w:val="21"/>
              </w:rPr>
            </w:pPr>
            <w:r w:rsidRPr="006B3C77">
              <w:rPr>
                <w:sz w:val="21"/>
                <w:szCs w:val="21"/>
              </w:rPr>
              <w:t>26</w:t>
            </w:r>
          </w:p>
        </w:tc>
        <w:tc>
          <w:tcPr>
            <w:tcW w:w="1080" w:type="pct"/>
            <w:shd w:val="clear" w:color="auto" w:fill="FFFFFF"/>
            <w:vAlign w:val="bottom"/>
          </w:tcPr>
          <w:p w14:paraId="35A6D600" w14:textId="142502FF" w:rsidR="00394013" w:rsidRPr="006504BD" w:rsidRDefault="00394013" w:rsidP="00394013">
            <w:pPr>
              <w:pStyle w:val="affd"/>
              <w:spacing w:line="240" w:lineRule="auto"/>
              <w:ind w:firstLineChars="0" w:firstLine="0"/>
              <w:rPr>
                <w:sz w:val="21"/>
                <w:szCs w:val="21"/>
              </w:rPr>
            </w:pPr>
            <w:r w:rsidRPr="006B3C77">
              <w:rPr>
                <w:sz w:val="21"/>
                <w:szCs w:val="21"/>
              </w:rPr>
              <w:t>38</w:t>
            </w:r>
          </w:p>
        </w:tc>
      </w:tr>
      <w:tr w:rsidR="00394013" w14:paraId="35A6D607" w14:textId="77777777" w:rsidTr="006B3C77">
        <w:trPr>
          <w:trHeight w:val="340"/>
          <w:jc w:val="center"/>
        </w:trPr>
        <w:tc>
          <w:tcPr>
            <w:tcW w:w="681" w:type="pct"/>
            <w:shd w:val="clear" w:color="auto" w:fill="FFFFFF"/>
            <w:vAlign w:val="center"/>
          </w:tcPr>
          <w:p w14:paraId="35A6D602" w14:textId="77777777" w:rsidR="00394013" w:rsidRPr="006504BD" w:rsidRDefault="00394013" w:rsidP="00394013">
            <w:pPr>
              <w:pStyle w:val="affd"/>
              <w:spacing w:line="240" w:lineRule="auto"/>
              <w:ind w:firstLineChars="0" w:firstLine="0"/>
              <w:rPr>
                <w:sz w:val="21"/>
                <w:szCs w:val="21"/>
              </w:rPr>
            </w:pPr>
            <w:r w:rsidRPr="006504BD">
              <w:rPr>
                <w:sz w:val="21"/>
                <w:szCs w:val="21"/>
              </w:rPr>
              <w:t>23</w:t>
            </w:r>
          </w:p>
        </w:tc>
        <w:tc>
          <w:tcPr>
            <w:tcW w:w="1079" w:type="pct"/>
            <w:shd w:val="clear" w:color="auto" w:fill="FFFFFF"/>
            <w:vAlign w:val="bottom"/>
          </w:tcPr>
          <w:p w14:paraId="35A6D603" w14:textId="6AF099C5" w:rsidR="00394013" w:rsidRPr="006504BD" w:rsidRDefault="00394013" w:rsidP="00394013">
            <w:pPr>
              <w:pStyle w:val="affd"/>
              <w:spacing w:line="240" w:lineRule="auto"/>
              <w:ind w:firstLineChars="0" w:firstLine="0"/>
              <w:rPr>
                <w:sz w:val="21"/>
                <w:szCs w:val="21"/>
              </w:rPr>
            </w:pPr>
            <w:r w:rsidRPr="006B3C77">
              <w:rPr>
                <w:sz w:val="21"/>
                <w:szCs w:val="21"/>
              </w:rPr>
              <w:t>24</w:t>
            </w:r>
          </w:p>
        </w:tc>
        <w:tc>
          <w:tcPr>
            <w:tcW w:w="1080" w:type="pct"/>
            <w:shd w:val="clear" w:color="auto" w:fill="FFFFFF"/>
            <w:vAlign w:val="bottom"/>
          </w:tcPr>
          <w:p w14:paraId="35A6D604" w14:textId="2B48100E" w:rsidR="00394013" w:rsidRPr="006504BD" w:rsidRDefault="00394013" w:rsidP="00394013">
            <w:pPr>
              <w:pStyle w:val="affd"/>
              <w:spacing w:line="240" w:lineRule="auto"/>
              <w:ind w:firstLineChars="0" w:firstLine="0"/>
              <w:rPr>
                <w:sz w:val="21"/>
                <w:szCs w:val="21"/>
              </w:rPr>
            </w:pPr>
            <w:r w:rsidRPr="006B3C77">
              <w:rPr>
                <w:sz w:val="21"/>
                <w:szCs w:val="21"/>
              </w:rPr>
              <w:t>34</w:t>
            </w:r>
          </w:p>
        </w:tc>
        <w:tc>
          <w:tcPr>
            <w:tcW w:w="1080" w:type="pct"/>
            <w:shd w:val="clear" w:color="auto" w:fill="FFFFFF"/>
            <w:vAlign w:val="bottom"/>
          </w:tcPr>
          <w:p w14:paraId="35A6D605" w14:textId="069CBBBC" w:rsidR="00394013" w:rsidRPr="006504BD" w:rsidRDefault="00394013" w:rsidP="00394013">
            <w:pPr>
              <w:pStyle w:val="affd"/>
              <w:spacing w:line="240" w:lineRule="auto"/>
              <w:ind w:firstLineChars="0" w:firstLine="0"/>
              <w:rPr>
                <w:sz w:val="21"/>
                <w:szCs w:val="21"/>
              </w:rPr>
            </w:pPr>
            <w:r w:rsidRPr="006B3C77">
              <w:rPr>
                <w:sz w:val="21"/>
                <w:szCs w:val="21"/>
              </w:rPr>
              <w:t>26</w:t>
            </w:r>
          </w:p>
        </w:tc>
        <w:tc>
          <w:tcPr>
            <w:tcW w:w="1080" w:type="pct"/>
            <w:shd w:val="clear" w:color="auto" w:fill="FFFFFF"/>
            <w:vAlign w:val="bottom"/>
          </w:tcPr>
          <w:p w14:paraId="35A6D606" w14:textId="45DADC2F" w:rsidR="00394013" w:rsidRPr="006504BD" w:rsidRDefault="00394013" w:rsidP="00394013">
            <w:pPr>
              <w:pStyle w:val="affd"/>
              <w:spacing w:line="240" w:lineRule="auto"/>
              <w:ind w:firstLineChars="0" w:firstLine="0"/>
              <w:rPr>
                <w:sz w:val="21"/>
                <w:szCs w:val="21"/>
              </w:rPr>
            </w:pPr>
            <w:r w:rsidRPr="006B3C77">
              <w:rPr>
                <w:sz w:val="21"/>
                <w:szCs w:val="21"/>
              </w:rPr>
              <w:t>39</w:t>
            </w:r>
          </w:p>
        </w:tc>
      </w:tr>
      <w:tr w:rsidR="00394013" w14:paraId="35A6D60D" w14:textId="77777777" w:rsidTr="006B3C77">
        <w:trPr>
          <w:trHeight w:val="340"/>
          <w:jc w:val="center"/>
        </w:trPr>
        <w:tc>
          <w:tcPr>
            <w:tcW w:w="681" w:type="pct"/>
            <w:shd w:val="clear" w:color="auto" w:fill="FFFFFF"/>
            <w:vAlign w:val="center"/>
          </w:tcPr>
          <w:p w14:paraId="35A6D608" w14:textId="77777777" w:rsidR="00394013" w:rsidRPr="006504BD" w:rsidRDefault="00394013" w:rsidP="00394013">
            <w:pPr>
              <w:pStyle w:val="affd"/>
              <w:spacing w:line="240" w:lineRule="auto"/>
              <w:ind w:firstLineChars="0" w:firstLine="0"/>
              <w:rPr>
                <w:sz w:val="21"/>
                <w:szCs w:val="21"/>
              </w:rPr>
            </w:pPr>
            <w:r w:rsidRPr="006504BD">
              <w:rPr>
                <w:sz w:val="21"/>
                <w:szCs w:val="21"/>
              </w:rPr>
              <w:t>24</w:t>
            </w:r>
          </w:p>
        </w:tc>
        <w:tc>
          <w:tcPr>
            <w:tcW w:w="1079" w:type="pct"/>
            <w:shd w:val="clear" w:color="auto" w:fill="FFFFFF"/>
            <w:vAlign w:val="bottom"/>
          </w:tcPr>
          <w:p w14:paraId="35A6D609" w14:textId="783DDC73" w:rsidR="00394013" w:rsidRPr="006504BD" w:rsidRDefault="00394013" w:rsidP="00394013">
            <w:pPr>
              <w:pStyle w:val="affd"/>
              <w:spacing w:line="240" w:lineRule="auto"/>
              <w:ind w:firstLineChars="0" w:firstLine="0"/>
              <w:rPr>
                <w:sz w:val="21"/>
                <w:szCs w:val="21"/>
              </w:rPr>
            </w:pPr>
            <w:r w:rsidRPr="006B3C77">
              <w:rPr>
                <w:sz w:val="21"/>
                <w:szCs w:val="21"/>
              </w:rPr>
              <w:t>25</w:t>
            </w:r>
          </w:p>
        </w:tc>
        <w:tc>
          <w:tcPr>
            <w:tcW w:w="1080" w:type="pct"/>
            <w:shd w:val="clear" w:color="auto" w:fill="FFFFFF"/>
            <w:vAlign w:val="bottom"/>
          </w:tcPr>
          <w:p w14:paraId="35A6D60A" w14:textId="783F1EC3" w:rsidR="00394013" w:rsidRPr="006504BD" w:rsidRDefault="00394013" w:rsidP="00394013">
            <w:pPr>
              <w:pStyle w:val="affd"/>
              <w:spacing w:line="240" w:lineRule="auto"/>
              <w:ind w:firstLineChars="0" w:firstLine="0"/>
              <w:rPr>
                <w:sz w:val="21"/>
                <w:szCs w:val="21"/>
              </w:rPr>
            </w:pPr>
            <w:r w:rsidRPr="006B3C77">
              <w:rPr>
                <w:sz w:val="21"/>
                <w:szCs w:val="21"/>
              </w:rPr>
              <w:t>35</w:t>
            </w:r>
          </w:p>
        </w:tc>
        <w:tc>
          <w:tcPr>
            <w:tcW w:w="1080" w:type="pct"/>
            <w:shd w:val="clear" w:color="auto" w:fill="FFFFFF"/>
            <w:vAlign w:val="bottom"/>
          </w:tcPr>
          <w:p w14:paraId="35A6D60B" w14:textId="288C09C4" w:rsidR="00394013" w:rsidRPr="006504BD" w:rsidRDefault="00394013" w:rsidP="00394013">
            <w:pPr>
              <w:pStyle w:val="affd"/>
              <w:spacing w:line="240" w:lineRule="auto"/>
              <w:ind w:firstLineChars="0" w:firstLine="0"/>
              <w:rPr>
                <w:sz w:val="21"/>
                <w:szCs w:val="21"/>
              </w:rPr>
            </w:pPr>
            <w:r w:rsidRPr="006B3C77">
              <w:rPr>
                <w:sz w:val="21"/>
                <w:szCs w:val="21"/>
              </w:rPr>
              <w:t>27</w:t>
            </w:r>
          </w:p>
        </w:tc>
        <w:tc>
          <w:tcPr>
            <w:tcW w:w="1080" w:type="pct"/>
            <w:shd w:val="clear" w:color="auto" w:fill="FFFFFF"/>
            <w:vAlign w:val="bottom"/>
          </w:tcPr>
          <w:p w14:paraId="35A6D60C" w14:textId="1F5F5F79" w:rsidR="00394013" w:rsidRPr="006504BD" w:rsidRDefault="00394013" w:rsidP="00394013">
            <w:pPr>
              <w:pStyle w:val="affd"/>
              <w:spacing w:line="240" w:lineRule="auto"/>
              <w:ind w:firstLineChars="0" w:firstLine="0"/>
              <w:rPr>
                <w:sz w:val="21"/>
                <w:szCs w:val="21"/>
              </w:rPr>
            </w:pPr>
            <w:r w:rsidRPr="006B3C77">
              <w:rPr>
                <w:sz w:val="21"/>
                <w:szCs w:val="21"/>
              </w:rPr>
              <w:t>40</w:t>
            </w:r>
          </w:p>
        </w:tc>
      </w:tr>
      <w:tr w:rsidR="00394013" w14:paraId="35A6D613" w14:textId="77777777" w:rsidTr="006B3C77">
        <w:trPr>
          <w:trHeight w:val="340"/>
          <w:jc w:val="center"/>
        </w:trPr>
        <w:tc>
          <w:tcPr>
            <w:tcW w:w="681" w:type="pct"/>
            <w:shd w:val="clear" w:color="auto" w:fill="FFFFFF"/>
            <w:vAlign w:val="center"/>
          </w:tcPr>
          <w:p w14:paraId="35A6D60E" w14:textId="77777777" w:rsidR="00394013" w:rsidRPr="006504BD" w:rsidRDefault="00394013" w:rsidP="00394013">
            <w:pPr>
              <w:pStyle w:val="affd"/>
              <w:spacing w:line="240" w:lineRule="auto"/>
              <w:ind w:firstLineChars="0" w:firstLine="0"/>
              <w:rPr>
                <w:sz w:val="21"/>
                <w:szCs w:val="21"/>
              </w:rPr>
            </w:pPr>
            <w:r w:rsidRPr="006504BD">
              <w:rPr>
                <w:sz w:val="21"/>
                <w:szCs w:val="21"/>
              </w:rPr>
              <w:t>25</w:t>
            </w:r>
          </w:p>
        </w:tc>
        <w:tc>
          <w:tcPr>
            <w:tcW w:w="1079" w:type="pct"/>
            <w:shd w:val="clear" w:color="auto" w:fill="FFFFFF"/>
            <w:vAlign w:val="bottom"/>
          </w:tcPr>
          <w:p w14:paraId="35A6D60F" w14:textId="28DE726F" w:rsidR="00394013" w:rsidRPr="006504BD" w:rsidRDefault="00394013" w:rsidP="00394013">
            <w:pPr>
              <w:pStyle w:val="affd"/>
              <w:spacing w:line="240" w:lineRule="auto"/>
              <w:ind w:firstLineChars="0" w:firstLine="0"/>
              <w:rPr>
                <w:sz w:val="21"/>
                <w:szCs w:val="21"/>
              </w:rPr>
            </w:pPr>
            <w:r w:rsidRPr="006B3C77">
              <w:rPr>
                <w:sz w:val="21"/>
                <w:szCs w:val="21"/>
              </w:rPr>
              <w:t>25</w:t>
            </w:r>
          </w:p>
        </w:tc>
        <w:tc>
          <w:tcPr>
            <w:tcW w:w="1080" w:type="pct"/>
            <w:shd w:val="clear" w:color="auto" w:fill="FFFFFF"/>
            <w:vAlign w:val="bottom"/>
          </w:tcPr>
          <w:p w14:paraId="35A6D610" w14:textId="78D8DF1E" w:rsidR="00394013" w:rsidRPr="006504BD" w:rsidRDefault="00394013" w:rsidP="00394013">
            <w:pPr>
              <w:pStyle w:val="affd"/>
              <w:spacing w:line="240" w:lineRule="auto"/>
              <w:ind w:firstLineChars="0" w:firstLine="0"/>
              <w:rPr>
                <w:sz w:val="21"/>
                <w:szCs w:val="21"/>
              </w:rPr>
            </w:pPr>
            <w:r w:rsidRPr="006B3C77">
              <w:rPr>
                <w:sz w:val="21"/>
                <w:szCs w:val="21"/>
              </w:rPr>
              <w:t>35</w:t>
            </w:r>
          </w:p>
        </w:tc>
        <w:tc>
          <w:tcPr>
            <w:tcW w:w="1080" w:type="pct"/>
            <w:shd w:val="clear" w:color="auto" w:fill="FFFFFF"/>
            <w:vAlign w:val="bottom"/>
          </w:tcPr>
          <w:p w14:paraId="35A6D611" w14:textId="32F47716" w:rsidR="00394013" w:rsidRPr="006504BD" w:rsidRDefault="00394013" w:rsidP="00394013">
            <w:pPr>
              <w:pStyle w:val="affd"/>
              <w:spacing w:line="240" w:lineRule="auto"/>
              <w:ind w:firstLineChars="0" w:firstLine="0"/>
              <w:rPr>
                <w:sz w:val="21"/>
                <w:szCs w:val="21"/>
              </w:rPr>
            </w:pPr>
            <w:r w:rsidRPr="006B3C77">
              <w:rPr>
                <w:sz w:val="21"/>
                <w:szCs w:val="21"/>
              </w:rPr>
              <w:t>27</w:t>
            </w:r>
          </w:p>
        </w:tc>
        <w:tc>
          <w:tcPr>
            <w:tcW w:w="1080" w:type="pct"/>
            <w:shd w:val="clear" w:color="auto" w:fill="FFFFFF"/>
            <w:vAlign w:val="bottom"/>
          </w:tcPr>
          <w:p w14:paraId="35A6D612" w14:textId="67896420" w:rsidR="00394013" w:rsidRPr="006504BD" w:rsidRDefault="00394013" w:rsidP="00394013">
            <w:pPr>
              <w:pStyle w:val="affd"/>
              <w:spacing w:line="240" w:lineRule="auto"/>
              <w:ind w:firstLineChars="0" w:firstLine="0"/>
              <w:rPr>
                <w:sz w:val="21"/>
                <w:szCs w:val="21"/>
              </w:rPr>
            </w:pPr>
            <w:r w:rsidRPr="006B3C77">
              <w:rPr>
                <w:sz w:val="21"/>
                <w:szCs w:val="21"/>
              </w:rPr>
              <w:t>40</w:t>
            </w:r>
          </w:p>
        </w:tc>
      </w:tr>
    </w:tbl>
    <w:p w14:paraId="35A6D614" w14:textId="77777777" w:rsidR="004A584D" w:rsidRDefault="004A584D" w:rsidP="004A584D">
      <w:pPr>
        <w:ind w:firstLine="420"/>
        <w:rPr>
          <w:rFonts w:ascii="黑体" w:eastAsia="黑体"/>
          <w:color w:val="000000" w:themeColor="text1"/>
          <w:kern w:val="0"/>
          <w:szCs w:val="21"/>
        </w:rPr>
      </w:pPr>
    </w:p>
    <w:p w14:paraId="35A6D667" w14:textId="5DCF7F56" w:rsidR="004A584D" w:rsidRDefault="004A584D" w:rsidP="004A584D">
      <w:pPr>
        <w:ind w:firstLine="420"/>
        <w:rPr>
          <w:szCs w:val="21"/>
        </w:rPr>
      </w:pPr>
      <w:r w:rsidRPr="00A26C91">
        <w:rPr>
          <w:rFonts w:ascii="黑体" w:eastAsia="黑体" w:hint="eastAsia"/>
          <w:color w:val="000000" w:themeColor="text1"/>
          <w:kern w:val="0"/>
          <w:szCs w:val="21"/>
        </w:rPr>
        <w:t>A</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3</w:t>
      </w:r>
      <w:r w:rsidR="003E3F56" w:rsidRPr="00C37AC1">
        <w:rPr>
          <w:rFonts w:eastAsia="黑体"/>
          <w:szCs w:val="21"/>
          <w:lang w:val="zh-CN"/>
        </w:rPr>
        <w:t xml:space="preserve">  </w:t>
      </w:r>
      <w:r w:rsidRPr="00C37AC1">
        <w:rPr>
          <w:rFonts w:hint="eastAsia"/>
          <w:szCs w:val="21"/>
        </w:rPr>
        <w:t>地表堆载</w:t>
      </w:r>
    </w:p>
    <w:p w14:paraId="35A6D70A" w14:textId="7D0A6BB3" w:rsidR="004A584D" w:rsidRPr="00C37AC1" w:rsidRDefault="004A584D" w:rsidP="004A584D">
      <w:pPr>
        <w:ind w:firstLine="420"/>
        <w:rPr>
          <w:szCs w:val="21"/>
        </w:rPr>
      </w:pPr>
      <w:r w:rsidRPr="00A26C91">
        <w:rPr>
          <w:rFonts w:ascii="黑体" w:eastAsia="黑体"/>
          <w:color w:val="000000" w:themeColor="text1"/>
          <w:kern w:val="0"/>
          <w:szCs w:val="21"/>
        </w:rPr>
        <w:t>A.</w:t>
      </w:r>
      <w:r w:rsidR="003E3F56">
        <w:rPr>
          <w:rFonts w:ascii="黑体" w:eastAsia="黑体" w:hint="eastAsia"/>
          <w:color w:val="000000" w:themeColor="text1"/>
          <w:kern w:val="0"/>
          <w:szCs w:val="21"/>
        </w:rPr>
        <w:t>3</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1</w:t>
      </w:r>
      <w:r w:rsidR="003E3F56" w:rsidRPr="00C37AC1">
        <w:rPr>
          <w:szCs w:val="21"/>
        </w:rPr>
        <w:t xml:space="preserve"> </w:t>
      </w:r>
      <w:proofErr w:type="gramStart"/>
      <w:r w:rsidRPr="00C37AC1">
        <w:rPr>
          <w:rFonts w:hint="eastAsia"/>
          <w:szCs w:val="21"/>
        </w:rPr>
        <w:t>地表堆载时</w:t>
      </w:r>
      <w:proofErr w:type="gramEnd"/>
      <w:r w:rsidRPr="00C37AC1">
        <w:rPr>
          <w:rFonts w:hint="eastAsia"/>
          <w:szCs w:val="21"/>
        </w:rPr>
        <w:t>，</w:t>
      </w:r>
      <w:r>
        <w:rPr>
          <w:rFonts w:hint="eastAsia"/>
          <w:szCs w:val="21"/>
        </w:rPr>
        <w:t>假设地表堆土高度为</w:t>
      </w:r>
      <w:r w:rsidRPr="000A2568">
        <w:rPr>
          <w:i/>
          <w:iCs/>
          <w:szCs w:val="21"/>
        </w:rPr>
        <w:t>H</w:t>
      </w:r>
      <w:r>
        <w:rPr>
          <w:rFonts w:hint="eastAsia"/>
          <w:szCs w:val="21"/>
        </w:rPr>
        <w:t>，已建电缆隧道埋深为</w:t>
      </w:r>
      <w:r w:rsidRPr="00CE20D9">
        <w:rPr>
          <w:rFonts w:hint="eastAsia"/>
          <w:i/>
          <w:iCs/>
          <w:szCs w:val="21"/>
        </w:rPr>
        <w:t>h</w:t>
      </w:r>
      <w:r>
        <w:rPr>
          <w:rFonts w:hint="eastAsia"/>
          <w:szCs w:val="21"/>
        </w:rPr>
        <w:t>，</w:t>
      </w:r>
      <w:r w:rsidRPr="00C37AC1">
        <w:rPr>
          <w:rFonts w:hint="eastAsia"/>
          <w:szCs w:val="21"/>
        </w:rPr>
        <w:t>已建电缆隧道保护</w:t>
      </w:r>
      <w:r>
        <w:rPr>
          <w:rFonts w:hint="eastAsia"/>
          <w:szCs w:val="21"/>
        </w:rPr>
        <w:t>范围临界值为</w:t>
      </w:r>
      <w:proofErr w:type="spellStart"/>
      <w:r>
        <w:rPr>
          <w:rFonts w:hint="eastAsia"/>
          <w:szCs w:val="21"/>
        </w:rPr>
        <w:t>S</w:t>
      </w:r>
      <w:r>
        <w:rPr>
          <w:rFonts w:hint="eastAsia"/>
          <w:szCs w:val="21"/>
          <w:vertAlign w:val="subscript"/>
        </w:rPr>
        <w:t>c</w:t>
      </w:r>
      <w:proofErr w:type="spellEnd"/>
      <w:r>
        <w:rPr>
          <w:rFonts w:hint="eastAsia"/>
          <w:szCs w:val="21"/>
        </w:rPr>
        <w:t>，可以将该工况参数计为三元数组（</w:t>
      </w:r>
      <w:r w:rsidRPr="000A2568">
        <w:rPr>
          <w:rFonts w:hint="eastAsia"/>
          <w:i/>
          <w:iCs/>
          <w:szCs w:val="21"/>
        </w:rPr>
        <w:t>H</w:t>
      </w:r>
      <w:r>
        <w:rPr>
          <w:rFonts w:hint="eastAsia"/>
          <w:szCs w:val="21"/>
        </w:rPr>
        <w:t>，</w:t>
      </w:r>
      <w:r w:rsidRPr="000A2568">
        <w:rPr>
          <w:rFonts w:hint="eastAsia"/>
          <w:i/>
          <w:iCs/>
          <w:szCs w:val="21"/>
        </w:rPr>
        <w:t>h</w:t>
      </w:r>
      <w:r>
        <w:rPr>
          <w:rFonts w:hint="eastAsia"/>
          <w:szCs w:val="21"/>
        </w:rPr>
        <w:t>，</w:t>
      </w:r>
      <w:proofErr w:type="spellStart"/>
      <w:r w:rsidRPr="000A2568">
        <w:rPr>
          <w:rFonts w:hint="eastAsia"/>
          <w:i/>
          <w:iCs/>
          <w:szCs w:val="21"/>
        </w:rPr>
        <w:t>S</w:t>
      </w:r>
      <w:r w:rsidRPr="000A2568">
        <w:rPr>
          <w:rFonts w:hint="eastAsia"/>
          <w:szCs w:val="21"/>
          <w:vertAlign w:val="subscript"/>
        </w:rPr>
        <w:t>c</w:t>
      </w:r>
      <w:proofErr w:type="spellEnd"/>
      <w:r>
        <w:rPr>
          <w:rFonts w:hint="eastAsia"/>
          <w:szCs w:val="21"/>
        </w:rPr>
        <w:t>），则</w:t>
      </w:r>
      <w:r w:rsidRPr="00C37AC1">
        <w:rPr>
          <w:rFonts w:hint="eastAsia"/>
          <w:szCs w:val="21"/>
        </w:rPr>
        <w:t>已建电缆隧道保护</w:t>
      </w:r>
      <w:r>
        <w:rPr>
          <w:rFonts w:hint="eastAsia"/>
          <w:szCs w:val="21"/>
        </w:rPr>
        <w:t>范围临界值为</w:t>
      </w:r>
      <w:proofErr w:type="spellStart"/>
      <w:r>
        <w:rPr>
          <w:rFonts w:hint="eastAsia"/>
          <w:szCs w:val="21"/>
        </w:rPr>
        <w:t>S</w:t>
      </w:r>
      <w:r>
        <w:rPr>
          <w:rFonts w:hint="eastAsia"/>
          <w:szCs w:val="21"/>
          <w:vertAlign w:val="subscript"/>
        </w:rPr>
        <w:t>c</w:t>
      </w:r>
      <w:proofErr w:type="spellEnd"/>
      <w:r w:rsidRPr="00C37AC1">
        <w:rPr>
          <w:rFonts w:hint="eastAsia"/>
          <w:szCs w:val="21"/>
        </w:rPr>
        <w:t>计算应按照下式进行计算：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502"/>
      </w:tblGrid>
      <w:tr w:rsidR="004A584D" w:rsidRPr="00C37AC1" w14:paraId="35A6D70D" w14:textId="77777777" w:rsidTr="005C60BF">
        <w:tc>
          <w:tcPr>
            <w:tcW w:w="6804" w:type="dxa"/>
          </w:tcPr>
          <w:p w14:paraId="35A6D70B" w14:textId="13D2A6B2" w:rsidR="004A584D" w:rsidRPr="00C37AC1" w:rsidRDefault="009A3BBF" w:rsidP="005C60BF">
            <w:pPr>
              <w:spacing w:line="0" w:lineRule="atLeast"/>
              <w:ind w:firstLine="420"/>
              <w:jc w:val="center"/>
              <w:rPr>
                <w:szCs w:val="21"/>
              </w:rPr>
            </w:pPr>
            <w:r w:rsidRPr="00DD3B8D">
              <w:rPr>
                <w:position w:val="-30"/>
                <w:szCs w:val="21"/>
              </w:rPr>
              <w:object w:dxaOrig="3019" w:dyaOrig="740" w14:anchorId="1C073033">
                <v:shape id="_x0000_i1056" type="#_x0000_t75" style="width:143.55pt;height:35.55pt" o:ole="">
                  <v:imagedata r:id="rId73" o:title=""/>
                </v:shape>
                <o:OLEObject Type="Embed" ProgID="Equation.DSMT4" ShapeID="_x0000_i1056" DrawAspect="Content" ObjectID="_1790268924" r:id="rId74"/>
              </w:object>
            </w:r>
          </w:p>
        </w:tc>
        <w:tc>
          <w:tcPr>
            <w:tcW w:w="1502" w:type="dxa"/>
            <w:vAlign w:val="center"/>
          </w:tcPr>
          <w:p w14:paraId="35A6D70C"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A-3</w:t>
            </w:r>
            <w:r w:rsidRPr="00C37AC1">
              <w:rPr>
                <w:rFonts w:hint="eastAsia"/>
                <w:szCs w:val="21"/>
              </w:rPr>
              <w:t>）</w:t>
            </w:r>
          </w:p>
        </w:tc>
      </w:tr>
      <w:tr w:rsidR="004A584D" w:rsidRPr="00C37AC1" w14:paraId="35A6D710" w14:textId="77777777" w:rsidTr="005C60BF">
        <w:tc>
          <w:tcPr>
            <w:tcW w:w="6804" w:type="dxa"/>
          </w:tcPr>
          <w:p w14:paraId="35A6D70E" w14:textId="1351A719" w:rsidR="004A584D" w:rsidRPr="00DD3B8D" w:rsidRDefault="009020F0" w:rsidP="005C60BF">
            <w:pPr>
              <w:spacing w:line="0" w:lineRule="atLeast"/>
              <w:ind w:firstLine="420"/>
              <w:jc w:val="center"/>
              <w:rPr>
                <w:b/>
                <w:bCs/>
                <w:szCs w:val="21"/>
              </w:rPr>
            </w:pPr>
            <w:r w:rsidRPr="00DD3B8D">
              <w:rPr>
                <w:position w:val="-30"/>
                <w:szCs w:val="21"/>
              </w:rPr>
              <w:object w:dxaOrig="3120" w:dyaOrig="740" w14:anchorId="079F5B02">
                <v:shape id="_x0000_i1057" type="#_x0000_t75" style="width:148.55pt;height:35.55pt" o:ole="">
                  <v:imagedata r:id="rId75" o:title=""/>
                </v:shape>
                <o:OLEObject Type="Embed" ProgID="Equation.DSMT4" ShapeID="_x0000_i1057" DrawAspect="Content" ObjectID="_1790268925" r:id="rId76"/>
              </w:object>
            </w:r>
          </w:p>
        </w:tc>
        <w:tc>
          <w:tcPr>
            <w:tcW w:w="1502" w:type="dxa"/>
            <w:vAlign w:val="center"/>
          </w:tcPr>
          <w:p w14:paraId="35A6D70F"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w:t>
            </w:r>
            <w:r>
              <w:rPr>
                <w:szCs w:val="21"/>
              </w:rPr>
              <w:t>4</w:t>
            </w:r>
            <w:r w:rsidRPr="00C37AC1">
              <w:rPr>
                <w:rFonts w:hint="eastAsia"/>
                <w:szCs w:val="21"/>
              </w:rPr>
              <w:t>）</w:t>
            </w:r>
          </w:p>
        </w:tc>
      </w:tr>
      <w:tr w:rsidR="004A584D" w:rsidRPr="00C37AC1" w14:paraId="35A6D713" w14:textId="77777777" w:rsidTr="005C60BF">
        <w:tc>
          <w:tcPr>
            <w:tcW w:w="6804" w:type="dxa"/>
          </w:tcPr>
          <w:p w14:paraId="35A6D711" w14:textId="3E8438E8" w:rsidR="004A584D" w:rsidRPr="00C37AC1" w:rsidRDefault="002C34F8" w:rsidP="005C60BF">
            <w:pPr>
              <w:spacing w:line="0" w:lineRule="atLeast"/>
              <w:ind w:firstLine="420"/>
              <w:jc w:val="center"/>
              <w:rPr>
                <w:szCs w:val="21"/>
              </w:rPr>
            </w:pPr>
            <w:r w:rsidRPr="00DD3B8D">
              <w:rPr>
                <w:position w:val="-30"/>
                <w:szCs w:val="21"/>
              </w:rPr>
              <w:object w:dxaOrig="2780" w:dyaOrig="700" w14:anchorId="411A9725">
                <v:shape id="_x0000_i1058" type="#_x0000_t75" style="width:132.6pt;height:33.7pt" o:ole="">
                  <v:imagedata r:id="rId77" o:title=""/>
                </v:shape>
                <o:OLEObject Type="Embed" ProgID="Equation.DSMT4" ShapeID="_x0000_i1058" DrawAspect="Content" ObjectID="_1790268926" r:id="rId78"/>
              </w:object>
            </w:r>
          </w:p>
        </w:tc>
        <w:tc>
          <w:tcPr>
            <w:tcW w:w="1502" w:type="dxa"/>
            <w:vAlign w:val="center"/>
          </w:tcPr>
          <w:p w14:paraId="35A6D712"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w:t>
            </w:r>
            <w:r>
              <w:rPr>
                <w:szCs w:val="21"/>
              </w:rPr>
              <w:t>5</w:t>
            </w:r>
            <w:r w:rsidRPr="00C37AC1">
              <w:rPr>
                <w:rFonts w:hint="eastAsia"/>
                <w:szCs w:val="21"/>
              </w:rPr>
              <w:t>）</w:t>
            </w:r>
          </w:p>
        </w:tc>
      </w:tr>
    </w:tbl>
    <w:p w14:paraId="35A6D714" w14:textId="77777777" w:rsidR="004A584D" w:rsidRPr="00C37AC1" w:rsidRDefault="004A584D" w:rsidP="004A584D">
      <w:pPr>
        <w:ind w:firstLine="420"/>
        <w:rPr>
          <w:szCs w:val="21"/>
        </w:rPr>
      </w:pPr>
      <w:r>
        <w:rPr>
          <w:rFonts w:hint="eastAsia"/>
          <w:szCs w:val="21"/>
        </w:rPr>
        <w:t>同理，</w:t>
      </w:r>
      <w:r w:rsidRPr="00C37AC1">
        <w:rPr>
          <w:rFonts w:hint="eastAsia"/>
          <w:szCs w:val="21"/>
        </w:rPr>
        <w:t>已建电缆隧道保护</w:t>
      </w:r>
      <w:r>
        <w:rPr>
          <w:rFonts w:hint="eastAsia"/>
          <w:szCs w:val="21"/>
        </w:rPr>
        <w:t>范围预警值</w:t>
      </w:r>
      <w:r w:rsidRPr="00C37AC1">
        <w:rPr>
          <w:rFonts w:hint="eastAsia"/>
          <w:szCs w:val="21"/>
        </w:rPr>
        <w:t>应按照下式进行计算：</w:t>
      </w:r>
    </w:p>
    <w:tbl>
      <w:tblPr>
        <w:tblStyle w:val="ae"/>
        <w:tblW w:w="83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8"/>
        <w:gridCol w:w="1503"/>
      </w:tblGrid>
      <w:tr w:rsidR="004A584D" w:rsidRPr="00C37AC1" w14:paraId="35A6D717" w14:textId="77777777" w:rsidTr="005C60BF">
        <w:tc>
          <w:tcPr>
            <w:tcW w:w="6808" w:type="dxa"/>
          </w:tcPr>
          <w:p w14:paraId="35A6D715" w14:textId="7187F96A" w:rsidR="004A584D" w:rsidRPr="00C37AC1" w:rsidRDefault="00C41CFB" w:rsidP="005C60BF">
            <w:pPr>
              <w:spacing w:line="0" w:lineRule="atLeast"/>
              <w:ind w:firstLine="420"/>
              <w:jc w:val="center"/>
              <w:rPr>
                <w:szCs w:val="21"/>
              </w:rPr>
            </w:pPr>
            <w:r w:rsidRPr="00DD3B8D">
              <w:rPr>
                <w:position w:val="-30"/>
                <w:szCs w:val="21"/>
              </w:rPr>
              <w:object w:dxaOrig="3220" w:dyaOrig="740" w14:anchorId="4B8C182B">
                <v:shape id="_x0000_i1059" type="#_x0000_t75" style="width:152.65pt;height:35.55pt" o:ole="">
                  <v:imagedata r:id="rId79" o:title=""/>
                </v:shape>
                <o:OLEObject Type="Embed" ProgID="Equation.DSMT4" ShapeID="_x0000_i1059" DrawAspect="Content" ObjectID="_1790268927" r:id="rId80"/>
              </w:object>
            </w:r>
          </w:p>
        </w:tc>
        <w:tc>
          <w:tcPr>
            <w:tcW w:w="1503" w:type="dxa"/>
            <w:vAlign w:val="center"/>
          </w:tcPr>
          <w:p w14:paraId="35A6D716"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w:t>
            </w:r>
            <w:r>
              <w:rPr>
                <w:szCs w:val="21"/>
              </w:rPr>
              <w:t>6</w:t>
            </w:r>
            <w:r w:rsidRPr="00C37AC1">
              <w:rPr>
                <w:rFonts w:hint="eastAsia"/>
                <w:szCs w:val="21"/>
              </w:rPr>
              <w:t>）</w:t>
            </w:r>
          </w:p>
        </w:tc>
      </w:tr>
      <w:tr w:rsidR="004A584D" w:rsidRPr="00C37AC1" w14:paraId="35A6D71A" w14:textId="77777777" w:rsidTr="005C60BF">
        <w:tc>
          <w:tcPr>
            <w:tcW w:w="6808" w:type="dxa"/>
          </w:tcPr>
          <w:p w14:paraId="35A6D718" w14:textId="08784F3F" w:rsidR="004A584D" w:rsidRPr="00DD3B8D" w:rsidRDefault="00B52053" w:rsidP="005C60BF">
            <w:pPr>
              <w:spacing w:line="0" w:lineRule="atLeast"/>
              <w:ind w:firstLine="420"/>
              <w:jc w:val="center"/>
              <w:rPr>
                <w:b/>
                <w:bCs/>
                <w:szCs w:val="21"/>
              </w:rPr>
            </w:pPr>
            <w:r w:rsidRPr="00DD3B8D">
              <w:rPr>
                <w:position w:val="-30"/>
                <w:szCs w:val="21"/>
              </w:rPr>
              <w:object w:dxaOrig="3300" w:dyaOrig="740" w14:anchorId="03F310F5">
                <v:shape id="_x0000_i1060" type="#_x0000_t75" style="width:156.75pt;height:35.55pt" o:ole="">
                  <v:imagedata r:id="rId81" o:title=""/>
                </v:shape>
                <o:OLEObject Type="Embed" ProgID="Equation.DSMT4" ShapeID="_x0000_i1060" DrawAspect="Content" ObjectID="_1790268928" r:id="rId82"/>
              </w:object>
            </w:r>
          </w:p>
        </w:tc>
        <w:tc>
          <w:tcPr>
            <w:tcW w:w="1503" w:type="dxa"/>
            <w:vAlign w:val="center"/>
          </w:tcPr>
          <w:p w14:paraId="35A6D719"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w:t>
            </w:r>
            <w:r>
              <w:rPr>
                <w:szCs w:val="21"/>
              </w:rPr>
              <w:t>7</w:t>
            </w:r>
            <w:r w:rsidRPr="00C37AC1">
              <w:rPr>
                <w:rFonts w:hint="eastAsia"/>
                <w:szCs w:val="21"/>
              </w:rPr>
              <w:t>）</w:t>
            </w:r>
          </w:p>
        </w:tc>
      </w:tr>
      <w:tr w:rsidR="004A584D" w:rsidRPr="00C37AC1" w14:paraId="35A6D71D" w14:textId="77777777" w:rsidTr="005C60BF">
        <w:tc>
          <w:tcPr>
            <w:tcW w:w="6808" w:type="dxa"/>
          </w:tcPr>
          <w:p w14:paraId="35A6D71B" w14:textId="0A84E168" w:rsidR="004A584D" w:rsidRPr="00C37AC1" w:rsidRDefault="00E8102E" w:rsidP="005C60BF">
            <w:pPr>
              <w:spacing w:line="0" w:lineRule="atLeast"/>
              <w:ind w:firstLine="420"/>
              <w:jc w:val="center"/>
              <w:rPr>
                <w:szCs w:val="21"/>
              </w:rPr>
            </w:pPr>
            <w:r w:rsidRPr="00DD3B8D">
              <w:rPr>
                <w:position w:val="-30"/>
                <w:szCs w:val="21"/>
              </w:rPr>
              <w:object w:dxaOrig="2980" w:dyaOrig="700" w14:anchorId="6051A503">
                <v:shape id="_x0000_i1061" type="#_x0000_t75" style="width:141.7pt;height:33.7pt" o:ole="">
                  <v:imagedata r:id="rId83" o:title=""/>
                </v:shape>
                <o:OLEObject Type="Embed" ProgID="Equation.DSMT4" ShapeID="_x0000_i1061" DrawAspect="Content" ObjectID="_1790268929" r:id="rId84"/>
              </w:object>
            </w:r>
          </w:p>
        </w:tc>
        <w:tc>
          <w:tcPr>
            <w:tcW w:w="1503" w:type="dxa"/>
            <w:vAlign w:val="center"/>
          </w:tcPr>
          <w:p w14:paraId="35A6D71C" w14:textId="77777777" w:rsidR="004A584D" w:rsidRPr="00C37AC1" w:rsidRDefault="004A584D" w:rsidP="005C60BF">
            <w:pPr>
              <w:spacing w:line="0" w:lineRule="atLeast"/>
              <w:ind w:firstLine="420"/>
              <w:jc w:val="right"/>
              <w:rPr>
                <w:szCs w:val="21"/>
              </w:rPr>
            </w:pPr>
            <w:r w:rsidRPr="00C37AC1">
              <w:rPr>
                <w:rFonts w:hint="eastAsia"/>
                <w:szCs w:val="21"/>
              </w:rPr>
              <w:t>（</w:t>
            </w:r>
            <w:r w:rsidRPr="00C37AC1">
              <w:rPr>
                <w:szCs w:val="21"/>
              </w:rPr>
              <w:t>A-</w:t>
            </w:r>
            <w:r>
              <w:rPr>
                <w:szCs w:val="21"/>
              </w:rPr>
              <w:t>8</w:t>
            </w:r>
            <w:r w:rsidRPr="00C37AC1">
              <w:rPr>
                <w:rFonts w:hint="eastAsia"/>
                <w:szCs w:val="21"/>
              </w:rPr>
              <w:t>）</w:t>
            </w:r>
          </w:p>
        </w:tc>
      </w:tr>
    </w:tbl>
    <w:p w14:paraId="35A6D71E" w14:textId="77777777" w:rsidR="004A584D" w:rsidRDefault="004A584D" w:rsidP="004A584D">
      <w:pPr>
        <w:ind w:firstLine="420"/>
        <w:rPr>
          <w:szCs w:val="21"/>
        </w:rPr>
      </w:pPr>
      <w:r w:rsidRPr="00C37AC1">
        <w:rPr>
          <w:rFonts w:hint="eastAsia"/>
          <w:szCs w:val="21"/>
        </w:rPr>
        <w:t>式中：</w:t>
      </w:r>
    </w:p>
    <w:p w14:paraId="35A6D71F" w14:textId="77777777" w:rsidR="004A584D" w:rsidRDefault="004A584D" w:rsidP="004A584D">
      <w:pPr>
        <w:snapToGrid w:val="0"/>
        <w:spacing w:line="276" w:lineRule="auto"/>
        <w:ind w:firstLine="420"/>
        <w:rPr>
          <w:i/>
          <w:iCs/>
          <w:szCs w:val="21"/>
        </w:rPr>
      </w:pPr>
      <w:r>
        <w:rPr>
          <w:rFonts w:hint="eastAsia"/>
          <w:i/>
          <w:iCs/>
          <w:szCs w:val="21"/>
        </w:rPr>
        <w:t>h</w:t>
      </w:r>
      <w:r>
        <w:rPr>
          <w:i/>
          <w:iCs/>
          <w:szCs w:val="21"/>
        </w:rPr>
        <w:tab/>
      </w:r>
      <w:r w:rsidRPr="00C37AC1">
        <w:rPr>
          <w:rFonts w:hint="eastAsia"/>
          <w:szCs w:val="21"/>
        </w:rPr>
        <w:t>——</w:t>
      </w:r>
      <w:r>
        <w:rPr>
          <w:rFonts w:hint="eastAsia"/>
          <w:szCs w:val="21"/>
        </w:rPr>
        <w:t xml:space="preserve"> </w:t>
      </w:r>
      <w:r>
        <w:rPr>
          <w:rFonts w:hint="eastAsia"/>
          <w:szCs w:val="21"/>
        </w:rPr>
        <w:t>待求工况</w:t>
      </w:r>
      <w:r w:rsidRPr="00C37AC1">
        <w:rPr>
          <w:rFonts w:hint="eastAsia"/>
          <w:szCs w:val="21"/>
        </w:rPr>
        <w:t>隧道埋深；</w:t>
      </w:r>
    </w:p>
    <w:p w14:paraId="35A6D720" w14:textId="77777777" w:rsidR="004A584D" w:rsidRDefault="004A584D" w:rsidP="004A584D">
      <w:pPr>
        <w:snapToGrid w:val="0"/>
        <w:spacing w:line="276" w:lineRule="auto"/>
        <w:ind w:firstLine="420"/>
        <w:rPr>
          <w:i/>
          <w:iCs/>
          <w:szCs w:val="21"/>
        </w:rPr>
      </w:pPr>
      <w:r w:rsidRPr="00807FC8">
        <w:rPr>
          <w:i/>
          <w:iCs/>
          <w:szCs w:val="21"/>
        </w:rPr>
        <w:t>H</w:t>
      </w:r>
      <w:r>
        <w:rPr>
          <w:i/>
          <w:iCs/>
          <w:szCs w:val="21"/>
        </w:rPr>
        <w:tab/>
      </w:r>
      <w:r w:rsidRPr="00C37AC1">
        <w:rPr>
          <w:rFonts w:hint="eastAsia"/>
          <w:szCs w:val="21"/>
        </w:rPr>
        <w:t>——</w:t>
      </w:r>
      <w:r>
        <w:rPr>
          <w:rFonts w:hint="eastAsia"/>
          <w:szCs w:val="21"/>
        </w:rPr>
        <w:t xml:space="preserve"> </w:t>
      </w:r>
      <w:r>
        <w:rPr>
          <w:rFonts w:hint="eastAsia"/>
          <w:szCs w:val="21"/>
        </w:rPr>
        <w:t>待求工况</w:t>
      </w:r>
      <w:proofErr w:type="gramStart"/>
      <w:r>
        <w:rPr>
          <w:rFonts w:hint="eastAsia"/>
          <w:szCs w:val="21"/>
        </w:rPr>
        <w:t>地表堆载高度</w:t>
      </w:r>
      <w:proofErr w:type="gramEnd"/>
      <w:r>
        <w:rPr>
          <w:rFonts w:hint="eastAsia"/>
          <w:szCs w:val="21"/>
        </w:rPr>
        <w:t>；</w:t>
      </w:r>
    </w:p>
    <w:p w14:paraId="35A6D721" w14:textId="77777777" w:rsidR="004A584D" w:rsidRDefault="004A584D" w:rsidP="004A584D">
      <w:pPr>
        <w:snapToGrid w:val="0"/>
        <w:spacing w:line="276" w:lineRule="auto"/>
        <w:ind w:firstLine="420"/>
        <w:rPr>
          <w:szCs w:val="21"/>
          <w:vertAlign w:val="subscript"/>
        </w:rPr>
      </w:pPr>
      <w:proofErr w:type="spellStart"/>
      <w:r>
        <w:rPr>
          <w:rFonts w:hint="eastAsia"/>
          <w:i/>
          <w:iCs/>
          <w:szCs w:val="21"/>
        </w:rPr>
        <w:t>S</w:t>
      </w:r>
      <w:r w:rsidRPr="00807FC8">
        <w:rPr>
          <w:rFonts w:hint="eastAsia"/>
          <w:szCs w:val="21"/>
          <w:vertAlign w:val="subscript"/>
        </w:rPr>
        <w:t>c</w:t>
      </w:r>
      <w:proofErr w:type="spellEnd"/>
      <w:r>
        <w:rPr>
          <w:szCs w:val="21"/>
          <w:vertAlign w:val="subscript"/>
        </w:rPr>
        <w:tab/>
      </w:r>
      <w:r w:rsidRPr="00C37AC1">
        <w:rPr>
          <w:rFonts w:hint="eastAsia"/>
          <w:szCs w:val="21"/>
        </w:rPr>
        <w:t>——</w:t>
      </w:r>
      <w:r>
        <w:rPr>
          <w:rFonts w:hint="eastAsia"/>
          <w:szCs w:val="21"/>
        </w:rPr>
        <w:t xml:space="preserve"> </w:t>
      </w:r>
      <w:r>
        <w:rPr>
          <w:rFonts w:hint="eastAsia"/>
          <w:szCs w:val="21"/>
        </w:rPr>
        <w:t>待求工况</w:t>
      </w:r>
      <w:r w:rsidRPr="00C37AC1">
        <w:rPr>
          <w:rFonts w:hint="eastAsia"/>
          <w:szCs w:val="21"/>
        </w:rPr>
        <w:t>已建电缆隧道保护</w:t>
      </w:r>
      <w:r>
        <w:rPr>
          <w:rFonts w:hint="eastAsia"/>
          <w:szCs w:val="21"/>
        </w:rPr>
        <w:t>范围临界值；</w:t>
      </w:r>
    </w:p>
    <w:p w14:paraId="35A6D722" w14:textId="77777777" w:rsidR="004A584D" w:rsidRDefault="004A584D" w:rsidP="004A584D">
      <w:pPr>
        <w:snapToGrid w:val="0"/>
        <w:spacing w:line="276" w:lineRule="auto"/>
        <w:ind w:firstLine="420"/>
        <w:rPr>
          <w:szCs w:val="21"/>
          <w:vertAlign w:val="subscript"/>
        </w:rPr>
      </w:pPr>
      <w:proofErr w:type="spellStart"/>
      <w:r>
        <w:rPr>
          <w:rFonts w:hint="eastAsia"/>
          <w:i/>
          <w:iCs/>
          <w:szCs w:val="21"/>
        </w:rPr>
        <w:t>S</w:t>
      </w:r>
      <w:r>
        <w:rPr>
          <w:rFonts w:hint="eastAsia"/>
          <w:szCs w:val="21"/>
          <w:vertAlign w:val="subscript"/>
        </w:rPr>
        <w:t>w</w:t>
      </w:r>
      <w:proofErr w:type="spellEnd"/>
      <w:r>
        <w:rPr>
          <w:szCs w:val="21"/>
          <w:vertAlign w:val="subscript"/>
        </w:rPr>
        <w:tab/>
      </w:r>
      <w:r w:rsidRPr="00C37AC1">
        <w:rPr>
          <w:rFonts w:hint="eastAsia"/>
          <w:szCs w:val="21"/>
        </w:rPr>
        <w:t>——</w:t>
      </w:r>
      <w:r>
        <w:rPr>
          <w:rFonts w:hint="eastAsia"/>
          <w:szCs w:val="21"/>
        </w:rPr>
        <w:t xml:space="preserve"> </w:t>
      </w:r>
      <w:r>
        <w:rPr>
          <w:rFonts w:hint="eastAsia"/>
          <w:szCs w:val="21"/>
        </w:rPr>
        <w:t>待求工况</w:t>
      </w:r>
      <w:r w:rsidRPr="00C37AC1">
        <w:rPr>
          <w:rFonts w:hint="eastAsia"/>
          <w:szCs w:val="21"/>
        </w:rPr>
        <w:t>已建电缆隧道保护</w:t>
      </w:r>
      <w:r>
        <w:rPr>
          <w:rFonts w:hint="eastAsia"/>
          <w:szCs w:val="21"/>
        </w:rPr>
        <w:t>范围预警值；</w:t>
      </w:r>
    </w:p>
    <w:p w14:paraId="35A6D723" w14:textId="6A9F1396" w:rsidR="004A584D" w:rsidRDefault="004A584D" w:rsidP="004A584D">
      <w:pPr>
        <w:snapToGrid w:val="0"/>
        <w:spacing w:line="276" w:lineRule="auto"/>
        <w:ind w:firstLine="420"/>
        <w:rPr>
          <w:szCs w:val="21"/>
          <w:vertAlign w:val="subscript"/>
        </w:rPr>
      </w:pPr>
      <w:r>
        <w:rPr>
          <w:rFonts w:hint="eastAsia"/>
          <w:i/>
          <w:iCs/>
          <w:szCs w:val="21"/>
        </w:rPr>
        <w:t>h</w:t>
      </w:r>
      <w:r w:rsidRPr="000849CD">
        <w:rPr>
          <w:rFonts w:hint="eastAsia"/>
          <w:szCs w:val="21"/>
          <w:vertAlign w:val="subscript"/>
        </w:rPr>
        <w:t>i</w:t>
      </w:r>
      <w:r>
        <w:rPr>
          <w:szCs w:val="21"/>
          <w:vertAlign w:val="subscript"/>
        </w:rPr>
        <w:tab/>
      </w:r>
      <w:r w:rsidRPr="00C37AC1">
        <w:rPr>
          <w:rFonts w:hint="eastAsia"/>
          <w:szCs w:val="21"/>
        </w:rPr>
        <w:t>——</w:t>
      </w:r>
      <w:r>
        <w:rPr>
          <w:rFonts w:hint="eastAsia"/>
          <w:szCs w:val="21"/>
        </w:rPr>
        <w:t xml:space="preserve"> </w:t>
      </w:r>
      <w:r>
        <w:rPr>
          <w:rFonts w:hint="eastAsia"/>
          <w:szCs w:val="21"/>
        </w:rPr>
        <w:t>表</w:t>
      </w:r>
      <w:r w:rsidR="00C857D0">
        <w:rPr>
          <w:rFonts w:hint="eastAsia"/>
          <w:szCs w:val="21"/>
        </w:rPr>
        <w:t>4</w:t>
      </w:r>
      <w:proofErr w:type="gramStart"/>
      <w:r>
        <w:rPr>
          <w:rFonts w:hint="eastAsia"/>
          <w:szCs w:val="21"/>
        </w:rPr>
        <w:t>中特征</w:t>
      </w:r>
      <w:proofErr w:type="gramEnd"/>
      <w:r>
        <w:rPr>
          <w:rFonts w:hint="eastAsia"/>
          <w:szCs w:val="21"/>
        </w:rPr>
        <w:t>工况隧道埋深，其中</w:t>
      </w:r>
      <w:r w:rsidRPr="000849CD">
        <w:rPr>
          <w:rFonts w:hint="eastAsia"/>
          <w:i/>
          <w:iCs/>
          <w:szCs w:val="21"/>
        </w:rPr>
        <w:t>h</w:t>
      </w:r>
      <w:r w:rsidRPr="000849CD">
        <w:rPr>
          <w:szCs w:val="21"/>
          <w:vertAlign w:val="subscript"/>
        </w:rPr>
        <w:t>1</w:t>
      </w:r>
      <w:r>
        <w:rPr>
          <w:szCs w:val="21"/>
        </w:rPr>
        <w:t>&lt;</w:t>
      </w:r>
      <w:r w:rsidRPr="000849CD">
        <w:rPr>
          <w:i/>
          <w:iCs/>
          <w:szCs w:val="21"/>
        </w:rPr>
        <w:t>h</w:t>
      </w:r>
      <w:r>
        <w:rPr>
          <w:szCs w:val="21"/>
        </w:rPr>
        <w:t>&lt;</w:t>
      </w:r>
      <w:r w:rsidRPr="000849CD">
        <w:rPr>
          <w:i/>
          <w:iCs/>
          <w:szCs w:val="21"/>
        </w:rPr>
        <w:t>h</w:t>
      </w:r>
      <w:r w:rsidRPr="000849CD">
        <w:rPr>
          <w:szCs w:val="21"/>
          <w:vertAlign w:val="subscript"/>
        </w:rPr>
        <w:t>2</w:t>
      </w:r>
      <w:r>
        <w:rPr>
          <w:rFonts w:hint="eastAsia"/>
          <w:szCs w:val="21"/>
        </w:rPr>
        <w:t>；</w:t>
      </w:r>
    </w:p>
    <w:p w14:paraId="35A6D724" w14:textId="0DF53507" w:rsidR="004A584D" w:rsidRDefault="004A584D" w:rsidP="004A584D">
      <w:pPr>
        <w:snapToGrid w:val="0"/>
        <w:spacing w:line="276" w:lineRule="auto"/>
        <w:ind w:firstLine="420"/>
        <w:rPr>
          <w:szCs w:val="21"/>
          <w:vertAlign w:val="subscript"/>
        </w:rPr>
      </w:pPr>
      <w:r w:rsidRPr="000849CD">
        <w:rPr>
          <w:i/>
          <w:iCs/>
          <w:szCs w:val="21"/>
        </w:rPr>
        <w:t>H</w:t>
      </w:r>
      <w:r w:rsidRPr="000849CD">
        <w:rPr>
          <w:szCs w:val="21"/>
          <w:vertAlign w:val="subscript"/>
        </w:rPr>
        <w:t>i</w:t>
      </w:r>
      <w:r>
        <w:rPr>
          <w:szCs w:val="21"/>
          <w:vertAlign w:val="subscript"/>
        </w:rPr>
        <w:tab/>
      </w:r>
      <w:r w:rsidRPr="00C37AC1">
        <w:rPr>
          <w:rFonts w:hint="eastAsia"/>
          <w:szCs w:val="21"/>
        </w:rPr>
        <w:t>——</w:t>
      </w:r>
      <w:r>
        <w:rPr>
          <w:rFonts w:hint="eastAsia"/>
          <w:szCs w:val="21"/>
        </w:rPr>
        <w:t xml:space="preserve"> </w:t>
      </w:r>
      <w:r>
        <w:rPr>
          <w:rFonts w:hint="eastAsia"/>
          <w:szCs w:val="21"/>
        </w:rPr>
        <w:t>表</w:t>
      </w:r>
      <w:r w:rsidR="00C857D0">
        <w:rPr>
          <w:rFonts w:hint="eastAsia"/>
          <w:szCs w:val="21"/>
        </w:rPr>
        <w:t>4</w:t>
      </w:r>
      <w:proofErr w:type="gramStart"/>
      <w:r>
        <w:rPr>
          <w:rFonts w:hint="eastAsia"/>
          <w:szCs w:val="21"/>
        </w:rPr>
        <w:t>中特征</w:t>
      </w:r>
      <w:proofErr w:type="gramEnd"/>
      <w:r>
        <w:rPr>
          <w:rFonts w:hint="eastAsia"/>
          <w:szCs w:val="21"/>
        </w:rPr>
        <w:t>工况地表推土高度，其中</w:t>
      </w:r>
      <w:r>
        <w:rPr>
          <w:i/>
          <w:iCs/>
          <w:szCs w:val="21"/>
        </w:rPr>
        <w:t>H</w:t>
      </w:r>
      <w:r w:rsidRPr="000849CD">
        <w:rPr>
          <w:szCs w:val="21"/>
          <w:vertAlign w:val="subscript"/>
        </w:rPr>
        <w:t>1</w:t>
      </w:r>
      <w:r>
        <w:rPr>
          <w:szCs w:val="21"/>
        </w:rPr>
        <w:t>&lt;</w:t>
      </w:r>
      <w:r>
        <w:rPr>
          <w:i/>
          <w:iCs/>
          <w:szCs w:val="21"/>
        </w:rPr>
        <w:t>H</w:t>
      </w:r>
      <w:r>
        <w:rPr>
          <w:szCs w:val="21"/>
        </w:rPr>
        <w:t>&lt;</w:t>
      </w:r>
      <w:r>
        <w:rPr>
          <w:i/>
          <w:iCs/>
          <w:szCs w:val="21"/>
        </w:rPr>
        <w:t>H</w:t>
      </w:r>
      <w:r w:rsidRPr="000849CD">
        <w:rPr>
          <w:szCs w:val="21"/>
          <w:vertAlign w:val="subscript"/>
        </w:rPr>
        <w:t>2</w:t>
      </w:r>
      <w:r>
        <w:rPr>
          <w:szCs w:val="21"/>
        </w:rPr>
        <w:t>;</w:t>
      </w:r>
    </w:p>
    <w:p w14:paraId="729816C6" w14:textId="77777777" w:rsidR="00A012A7" w:rsidRDefault="00A012A7" w:rsidP="00A012A7">
      <w:pPr>
        <w:snapToGrid w:val="0"/>
        <w:ind w:firstLine="420"/>
        <w:rPr>
          <w:szCs w:val="21"/>
        </w:rPr>
      </w:pPr>
      <w:r w:rsidRPr="00C37AC1">
        <w:rPr>
          <w:position w:val="-12"/>
          <w:szCs w:val="21"/>
        </w:rPr>
        <w:object w:dxaOrig="320" w:dyaOrig="340" w14:anchorId="4A9E6CC6">
          <v:shape id="_x0000_i1062" type="#_x0000_t75" style="width:15.5pt;height:15.95pt" o:ole="">
            <v:imagedata r:id="rId85" o:title=""/>
          </v:shape>
          <o:OLEObject Type="Embed" ProgID="Equation.DSMT4" ShapeID="_x0000_i1062" DrawAspect="Content" ObjectID="_1790268930" r:id="rId86"/>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sidRPr="000849CD">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sidRPr="000849CD">
        <w:rPr>
          <w:szCs w:val="21"/>
          <w:vertAlign w:val="subscript"/>
        </w:rPr>
        <w:t>1</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4FAE8C16" w14:textId="77777777" w:rsidR="00A012A7" w:rsidRDefault="00A012A7" w:rsidP="00A012A7">
      <w:pPr>
        <w:snapToGrid w:val="0"/>
        <w:ind w:firstLine="420"/>
        <w:rPr>
          <w:szCs w:val="21"/>
        </w:rPr>
      </w:pPr>
      <w:r w:rsidRPr="00C37AC1">
        <w:rPr>
          <w:position w:val="-12"/>
          <w:szCs w:val="21"/>
        </w:rPr>
        <w:object w:dxaOrig="320" w:dyaOrig="340" w14:anchorId="3ABFBCD3">
          <v:shape id="_x0000_i1063" type="#_x0000_t75" style="width:16.4pt;height:15.95pt" o:ole="">
            <v:imagedata r:id="rId87" o:title=""/>
          </v:shape>
          <o:OLEObject Type="Embed" ProgID="Equation.DSMT4" ShapeID="_x0000_i1063" DrawAspect="Content" ObjectID="_1790268931" r:id="rId88"/>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sidRPr="000849CD">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Pr>
          <w:szCs w:val="21"/>
          <w:vertAlign w:val="subscript"/>
        </w:rPr>
        <w:t>2</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76410008" w14:textId="77777777" w:rsidR="00A012A7" w:rsidRDefault="00A012A7" w:rsidP="00A012A7">
      <w:pPr>
        <w:snapToGrid w:val="0"/>
        <w:ind w:firstLine="420"/>
        <w:rPr>
          <w:szCs w:val="21"/>
        </w:rPr>
      </w:pPr>
      <w:r w:rsidRPr="00C37AC1">
        <w:rPr>
          <w:position w:val="-12"/>
          <w:szCs w:val="21"/>
        </w:rPr>
        <w:object w:dxaOrig="340" w:dyaOrig="340" w14:anchorId="68BBBCC6">
          <v:shape id="_x0000_i1064" type="#_x0000_t75" style="width:17.3pt;height:15.95pt" o:ole="">
            <v:imagedata r:id="rId89" o:title=""/>
          </v:shape>
          <o:OLEObject Type="Embed" ProgID="Equation.DSMT4" ShapeID="_x0000_i1064" DrawAspect="Content" ObjectID="_1790268932" r:id="rId90"/>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sidRPr="000849CD">
        <w:rPr>
          <w:szCs w:val="21"/>
          <w:vertAlign w:val="subscript"/>
        </w:rPr>
        <w:t>1</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36AB1D28" w14:textId="77777777" w:rsidR="00A012A7" w:rsidRDefault="00A012A7" w:rsidP="00A012A7">
      <w:pPr>
        <w:snapToGrid w:val="0"/>
        <w:ind w:firstLine="420"/>
        <w:rPr>
          <w:szCs w:val="21"/>
        </w:rPr>
      </w:pPr>
      <w:r w:rsidRPr="00C37AC1">
        <w:rPr>
          <w:position w:val="-12"/>
          <w:szCs w:val="21"/>
        </w:rPr>
        <w:object w:dxaOrig="340" w:dyaOrig="340" w14:anchorId="0545D4C5">
          <v:shape id="_x0000_i1065" type="#_x0000_t75" style="width:17.75pt;height:15.95pt" o:ole="">
            <v:imagedata r:id="rId91" o:title=""/>
          </v:shape>
          <o:OLEObject Type="Embed" ProgID="Equation.DSMT4" ShapeID="_x0000_i1065" DrawAspect="Content" ObjectID="_1790268933" r:id="rId92"/>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Pr>
          <w:szCs w:val="21"/>
          <w:vertAlign w:val="subscript"/>
        </w:rPr>
        <w:t>2</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5D8A50E2" w14:textId="77777777" w:rsidR="00A012A7" w:rsidRDefault="00A012A7" w:rsidP="00A012A7">
      <w:pPr>
        <w:snapToGrid w:val="0"/>
        <w:ind w:firstLine="420"/>
        <w:rPr>
          <w:szCs w:val="21"/>
        </w:rPr>
      </w:pPr>
      <w:r w:rsidRPr="00C37AC1">
        <w:rPr>
          <w:position w:val="-12"/>
          <w:szCs w:val="21"/>
        </w:rPr>
        <w:object w:dxaOrig="320" w:dyaOrig="320" w14:anchorId="63003F10">
          <v:shape id="_x0000_i1066" type="#_x0000_t75" style="width:15.95pt;height:15.5pt" o:ole="">
            <v:imagedata r:id="rId93" o:title=""/>
          </v:shape>
          <o:OLEObject Type="Embed" ProgID="Equation.DSMT4" ShapeID="_x0000_i1066" DrawAspect="Content" ObjectID="_1790268934" r:id="rId94"/>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1E4DE7A3" w14:textId="77777777" w:rsidR="00A012A7" w:rsidRDefault="00A012A7" w:rsidP="00A012A7">
      <w:pPr>
        <w:snapToGrid w:val="0"/>
        <w:ind w:firstLine="420"/>
        <w:rPr>
          <w:szCs w:val="21"/>
        </w:rPr>
      </w:pPr>
      <w:r w:rsidRPr="00C37AC1">
        <w:rPr>
          <w:position w:val="-12"/>
          <w:szCs w:val="21"/>
        </w:rPr>
        <w:object w:dxaOrig="340" w:dyaOrig="320" w14:anchorId="1B803D2E">
          <v:shape id="_x0000_i1067" type="#_x0000_t75" style="width:17.75pt;height:15.5pt" o:ole="">
            <v:imagedata r:id="rId95" o:title=""/>
          </v:shape>
          <o:OLEObject Type="Embed" ProgID="Equation.DSMT4" ShapeID="_x0000_i1067" DrawAspect="Content" ObjectID="_1790268935" r:id="rId96"/>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Pr>
          <w:rFonts w:hint="eastAsia"/>
          <w:szCs w:val="21"/>
        </w:rPr>
        <w:t>时，隧道的</w:t>
      </w:r>
      <w:r w:rsidRPr="00C37AC1">
        <w:rPr>
          <w:rFonts w:hint="eastAsia"/>
          <w:szCs w:val="21"/>
        </w:rPr>
        <w:t>保护范围</w:t>
      </w:r>
      <w:r>
        <w:rPr>
          <w:rFonts w:hint="eastAsia"/>
          <w:szCs w:val="21"/>
        </w:rPr>
        <w:t>临界值</w:t>
      </w:r>
      <w:r w:rsidRPr="00C37AC1">
        <w:rPr>
          <w:rFonts w:hint="eastAsia"/>
          <w:szCs w:val="21"/>
        </w:rPr>
        <w:t>；</w:t>
      </w:r>
    </w:p>
    <w:p w14:paraId="2DBC2385" w14:textId="77777777" w:rsidR="00A012A7" w:rsidRDefault="00A012A7" w:rsidP="00A012A7">
      <w:pPr>
        <w:snapToGrid w:val="0"/>
        <w:ind w:firstLine="420"/>
        <w:rPr>
          <w:szCs w:val="21"/>
        </w:rPr>
      </w:pPr>
      <w:r w:rsidRPr="00C37AC1">
        <w:rPr>
          <w:position w:val="-12"/>
          <w:szCs w:val="21"/>
        </w:rPr>
        <w:object w:dxaOrig="340" w:dyaOrig="340" w14:anchorId="21B7C490">
          <v:shape id="_x0000_i1068" type="#_x0000_t75" style="width:16.85pt;height:15.95pt" o:ole="">
            <v:imagedata r:id="rId97" o:title=""/>
          </v:shape>
          <o:OLEObject Type="Embed" ProgID="Equation.DSMT4" ShapeID="_x0000_i1068" DrawAspect="Content" ObjectID="_1790268936" r:id="rId98"/>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sidRPr="000849CD">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sidRPr="000849CD">
        <w:rPr>
          <w:szCs w:val="21"/>
          <w:vertAlign w:val="subscript"/>
        </w:rPr>
        <w:t>1</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25AB6DD9" w14:textId="77777777" w:rsidR="00A012A7" w:rsidRDefault="00A012A7" w:rsidP="00A012A7">
      <w:pPr>
        <w:snapToGrid w:val="0"/>
        <w:ind w:firstLine="420"/>
        <w:rPr>
          <w:szCs w:val="21"/>
        </w:rPr>
      </w:pPr>
      <w:r w:rsidRPr="00C37AC1">
        <w:rPr>
          <w:position w:val="-12"/>
          <w:szCs w:val="21"/>
        </w:rPr>
        <w:object w:dxaOrig="340" w:dyaOrig="340" w14:anchorId="21FC7A4B">
          <v:shape id="_x0000_i1069" type="#_x0000_t75" style="width:16.85pt;height:15.95pt" o:ole="">
            <v:imagedata r:id="rId99" o:title=""/>
          </v:shape>
          <o:OLEObject Type="Embed" ProgID="Equation.DSMT4" ShapeID="_x0000_i1069" DrawAspect="Content" ObjectID="_1790268937" r:id="rId100"/>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sidRPr="000849CD">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Pr>
          <w:szCs w:val="21"/>
          <w:vertAlign w:val="subscript"/>
        </w:rPr>
        <w:t>2</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3CA1F114" w14:textId="77777777" w:rsidR="00A012A7" w:rsidRDefault="00A012A7" w:rsidP="00A012A7">
      <w:pPr>
        <w:snapToGrid w:val="0"/>
        <w:ind w:firstLine="420"/>
        <w:rPr>
          <w:szCs w:val="21"/>
        </w:rPr>
      </w:pPr>
      <w:r w:rsidRPr="00C37AC1">
        <w:rPr>
          <w:position w:val="-12"/>
          <w:szCs w:val="21"/>
        </w:rPr>
        <w:object w:dxaOrig="360" w:dyaOrig="340" w14:anchorId="6DEC48A4">
          <v:shape id="_x0000_i1070" type="#_x0000_t75" style="width:17.75pt;height:15.95pt" o:ole="">
            <v:imagedata r:id="rId101" o:title=""/>
          </v:shape>
          <o:OLEObject Type="Embed" ProgID="Equation.DSMT4" ShapeID="_x0000_i1070" DrawAspect="Content" ObjectID="_1790268938" r:id="rId102"/>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sidRPr="000849CD">
        <w:rPr>
          <w:szCs w:val="21"/>
          <w:vertAlign w:val="subscript"/>
        </w:rPr>
        <w:t>1</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2BAA5E8A" w14:textId="77777777" w:rsidR="00A012A7" w:rsidRDefault="00A012A7" w:rsidP="00A012A7">
      <w:pPr>
        <w:snapToGrid w:val="0"/>
        <w:ind w:firstLine="420"/>
        <w:rPr>
          <w:szCs w:val="21"/>
        </w:rPr>
      </w:pPr>
      <w:r w:rsidRPr="00C37AC1">
        <w:rPr>
          <w:position w:val="-12"/>
          <w:szCs w:val="21"/>
        </w:rPr>
        <w:object w:dxaOrig="360" w:dyaOrig="340" w14:anchorId="1CAB9AAA">
          <v:shape id="_x0000_i1071" type="#_x0000_t75" style="width:17.75pt;height:15.95pt" o:ole="">
            <v:imagedata r:id="rId103" o:title=""/>
          </v:shape>
          <o:OLEObject Type="Embed" ProgID="Equation.DSMT4" ShapeID="_x0000_i1071" DrawAspect="Content" ObjectID="_1790268939" r:id="rId104"/>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Pr>
          <w:szCs w:val="21"/>
          <w:vertAlign w:val="subscript"/>
        </w:rPr>
        <w:t>2</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41F9988B" w14:textId="77777777" w:rsidR="00A012A7" w:rsidRDefault="00A012A7" w:rsidP="00A012A7">
      <w:pPr>
        <w:snapToGrid w:val="0"/>
        <w:ind w:firstLine="420"/>
        <w:rPr>
          <w:szCs w:val="21"/>
        </w:rPr>
      </w:pPr>
      <w:r w:rsidRPr="00C37AC1">
        <w:rPr>
          <w:position w:val="-12"/>
          <w:szCs w:val="21"/>
        </w:rPr>
        <w:object w:dxaOrig="340" w:dyaOrig="320" w14:anchorId="7E593290">
          <v:shape id="_x0000_i1072" type="#_x0000_t75" style="width:17.3pt;height:15.5pt" o:ole="">
            <v:imagedata r:id="rId105" o:title=""/>
          </v:shape>
          <o:OLEObject Type="Embed" ProgID="Equation.DSMT4" ShapeID="_x0000_i1072" DrawAspect="Content" ObjectID="_1790268940" r:id="rId106"/>
        </w:object>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1</w:t>
      </w:r>
      <w:r w:rsidRPr="00C37AC1">
        <w:rPr>
          <w:rFonts w:hint="eastAsia"/>
          <w:szCs w:val="21"/>
        </w:rPr>
        <w:t>且</w:t>
      </w:r>
      <w:r>
        <w:rPr>
          <w:rFonts w:hint="eastAsia"/>
          <w:szCs w:val="21"/>
        </w:rPr>
        <w:t>堆土高度</w:t>
      </w:r>
      <w:r w:rsidRPr="00C37AC1">
        <w:rPr>
          <w:rFonts w:hint="eastAsia"/>
          <w:szCs w:val="21"/>
        </w:rPr>
        <w:t>为</w:t>
      </w:r>
      <w:r>
        <w:rPr>
          <w:i/>
          <w:iCs/>
          <w:szCs w:val="21"/>
        </w:rPr>
        <w:t>H</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1F5DE01E" w14:textId="77777777" w:rsidR="00A012A7" w:rsidRPr="001E33B5" w:rsidRDefault="00A012A7" w:rsidP="00A012A7">
      <w:pPr>
        <w:snapToGrid w:val="0"/>
        <w:ind w:firstLine="420"/>
        <w:rPr>
          <w:szCs w:val="21"/>
        </w:rPr>
      </w:pPr>
      <w:r w:rsidRPr="00C37AC1">
        <w:rPr>
          <w:position w:val="-12"/>
          <w:szCs w:val="21"/>
        </w:rPr>
        <w:object w:dxaOrig="360" w:dyaOrig="320" w14:anchorId="3EF5B11A">
          <v:shape id="_x0000_i1073" type="#_x0000_t75" style="width:17.75pt;height:15.5pt" o:ole="">
            <v:imagedata r:id="rId107" o:title=""/>
          </v:shape>
          <o:OLEObject Type="Embed" ProgID="Equation.DSMT4" ShapeID="_x0000_i1073" DrawAspect="Content" ObjectID="_1790268941" r:id="rId108"/>
        </w:object>
      </w:r>
      <w:r>
        <w:rPr>
          <w:szCs w:val="21"/>
        </w:rPr>
        <w:tab/>
      </w:r>
      <w:r w:rsidRPr="00C37AC1">
        <w:rPr>
          <w:rFonts w:hint="eastAsia"/>
          <w:szCs w:val="21"/>
        </w:rPr>
        <w:t>——</w:t>
      </w:r>
      <w:r>
        <w:rPr>
          <w:rFonts w:hint="eastAsia"/>
          <w:szCs w:val="21"/>
        </w:rPr>
        <w:t xml:space="preserve"> </w:t>
      </w:r>
      <w:r w:rsidRPr="00C37AC1">
        <w:rPr>
          <w:rFonts w:hint="eastAsia"/>
          <w:szCs w:val="21"/>
        </w:rPr>
        <w:t>已建电缆隧道的埋深为</w:t>
      </w:r>
      <w:r w:rsidRPr="00C37AC1">
        <w:rPr>
          <w:rFonts w:hint="eastAsia"/>
          <w:i/>
          <w:iCs/>
          <w:szCs w:val="21"/>
        </w:rPr>
        <w:t>h</w:t>
      </w:r>
      <w:r>
        <w:rPr>
          <w:szCs w:val="21"/>
          <w:vertAlign w:val="subscript"/>
        </w:rPr>
        <w:t>2</w:t>
      </w:r>
      <w:r w:rsidRPr="00C37AC1">
        <w:rPr>
          <w:rFonts w:hint="eastAsia"/>
          <w:szCs w:val="21"/>
        </w:rPr>
        <w:t>且</w:t>
      </w:r>
      <w:r>
        <w:rPr>
          <w:rFonts w:hint="eastAsia"/>
          <w:szCs w:val="21"/>
        </w:rPr>
        <w:t>堆土高度</w:t>
      </w:r>
      <w:r w:rsidRPr="00C37AC1">
        <w:rPr>
          <w:rFonts w:hint="eastAsia"/>
          <w:szCs w:val="21"/>
        </w:rPr>
        <w:t>为</w:t>
      </w:r>
      <w:r>
        <w:rPr>
          <w:i/>
          <w:iCs/>
          <w:szCs w:val="21"/>
        </w:rPr>
        <w:t>H</w:t>
      </w:r>
      <w:r>
        <w:rPr>
          <w:rFonts w:hint="eastAsia"/>
          <w:szCs w:val="21"/>
        </w:rPr>
        <w:t>时，隧道的</w:t>
      </w:r>
      <w:r w:rsidRPr="00C37AC1">
        <w:rPr>
          <w:rFonts w:hint="eastAsia"/>
          <w:szCs w:val="21"/>
        </w:rPr>
        <w:t>保护范围</w:t>
      </w:r>
      <w:r>
        <w:rPr>
          <w:rFonts w:hint="eastAsia"/>
          <w:szCs w:val="21"/>
        </w:rPr>
        <w:t>预警值</w:t>
      </w:r>
      <w:r w:rsidRPr="00C37AC1">
        <w:rPr>
          <w:rFonts w:hint="eastAsia"/>
          <w:szCs w:val="21"/>
        </w:rPr>
        <w:t>；</w:t>
      </w:r>
    </w:p>
    <w:p w14:paraId="35A6D731" w14:textId="02E256AD" w:rsidR="004A584D" w:rsidRDefault="004A584D" w:rsidP="004A584D">
      <w:pPr>
        <w:ind w:firstLine="420"/>
        <w:rPr>
          <w:szCs w:val="21"/>
        </w:rPr>
      </w:pPr>
      <w:r w:rsidRPr="00A26C91">
        <w:rPr>
          <w:rFonts w:ascii="黑体" w:eastAsia="黑体"/>
          <w:color w:val="000000" w:themeColor="text1"/>
          <w:kern w:val="0"/>
          <w:szCs w:val="21"/>
        </w:rPr>
        <w:t>A.</w:t>
      </w:r>
      <w:r w:rsidR="003E3F56">
        <w:rPr>
          <w:rFonts w:ascii="黑体" w:eastAsia="黑体" w:hint="eastAsia"/>
          <w:color w:val="000000" w:themeColor="text1"/>
          <w:kern w:val="0"/>
          <w:szCs w:val="21"/>
        </w:rPr>
        <w:t>3</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2</w:t>
      </w:r>
      <w:r w:rsidR="003E3F56" w:rsidRPr="00C37AC1">
        <w:rPr>
          <w:szCs w:val="21"/>
        </w:rPr>
        <w:t xml:space="preserve"> </w:t>
      </w:r>
      <w:r>
        <w:rPr>
          <w:rFonts w:hint="eastAsia"/>
          <w:szCs w:val="21"/>
        </w:rPr>
        <w:t>为方便实际工程使用，本标准针对不同堆土高度的堆土荷载列出</w:t>
      </w:r>
      <w:r w:rsidRPr="00E409C7">
        <w:rPr>
          <w:rFonts w:hint="eastAsia"/>
        </w:rPr>
        <w:t>已建电缆隧道</w:t>
      </w:r>
      <w:r>
        <w:rPr>
          <w:rFonts w:hint="eastAsia"/>
        </w:rPr>
        <w:t>保护范围，其中</w:t>
      </w:r>
      <w:r w:rsidRPr="00C37AC1">
        <w:rPr>
          <w:rFonts w:hint="eastAsia"/>
          <w:szCs w:val="21"/>
        </w:rPr>
        <w:t>隧道常规段的保护范围</w:t>
      </w:r>
      <w:r>
        <w:rPr>
          <w:rFonts w:hint="eastAsia"/>
          <w:szCs w:val="21"/>
        </w:rPr>
        <w:t>临界值和预警值的</w:t>
      </w:r>
      <w:r w:rsidRPr="00C37AC1">
        <w:rPr>
          <w:rFonts w:hint="eastAsia"/>
          <w:szCs w:val="21"/>
        </w:rPr>
        <w:t>划分应符合表</w:t>
      </w:r>
      <w:r w:rsidRPr="00C37AC1">
        <w:rPr>
          <w:rFonts w:hint="eastAsia"/>
          <w:szCs w:val="21"/>
        </w:rPr>
        <w:t>A</w:t>
      </w:r>
      <w:r w:rsidRPr="00C37AC1">
        <w:rPr>
          <w:szCs w:val="21"/>
        </w:rPr>
        <w:t>-</w:t>
      </w:r>
      <w:r w:rsidR="003E3F56">
        <w:rPr>
          <w:rFonts w:hint="eastAsia"/>
          <w:szCs w:val="21"/>
        </w:rPr>
        <w:t>2</w:t>
      </w:r>
      <w:r w:rsidRPr="00C37AC1">
        <w:rPr>
          <w:rFonts w:hint="eastAsia"/>
          <w:szCs w:val="21"/>
        </w:rPr>
        <w:t>的规定</w:t>
      </w:r>
      <w:r w:rsidRPr="00C37AC1">
        <w:rPr>
          <w:szCs w:val="21"/>
        </w:rPr>
        <w:t>。</w:t>
      </w:r>
    </w:p>
    <w:p w14:paraId="35A6D735" w14:textId="39DE75CB" w:rsidR="004A584D" w:rsidRPr="00C37AC1" w:rsidRDefault="004A584D" w:rsidP="004A584D">
      <w:pPr>
        <w:widowControl/>
        <w:ind w:firstLine="420"/>
        <w:jc w:val="right"/>
        <w:rPr>
          <w:rFonts w:eastAsia="黑体"/>
          <w:szCs w:val="21"/>
        </w:rPr>
      </w:pPr>
      <w:r w:rsidRPr="00C37AC1">
        <w:rPr>
          <w:rFonts w:eastAsia="黑体"/>
          <w:noProof/>
          <w:szCs w:val="21"/>
        </w:rPr>
        <mc:AlternateContent>
          <mc:Choice Requires="wps">
            <w:drawing>
              <wp:anchor distT="45720" distB="45720" distL="114300" distR="114300" simplePos="0" relativeHeight="251652096" behindDoc="0" locked="0" layoutInCell="1" allowOverlap="1" wp14:anchorId="35A6D917" wp14:editId="1819DBCD">
                <wp:simplePos x="0" y="0"/>
                <wp:positionH relativeFrom="margin">
                  <wp:posOffset>-84689</wp:posOffset>
                </wp:positionH>
                <wp:positionV relativeFrom="paragraph">
                  <wp:posOffset>147119</wp:posOffset>
                </wp:positionV>
                <wp:extent cx="589031" cy="397933"/>
                <wp:effectExtent l="0" t="0" r="0" b="254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31" cy="397933"/>
                        </a:xfrm>
                        <a:prstGeom prst="rect">
                          <a:avLst/>
                        </a:prstGeom>
                        <a:noFill/>
                        <a:ln>
                          <a:noFill/>
                        </a:ln>
                      </wps:spPr>
                      <wps:txbx>
                        <w:txbxContent>
                          <w:p w14:paraId="35A6D939" w14:textId="77777777" w:rsidR="00996EB3" w:rsidRPr="00FD004B" w:rsidRDefault="00996EB3" w:rsidP="004A584D">
                            <w:pPr>
                              <w:spacing w:line="0" w:lineRule="atLeast"/>
                              <w:ind w:firstLineChars="0" w:firstLine="0"/>
                              <w:jc w:val="center"/>
                              <w:rPr>
                                <w:b/>
                                <w:bCs/>
                                <w:sz w:val="18"/>
                              </w:rPr>
                            </w:pPr>
                            <w:r w:rsidRPr="00FD004B">
                              <w:rPr>
                                <w:rFonts w:hint="eastAsia"/>
                                <w:b/>
                                <w:bCs/>
                                <w:sz w:val="18"/>
                              </w:rPr>
                              <w:t>堆土</w:t>
                            </w:r>
                          </w:p>
                          <w:p w14:paraId="35A6D93A" w14:textId="77777777" w:rsidR="00996EB3" w:rsidRPr="001C43B6" w:rsidRDefault="00996EB3" w:rsidP="004A584D">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p w14:paraId="35A6D93B" w14:textId="77777777" w:rsidR="00996EB3" w:rsidRPr="004D13F7" w:rsidRDefault="00996EB3" w:rsidP="004A584D">
                            <w:pPr>
                              <w:spacing w:line="0" w:lineRule="atLeast"/>
                              <w:ind w:firstLine="360"/>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1" o:spid="_x0000_s1032" type="#_x0000_t202" style="position:absolute;left:0;text-align:left;margin-left:-6.65pt;margin-top:11.6pt;width:46.4pt;height:31.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" filled="f" stroked="f">
                <v:textbox>
                  <w:txbxContent>
                    <w:p w14:paraId="35A6D939" w14:textId="77777777" w:rsidR="00996EB3" w:rsidRPr="00FD004B" w:rsidRDefault="00996EB3" w:rsidP="004A584D">
                      <w:pPr>
                        <w:spacing w:line="0" w:lineRule="atLeast"/>
                        <w:ind w:firstLineChars="0" w:firstLine="0"/>
                        <w:jc w:val="center"/>
                        <w:rPr>
                          <w:b/>
                          <w:bCs/>
                          <w:sz w:val="18"/>
                        </w:rPr>
                      </w:pPr>
                      <w:r w:rsidRPr="00FD004B">
                        <w:rPr>
                          <w:rFonts w:hint="eastAsia"/>
                          <w:b/>
                          <w:bCs/>
                          <w:sz w:val="18"/>
                        </w:rPr>
                        <w:t>堆土</w:t>
                      </w:r>
                    </w:p>
                    <w:p w14:paraId="35A6D93A" w14:textId="77777777" w:rsidR="00996EB3" w:rsidRPr="001C43B6" w:rsidRDefault="00996EB3" w:rsidP="004A584D">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p w14:paraId="35A6D93B" w14:textId="77777777" w:rsidR="00996EB3" w:rsidRPr="004D13F7" w:rsidRDefault="00996EB3" w:rsidP="004A584D">
                      <w:pPr>
                        <w:spacing w:line="0" w:lineRule="atLeast"/>
                        <w:ind w:firstLine="360"/>
                        <w:rPr>
                          <w:sz w:val="18"/>
                        </w:rPr>
                      </w:pPr>
                    </w:p>
                  </w:txbxContent>
                </v:textbox>
                <w10:wrap anchorx="margin"/>
              </v:shape>
            </w:pict>
          </mc:Fallback>
        </mc:AlternateContent>
      </w:r>
      <w:r w:rsidRPr="00C37AC1">
        <w:rPr>
          <w:rFonts w:eastAsia="黑体"/>
          <w:szCs w:val="21"/>
        </w:rPr>
        <w:t>表</w:t>
      </w:r>
      <w:r w:rsidRPr="00C37AC1">
        <w:rPr>
          <w:rFonts w:eastAsia="黑体"/>
          <w:szCs w:val="21"/>
        </w:rPr>
        <w:t>A-</w:t>
      </w:r>
      <w:r w:rsidR="003E3F56">
        <w:rPr>
          <w:rFonts w:eastAsia="黑体" w:hint="eastAsia"/>
          <w:szCs w:val="21"/>
        </w:rPr>
        <w:t>2</w:t>
      </w:r>
      <w:r w:rsidR="003E3F56" w:rsidRPr="00C37AC1">
        <w:rPr>
          <w:rFonts w:eastAsia="黑体"/>
          <w:szCs w:val="21"/>
        </w:rPr>
        <w:t xml:space="preserve"> </w:t>
      </w:r>
      <w:proofErr w:type="gramStart"/>
      <w:r>
        <w:rPr>
          <w:rFonts w:eastAsia="黑体" w:hint="eastAsia"/>
          <w:szCs w:val="21"/>
        </w:rPr>
        <w:t>地表</w:t>
      </w:r>
      <w:r w:rsidRPr="00C37AC1">
        <w:rPr>
          <w:rFonts w:eastAsia="黑体"/>
          <w:szCs w:val="21"/>
        </w:rPr>
        <w:t>堆载时</w:t>
      </w:r>
      <w:proofErr w:type="gramEnd"/>
      <w:r w:rsidRPr="00C37AC1">
        <w:rPr>
          <w:rFonts w:eastAsia="黑体"/>
          <w:szCs w:val="21"/>
        </w:rPr>
        <w:t>已建电缆隧道</w:t>
      </w:r>
      <w:r>
        <w:rPr>
          <w:rFonts w:eastAsia="黑体" w:hint="eastAsia"/>
          <w:szCs w:val="21"/>
        </w:rPr>
        <w:t>常规</w:t>
      </w:r>
      <w:proofErr w:type="gramStart"/>
      <w:r>
        <w:rPr>
          <w:rFonts w:eastAsia="黑体" w:hint="eastAsia"/>
          <w:szCs w:val="21"/>
        </w:rPr>
        <w:t>段</w:t>
      </w:r>
      <w:r w:rsidRPr="00C37AC1">
        <w:rPr>
          <w:rFonts w:eastAsia="黑体"/>
          <w:szCs w:val="21"/>
        </w:rPr>
        <w:t>保护</w:t>
      </w:r>
      <w:proofErr w:type="gramEnd"/>
      <w:r w:rsidRPr="00C37AC1">
        <w:rPr>
          <w:rFonts w:eastAsia="黑体"/>
          <w:szCs w:val="21"/>
        </w:rPr>
        <w:t>区划分</w:t>
      </w:r>
      <w:r>
        <w:rPr>
          <w:rFonts w:eastAsia="黑体" w:hint="eastAsia"/>
          <w:szCs w:val="21"/>
        </w:rPr>
        <w:t xml:space="preserve"> </w:t>
      </w:r>
      <w:r>
        <w:rPr>
          <w:rFonts w:eastAsia="黑体"/>
          <w:szCs w:val="21"/>
        </w:rPr>
        <w:t xml:space="preserve">          </w:t>
      </w:r>
      <w:r w:rsidRPr="0094149E">
        <w:rPr>
          <w:rFonts w:eastAsia="黑体" w:hint="eastAsia"/>
          <w:b/>
          <w:bCs/>
          <w:szCs w:val="21"/>
        </w:rPr>
        <w:t>（</w:t>
      </w:r>
      <w:r w:rsidRPr="0094149E">
        <w:rPr>
          <w:rFonts w:eastAsia="黑体" w:hint="eastAsia"/>
          <w:b/>
          <w:bCs/>
          <w:szCs w:val="21"/>
        </w:rPr>
        <w:t>m</w:t>
      </w:r>
      <w:r w:rsidRPr="0094149E">
        <w:rPr>
          <w:rFonts w:eastAsia="黑体" w:hint="eastAsia"/>
          <w:b/>
          <w:bCs/>
          <w:szCs w:val="21"/>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2"/>
        <w:gridCol w:w="652"/>
        <w:gridCol w:w="656"/>
        <w:gridCol w:w="656"/>
        <w:gridCol w:w="656"/>
        <w:gridCol w:w="656"/>
        <w:gridCol w:w="656"/>
        <w:gridCol w:w="656"/>
        <w:gridCol w:w="656"/>
        <w:gridCol w:w="656"/>
        <w:gridCol w:w="656"/>
        <w:gridCol w:w="656"/>
        <w:gridCol w:w="658"/>
      </w:tblGrid>
      <w:tr w:rsidR="004A584D" w:rsidRPr="00C37AC1" w14:paraId="35A6D73D" w14:textId="77777777" w:rsidTr="005C60BF">
        <w:trPr>
          <w:trHeight w:val="397"/>
          <w:jc w:val="center"/>
        </w:trPr>
        <w:tc>
          <w:tcPr>
            <w:tcW w:w="382" w:type="pct"/>
            <w:tcBorders>
              <w:left w:val="single" w:sz="4" w:space="0" w:color="auto"/>
              <w:tl2br w:val="single" w:sz="4" w:space="0" w:color="auto"/>
            </w:tcBorders>
            <w:shd w:val="clear" w:color="auto" w:fill="auto"/>
            <w:vAlign w:val="center"/>
          </w:tcPr>
          <w:p w14:paraId="35A6D736" w14:textId="77777777" w:rsidR="004A584D" w:rsidRPr="00393C0A" w:rsidRDefault="004A584D" w:rsidP="005C60BF">
            <w:pPr>
              <w:pStyle w:val="affd"/>
              <w:ind w:leftChars="-50" w:left="-105" w:rightChars="-50" w:right="-105" w:firstLineChars="0" w:firstLine="0"/>
              <w:rPr>
                <w:b/>
                <w:bCs/>
                <w:sz w:val="21"/>
                <w:szCs w:val="21"/>
              </w:rPr>
            </w:pPr>
          </w:p>
        </w:tc>
        <w:tc>
          <w:tcPr>
            <w:tcW w:w="767" w:type="pct"/>
            <w:gridSpan w:val="2"/>
            <w:shd w:val="clear" w:color="auto" w:fill="auto"/>
            <w:vAlign w:val="center"/>
          </w:tcPr>
          <w:p w14:paraId="35A6D737"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1</w:t>
            </w:r>
            <w:r>
              <w:rPr>
                <w:rFonts w:hint="eastAsia"/>
                <w:b/>
                <w:bCs/>
                <w:sz w:val="21"/>
                <w:szCs w:val="21"/>
              </w:rPr>
              <w:t>.0m</w:t>
            </w:r>
          </w:p>
        </w:tc>
        <w:tc>
          <w:tcPr>
            <w:tcW w:w="770" w:type="pct"/>
            <w:gridSpan w:val="2"/>
            <w:shd w:val="clear" w:color="auto" w:fill="auto"/>
            <w:vAlign w:val="center"/>
          </w:tcPr>
          <w:p w14:paraId="35A6D738"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2</w:t>
            </w:r>
            <w:r>
              <w:rPr>
                <w:rFonts w:hint="eastAsia"/>
                <w:b/>
                <w:bCs/>
                <w:sz w:val="21"/>
                <w:szCs w:val="21"/>
              </w:rPr>
              <w:t>.0m</w:t>
            </w:r>
          </w:p>
        </w:tc>
        <w:tc>
          <w:tcPr>
            <w:tcW w:w="770" w:type="pct"/>
            <w:gridSpan w:val="2"/>
            <w:shd w:val="clear" w:color="auto" w:fill="auto"/>
            <w:vAlign w:val="center"/>
          </w:tcPr>
          <w:p w14:paraId="35A6D739"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2.5</w:t>
            </w:r>
            <w:r>
              <w:rPr>
                <w:rFonts w:hint="eastAsia"/>
                <w:b/>
                <w:bCs/>
                <w:sz w:val="21"/>
                <w:szCs w:val="21"/>
              </w:rPr>
              <w:t>m</w:t>
            </w:r>
          </w:p>
        </w:tc>
        <w:tc>
          <w:tcPr>
            <w:tcW w:w="770" w:type="pct"/>
            <w:gridSpan w:val="2"/>
            <w:shd w:val="clear" w:color="auto" w:fill="auto"/>
            <w:vAlign w:val="center"/>
          </w:tcPr>
          <w:p w14:paraId="35A6D73A"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3</w:t>
            </w:r>
            <w:r>
              <w:rPr>
                <w:rFonts w:hint="eastAsia"/>
                <w:b/>
                <w:bCs/>
                <w:sz w:val="21"/>
                <w:szCs w:val="21"/>
              </w:rPr>
              <w:t>.0m</w:t>
            </w:r>
          </w:p>
        </w:tc>
        <w:tc>
          <w:tcPr>
            <w:tcW w:w="770" w:type="pct"/>
            <w:gridSpan w:val="2"/>
            <w:shd w:val="clear" w:color="auto" w:fill="auto"/>
            <w:vAlign w:val="center"/>
          </w:tcPr>
          <w:p w14:paraId="35A6D73B"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3.5</w:t>
            </w:r>
            <w:r>
              <w:rPr>
                <w:rFonts w:hint="eastAsia"/>
                <w:b/>
                <w:bCs/>
                <w:sz w:val="21"/>
                <w:szCs w:val="21"/>
              </w:rPr>
              <w:t>m</w:t>
            </w:r>
          </w:p>
        </w:tc>
        <w:tc>
          <w:tcPr>
            <w:tcW w:w="771" w:type="pct"/>
            <w:gridSpan w:val="2"/>
            <w:tcBorders>
              <w:right w:val="single" w:sz="4" w:space="0" w:color="auto"/>
            </w:tcBorders>
            <w:shd w:val="clear" w:color="auto" w:fill="auto"/>
            <w:vAlign w:val="center"/>
          </w:tcPr>
          <w:p w14:paraId="35A6D73C" w14:textId="77777777" w:rsidR="004A584D" w:rsidRPr="00393C0A" w:rsidRDefault="004A584D" w:rsidP="005C60BF">
            <w:pPr>
              <w:pStyle w:val="affd"/>
              <w:ind w:leftChars="-50" w:left="-105" w:rightChars="-50" w:right="-105" w:firstLineChars="0" w:firstLine="0"/>
              <w:rPr>
                <w:b/>
                <w:bCs/>
                <w:sz w:val="21"/>
                <w:szCs w:val="21"/>
              </w:rPr>
            </w:pPr>
            <w:r>
              <w:rPr>
                <w:b/>
                <w:bCs/>
                <w:sz w:val="21"/>
                <w:szCs w:val="21"/>
              </w:rPr>
              <w:t>4.0</w:t>
            </w:r>
            <w:r>
              <w:rPr>
                <w:rFonts w:hint="eastAsia"/>
                <w:b/>
                <w:bCs/>
                <w:sz w:val="21"/>
                <w:szCs w:val="21"/>
              </w:rPr>
              <w:t>m</w:t>
            </w:r>
          </w:p>
        </w:tc>
      </w:tr>
      <w:tr w:rsidR="004A584D" w:rsidRPr="00C37AC1" w14:paraId="35A6D74B" w14:textId="77777777" w:rsidTr="005C60BF">
        <w:trPr>
          <w:trHeight w:val="397"/>
          <w:jc w:val="center"/>
        </w:trPr>
        <w:tc>
          <w:tcPr>
            <w:tcW w:w="382" w:type="pct"/>
            <w:tcBorders>
              <w:left w:val="single" w:sz="4" w:space="0" w:color="auto"/>
            </w:tcBorders>
            <w:shd w:val="clear" w:color="auto" w:fill="auto"/>
            <w:vAlign w:val="center"/>
          </w:tcPr>
          <w:p w14:paraId="35A6D73E"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B601CD">
              <w:rPr>
                <w:rFonts w:hint="eastAsia"/>
                <w:b/>
                <w:bCs/>
                <w:sz w:val="21"/>
                <w:szCs w:val="21"/>
              </w:rPr>
              <w:t>埋</w:t>
            </w:r>
            <w:r w:rsidRPr="00284B97">
              <w:rPr>
                <w:rFonts w:hint="eastAsia"/>
                <w:b/>
                <w:bCs/>
                <w:sz w:val="21"/>
                <w:szCs w:val="21"/>
              </w:rPr>
              <w:t>深</w:t>
            </w:r>
            <w:r>
              <w:rPr>
                <w:rFonts w:hint="eastAsia"/>
                <w:b/>
                <w:bCs/>
                <w:i/>
                <w:iCs/>
                <w:color w:val="000000"/>
                <w:sz w:val="18"/>
                <w:szCs w:val="15"/>
              </w:rPr>
              <w:t>h</w:t>
            </w:r>
          </w:p>
        </w:tc>
        <w:tc>
          <w:tcPr>
            <w:tcW w:w="382" w:type="pct"/>
            <w:shd w:val="clear" w:color="auto" w:fill="auto"/>
            <w:vAlign w:val="center"/>
          </w:tcPr>
          <w:p w14:paraId="35A6D73F" w14:textId="77777777" w:rsidR="004A584D" w:rsidRPr="00393C0A" w:rsidRDefault="004A584D" w:rsidP="005C60BF">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5" w:type="pct"/>
            <w:shd w:val="clear" w:color="auto" w:fill="auto"/>
            <w:vAlign w:val="center"/>
          </w:tcPr>
          <w:p w14:paraId="35A6D740" w14:textId="77777777" w:rsidR="004A584D" w:rsidRPr="00393C0A" w:rsidRDefault="004A584D" w:rsidP="005C60BF">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35A6D741" w14:textId="77777777" w:rsidR="004A584D" w:rsidRPr="00393C0A" w:rsidRDefault="004A584D" w:rsidP="005C60BF">
            <w:pPr>
              <w:pStyle w:val="affd"/>
              <w:spacing w:line="240" w:lineRule="auto"/>
              <w:ind w:leftChars="-50" w:left="-105" w:rightChars="-50" w:right="-105" w:firstLineChars="0" w:firstLine="0"/>
              <w:rPr>
                <w:b/>
                <w:bCs/>
                <w:sz w:val="21"/>
                <w:szCs w:val="21"/>
              </w:rPr>
            </w:pPr>
            <w:r>
              <w:rPr>
                <w:rFonts w:hint="eastAsia"/>
                <w:b/>
                <w:bCs/>
                <w:sz w:val="21"/>
                <w:szCs w:val="21"/>
              </w:rPr>
              <w:t>临界</w:t>
            </w:r>
          </w:p>
        </w:tc>
        <w:tc>
          <w:tcPr>
            <w:tcW w:w="385" w:type="pct"/>
            <w:shd w:val="clear" w:color="auto" w:fill="auto"/>
            <w:vAlign w:val="center"/>
          </w:tcPr>
          <w:p w14:paraId="35A6D742" w14:textId="77777777" w:rsidR="004A584D" w:rsidRPr="00393C0A" w:rsidRDefault="004A584D" w:rsidP="005C60BF">
            <w:pPr>
              <w:pStyle w:val="affd"/>
              <w:spacing w:line="240" w:lineRule="auto"/>
              <w:ind w:leftChars="-50" w:left="-105" w:rightChars="-50" w:right="-105" w:firstLineChars="0" w:firstLine="0"/>
              <w:rPr>
                <w:b/>
                <w:bCs/>
                <w:sz w:val="21"/>
                <w:szCs w:val="21"/>
              </w:rPr>
            </w:pPr>
            <w:r>
              <w:rPr>
                <w:rFonts w:hint="eastAsia"/>
                <w:b/>
                <w:bCs/>
                <w:sz w:val="21"/>
                <w:szCs w:val="21"/>
              </w:rPr>
              <w:t>预警</w:t>
            </w:r>
          </w:p>
        </w:tc>
        <w:tc>
          <w:tcPr>
            <w:tcW w:w="385" w:type="pct"/>
            <w:shd w:val="clear" w:color="auto" w:fill="auto"/>
            <w:vAlign w:val="center"/>
          </w:tcPr>
          <w:p w14:paraId="35A6D743"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35A6D744"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35A6D745"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35A6D746"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35A6D747"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5" w:type="pct"/>
            <w:shd w:val="clear" w:color="auto" w:fill="auto"/>
            <w:vAlign w:val="center"/>
          </w:tcPr>
          <w:p w14:paraId="35A6D748"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c>
          <w:tcPr>
            <w:tcW w:w="385" w:type="pct"/>
            <w:shd w:val="clear" w:color="auto" w:fill="auto"/>
            <w:vAlign w:val="center"/>
          </w:tcPr>
          <w:p w14:paraId="35A6D749"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临界</w:t>
            </w:r>
          </w:p>
        </w:tc>
        <w:tc>
          <w:tcPr>
            <w:tcW w:w="386" w:type="pct"/>
            <w:tcBorders>
              <w:right w:val="single" w:sz="4" w:space="0" w:color="auto"/>
            </w:tcBorders>
            <w:shd w:val="clear" w:color="auto" w:fill="auto"/>
            <w:vAlign w:val="center"/>
          </w:tcPr>
          <w:p w14:paraId="35A6D74A" w14:textId="77777777" w:rsidR="004A584D" w:rsidRPr="00393C0A" w:rsidRDefault="004A584D" w:rsidP="005C60BF">
            <w:pPr>
              <w:pStyle w:val="affd"/>
              <w:spacing w:line="240" w:lineRule="auto"/>
              <w:ind w:leftChars="-50" w:left="-105" w:rightChars="-50" w:right="-105" w:firstLineChars="0" w:firstLine="0"/>
              <w:rPr>
                <w:b/>
                <w:bCs/>
                <w:sz w:val="21"/>
                <w:szCs w:val="21"/>
              </w:rPr>
            </w:pPr>
            <w:r w:rsidRPr="00801FCE">
              <w:rPr>
                <w:rFonts w:hint="eastAsia"/>
                <w:b/>
                <w:bCs/>
                <w:sz w:val="21"/>
                <w:szCs w:val="21"/>
              </w:rPr>
              <w:t>预警</w:t>
            </w:r>
          </w:p>
        </w:tc>
      </w:tr>
      <w:tr w:rsidR="004A584D" w:rsidRPr="00C37AC1" w14:paraId="35A6D759" w14:textId="77777777" w:rsidTr="005C60BF">
        <w:trPr>
          <w:trHeight w:val="397"/>
          <w:jc w:val="center"/>
        </w:trPr>
        <w:tc>
          <w:tcPr>
            <w:tcW w:w="382" w:type="pct"/>
            <w:tcBorders>
              <w:left w:val="single" w:sz="4" w:space="0" w:color="auto"/>
            </w:tcBorders>
            <w:shd w:val="clear" w:color="auto" w:fill="auto"/>
            <w:vAlign w:val="center"/>
          </w:tcPr>
          <w:p w14:paraId="35A6D74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3</w:t>
            </w:r>
          </w:p>
        </w:tc>
        <w:tc>
          <w:tcPr>
            <w:tcW w:w="382" w:type="pct"/>
            <w:shd w:val="clear" w:color="auto" w:fill="auto"/>
            <w:vAlign w:val="center"/>
          </w:tcPr>
          <w:p w14:paraId="35A6D74D"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4E" w14:textId="2659CDDB"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4F"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5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51"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5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53"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5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15</w:t>
            </w:r>
          </w:p>
        </w:tc>
        <w:tc>
          <w:tcPr>
            <w:tcW w:w="385" w:type="pct"/>
            <w:shd w:val="clear" w:color="auto" w:fill="auto"/>
            <w:vAlign w:val="center"/>
          </w:tcPr>
          <w:p w14:paraId="35A6D755"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5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57"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10</w:t>
            </w:r>
          </w:p>
        </w:tc>
        <w:tc>
          <w:tcPr>
            <w:tcW w:w="386" w:type="pct"/>
            <w:tcBorders>
              <w:right w:val="single" w:sz="4" w:space="0" w:color="auto"/>
            </w:tcBorders>
            <w:shd w:val="clear" w:color="auto" w:fill="auto"/>
            <w:vAlign w:val="center"/>
          </w:tcPr>
          <w:p w14:paraId="35A6D75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21</w:t>
            </w:r>
          </w:p>
        </w:tc>
      </w:tr>
      <w:tr w:rsidR="004A584D" w:rsidRPr="00C37AC1" w14:paraId="35A6D767" w14:textId="77777777" w:rsidTr="005C60BF">
        <w:trPr>
          <w:trHeight w:val="397"/>
          <w:jc w:val="center"/>
        </w:trPr>
        <w:tc>
          <w:tcPr>
            <w:tcW w:w="382" w:type="pct"/>
            <w:tcBorders>
              <w:left w:val="single" w:sz="4" w:space="0" w:color="auto"/>
            </w:tcBorders>
            <w:shd w:val="clear" w:color="auto" w:fill="auto"/>
            <w:vAlign w:val="center"/>
          </w:tcPr>
          <w:p w14:paraId="35A6D75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4</w:t>
            </w:r>
          </w:p>
        </w:tc>
        <w:tc>
          <w:tcPr>
            <w:tcW w:w="382" w:type="pct"/>
            <w:shd w:val="clear" w:color="auto" w:fill="auto"/>
            <w:vAlign w:val="center"/>
          </w:tcPr>
          <w:p w14:paraId="35A6D75B"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5C" w14:textId="5E3B0D9E"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5D"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5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5F"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5" w:type="pct"/>
            <w:shd w:val="clear" w:color="auto" w:fill="auto"/>
            <w:vAlign w:val="center"/>
          </w:tcPr>
          <w:p w14:paraId="35A6D76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61"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6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15</w:t>
            </w:r>
          </w:p>
        </w:tc>
        <w:tc>
          <w:tcPr>
            <w:tcW w:w="385" w:type="pct"/>
            <w:shd w:val="clear" w:color="auto" w:fill="auto"/>
            <w:vAlign w:val="center"/>
          </w:tcPr>
          <w:p w14:paraId="35A6D763"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6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65"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10</w:t>
            </w:r>
          </w:p>
        </w:tc>
        <w:tc>
          <w:tcPr>
            <w:tcW w:w="386" w:type="pct"/>
            <w:tcBorders>
              <w:right w:val="single" w:sz="4" w:space="0" w:color="auto"/>
            </w:tcBorders>
            <w:shd w:val="clear" w:color="auto" w:fill="auto"/>
            <w:vAlign w:val="center"/>
          </w:tcPr>
          <w:p w14:paraId="35A6D76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20</w:t>
            </w:r>
          </w:p>
        </w:tc>
      </w:tr>
      <w:tr w:rsidR="004A584D" w:rsidRPr="00C37AC1" w14:paraId="35A6D775" w14:textId="77777777" w:rsidTr="005C60BF">
        <w:trPr>
          <w:trHeight w:val="397"/>
          <w:jc w:val="center"/>
        </w:trPr>
        <w:tc>
          <w:tcPr>
            <w:tcW w:w="382" w:type="pct"/>
            <w:tcBorders>
              <w:left w:val="single" w:sz="4" w:space="0" w:color="auto"/>
            </w:tcBorders>
            <w:shd w:val="clear" w:color="auto" w:fill="auto"/>
            <w:vAlign w:val="center"/>
          </w:tcPr>
          <w:p w14:paraId="35A6D76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5</w:t>
            </w:r>
          </w:p>
        </w:tc>
        <w:tc>
          <w:tcPr>
            <w:tcW w:w="382" w:type="pct"/>
            <w:shd w:val="clear" w:color="auto" w:fill="auto"/>
            <w:vAlign w:val="center"/>
          </w:tcPr>
          <w:p w14:paraId="35A6D769"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6A" w14:textId="1A86560B"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6B"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6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6D"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5" w:type="pct"/>
            <w:shd w:val="clear" w:color="auto" w:fill="auto"/>
            <w:vAlign w:val="center"/>
          </w:tcPr>
          <w:p w14:paraId="35A6D76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5" w:type="pct"/>
            <w:shd w:val="clear" w:color="auto" w:fill="auto"/>
            <w:vAlign w:val="center"/>
          </w:tcPr>
          <w:p w14:paraId="35A6D76F"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7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14</w:t>
            </w:r>
          </w:p>
        </w:tc>
        <w:tc>
          <w:tcPr>
            <w:tcW w:w="385" w:type="pct"/>
            <w:shd w:val="clear" w:color="auto" w:fill="auto"/>
            <w:vAlign w:val="center"/>
          </w:tcPr>
          <w:p w14:paraId="35A6D771"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7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73"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7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19</w:t>
            </w:r>
          </w:p>
        </w:tc>
      </w:tr>
      <w:tr w:rsidR="004A584D" w:rsidRPr="00C37AC1" w14:paraId="35A6D783" w14:textId="77777777" w:rsidTr="005C60BF">
        <w:trPr>
          <w:trHeight w:val="397"/>
          <w:jc w:val="center"/>
        </w:trPr>
        <w:tc>
          <w:tcPr>
            <w:tcW w:w="382" w:type="pct"/>
            <w:tcBorders>
              <w:left w:val="single" w:sz="4" w:space="0" w:color="auto"/>
            </w:tcBorders>
            <w:shd w:val="clear" w:color="auto" w:fill="auto"/>
            <w:vAlign w:val="center"/>
          </w:tcPr>
          <w:p w14:paraId="35A6D77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2" w:type="pct"/>
            <w:shd w:val="clear" w:color="auto" w:fill="auto"/>
            <w:vAlign w:val="center"/>
          </w:tcPr>
          <w:p w14:paraId="35A6D777"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78" w14:textId="2E9FB033"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79"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7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5" w:type="pct"/>
            <w:shd w:val="clear" w:color="auto" w:fill="auto"/>
            <w:vAlign w:val="center"/>
          </w:tcPr>
          <w:p w14:paraId="35A6D77B"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5</w:t>
            </w:r>
          </w:p>
        </w:tc>
        <w:tc>
          <w:tcPr>
            <w:tcW w:w="385" w:type="pct"/>
            <w:shd w:val="clear" w:color="auto" w:fill="auto"/>
            <w:vAlign w:val="center"/>
          </w:tcPr>
          <w:p w14:paraId="35A6D77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5" w:type="pct"/>
            <w:shd w:val="clear" w:color="auto" w:fill="auto"/>
            <w:vAlign w:val="center"/>
          </w:tcPr>
          <w:p w14:paraId="35A6D77D"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7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13</w:t>
            </w:r>
          </w:p>
        </w:tc>
        <w:tc>
          <w:tcPr>
            <w:tcW w:w="385" w:type="pct"/>
            <w:shd w:val="clear" w:color="auto" w:fill="auto"/>
            <w:vAlign w:val="center"/>
          </w:tcPr>
          <w:p w14:paraId="35A6D77F"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8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81"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8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18</w:t>
            </w:r>
          </w:p>
        </w:tc>
      </w:tr>
      <w:tr w:rsidR="004A584D" w:rsidRPr="00C37AC1" w14:paraId="35A6D791" w14:textId="77777777" w:rsidTr="005C60BF">
        <w:trPr>
          <w:trHeight w:val="397"/>
          <w:jc w:val="center"/>
        </w:trPr>
        <w:tc>
          <w:tcPr>
            <w:tcW w:w="382" w:type="pct"/>
            <w:tcBorders>
              <w:left w:val="single" w:sz="4" w:space="0" w:color="auto"/>
            </w:tcBorders>
            <w:shd w:val="clear" w:color="auto" w:fill="auto"/>
            <w:vAlign w:val="center"/>
          </w:tcPr>
          <w:p w14:paraId="35A6D78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2" w:type="pct"/>
            <w:shd w:val="clear" w:color="auto" w:fill="auto"/>
            <w:vAlign w:val="center"/>
          </w:tcPr>
          <w:p w14:paraId="35A6D785"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86" w14:textId="3F3763F4"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87"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8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89"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5</w:t>
            </w:r>
          </w:p>
        </w:tc>
        <w:tc>
          <w:tcPr>
            <w:tcW w:w="385" w:type="pct"/>
            <w:shd w:val="clear" w:color="auto" w:fill="auto"/>
            <w:vAlign w:val="center"/>
          </w:tcPr>
          <w:p w14:paraId="35A6D78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5" w:type="pct"/>
            <w:shd w:val="clear" w:color="auto" w:fill="auto"/>
            <w:vAlign w:val="center"/>
          </w:tcPr>
          <w:p w14:paraId="35A6D78B"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8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13</w:t>
            </w:r>
          </w:p>
        </w:tc>
        <w:tc>
          <w:tcPr>
            <w:tcW w:w="385" w:type="pct"/>
            <w:shd w:val="clear" w:color="auto" w:fill="auto"/>
            <w:vAlign w:val="center"/>
          </w:tcPr>
          <w:p w14:paraId="35A6D78D"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8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8F"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9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18</w:t>
            </w:r>
          </w:p>
        </w:tc>
      </w:tr>
      <w:tr w:rsidR="004A584D" w:rsidRPr="00C37AC1" w14:paraId="35A6D79F" w14:textId="77777777" w:rsidTr="005C60BF">
        <w:trPr>
          <w:trHeight w:val="397"/>
          <w:jc w:val="center"/>
        </w:trPr>
        <w:tc>
          <w:tcPr>
            <w:tcW w:w="382" w:type="pct"/>
            <w:tcBorders>
              <w:left w:val="single" w:sz="4" w:space="0" w:color="auto"/>
            </w:tcBorders>
            <w:shd w:val="clear" w:color="auto" w:fill="auto"/>
            <w:vAlign w:val="center"/>
          </w:tcPr>
          <w:p w14:paraId="35A6D79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2" w:type="pct"/>
            <w:shd w:val="clear" w:color="auto" w:fill="auto"/>
            <w:vAlign w:val="center"/>
          </w:tcPr>
          <w:p w14:paraId="35A6D793"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94" w14:textId="4B024FCC"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95"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9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97"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5</w:t>
            </w:r>
          </w:p>
        </w:tc>
        <w:tc>
          <w:tcPr>
            <w:tcW w:w="385" w:type="pct"/>
            <w:shd w:val="clear" w:color="auto" w:fill="auto"/>
            <w:vAlign w:val="center"/>
          </w:tcPr>
          <w:p w14:paraId="35A6D79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99"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9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14</w:t>
            </w:r>
          </w:p>
        </w:tc>
        <w:tc>
          <w:tcPr>
            <w:tcW w:w="385" w:type="pct"/>
            <w:shd w:val="clear" w:color="auto" w:fill="auto"/>
            <w:vAlign w:val="center"/>
          </w:tcPr>
          <w:p w14:paraId="35A6D79B"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9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9D"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9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18</w:t>
            </w:r>
          </w:p>
        </w:tc>
      </w:tr>
      <w:tr w:rsidR="004A584D" w:rsidRPr="00C37AC1" w14:paraId="35A6D7AD" w14:textId="77777777" w:rsidTr="005C60BF">
        <w:trPr>
          <w:trHeight w:val="397"/>
          <w:jc w:val="center"/>
        </w:trPr>
        <w:tc>
          <w:tcPr>
            <w:tcW w:w="382" w:type="pct"/>
            <w:tcBorders>
              <w:left w:val="single" w:sz="4" w:space="0" w:color="auto"/>
            </w:tcBorders>
            <w:shd w:val="clear" w:color="auto" w:fill="auto"/>
            <w:vAlign w:val="center"/>
          </w:tcPr>
          <w:p w14:paraId="35A6D7A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2" w:type="pct"/>
            <w:shd w:val="clear" w:color="auto" w:fill="auto"/>
            <w:vAlign w:val="center"/>
          </w:tcPr>
          <w:p w14:paraId="35A6D7A1"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A2" w14:textId="32BC1BE1"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A3"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A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A5"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A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A7"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A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15</w:t>
            </w:r>
          </w:p>
        </w:tc>
        <w:tc>
          <w:tcPr>
            <w:tcW w:w="385" w:type="pct"/>
            <w:shd w:val="clear" w:color="auto" w:fill="auto"/>
            <w:vAlign w:val="center"/>
          </w:tcPr>
          <w:p w14:paraId="35A6D7A9"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A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17</w:t>
            </w:r>
          </w:p>
        </w:tc>
        <w:tc>
          <w:tcPr>
            <w:tcW w:w="385" w:type="pct"/>
            <w:shd w:val="clear" w:color="auto" w:fill="auto"/>
            <w:vAlign w:val="center"/>
          </w:tcPr>
          <w:p w14:paraId="35A6D7AB"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A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18</w:t>
            </w:r>
          </w:p>
        </w:tc>
      </w:tr>
      <w:tr w:rsidR="004A584D" w:rsidRPr="00C37AC1" w14:paraId="35A6D7BB" w14:textId="77777777" w:rsidTr="005C60BF">
        <w:trPr>
          <w:trHeight w:val="397"/>
          <w:jc w:val="center"/>
        </w:trPr>
        <w:tc>
          <w:tcPr>
            <w:tcW w:w="382" w:type="pct"/>
            <w:tcBorders>
              <w:left w:val="single" w:sz="4" w:space="0" w:color="auto"/>
            </w:tcBorders>
            <w:shd w:val="clear" w:color="auto" w:fill="auto"/>
            <w:vAlign w:val="center"/>
          </w:tcPr>
          <w:p w14:paraId="35A6D7A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10</w:t>
            </w:r>
          </w:p>
        </w:tc>
        <w:tc>
          <w:tcPr>
            <w:tcW w:w="382" w:type="pct"/>
            <w:shd w:val="clear" w:color="auto" w:fill="auto"/>
            <w:vAlign w:val="center"/>
          </w:tcPr>
          <w:p w14:paraId="35A6D7AF"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B0" w14:textId="75864740"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B1"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B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B3"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B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B5"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B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15</w:t>
            </w:r>
          </w:p>
        </w:tc>
        <w:tc>
          <w:tcPr>
            <w:tcW w:w="385" w:type="pct"/>
            <w:shd w:val="clear" w:color="auto" w:fill="auto"/>
            <w:vAlign w:val="center"/>
          </w:tcPr>
          <w:p w14:paraId="35A6D7B7"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8</w:t>
            </w:r>
          </w:p>
        </w:tc>
        <w:tc>
          <w:tcPr>
            <w:tcW w:w="385" w:type="pct"/>
            <w:shd w:val="clear" w:color="auto" w:fill="auto"/>
            <w:vAlign w:val="center"/>
          </w:tcPr>
          <w:p w14:paraId="35A6D7B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17</w:t>
            </w:r>
          </w:p>
        </w:tc>
        <w:tc>
          <w:tcPr>
            <w:tcW w:w="385" w:type="pct"/>
            <w:shd w:val="clear" w:color="auto" w:fill="auto"/>
            <w:vAlign w:val="center"/>
          </w:tcPr>
          <w:p w14:paraId="35A6D7B9"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6" w:type="pct"/>
            <w:tcBorders>
              <w:right w:val="single" w:sz="4" w:space="0" w:color="auto"/>
            </w:tcBorders>
            <w:shd w:val="clear" w:color="auto" w:fill="auto"/>
            <w:vAlign w:val="center"/>
          </w:tcPr>
          <w:p w14:paraId="35A6D7B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19</w:t>
            </w:r>
          </w:p>
        </w:tc>
      </w:tr>
      <w:tr w:rsidR="004A584D" w:rsidRPr="00C37AC1" w14:paraId="35A6D7C9" w14:textId="77777777" w:rsidTr="005C60BF">
        <w:trPr>
          <w:trHeight w:val="397"/>
          <w:jc w:val="center"/>
        </w:trPr>
        <w:tc>
          <w:tcPr>
            <w:tcW w:w="382" w:type="pct"/>
            <w:tcBorders>
              <w:left w:val="single" w:sz="4" w:space="0" w:color="auto"/>
            </w:tcBorders>
            <w:shd w:val="clear" w:color="auto" w:fill="auto"/>
            <w:vAlign w:val="center"/>
          </w:tcPr>
          <w:p w14:paraId="35A6D7BC"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11</w:t>
            </w:r>
          </w:p>
        </w:tc>
        <w:tc>
          <w:tcPr>
            <w:tcW w:w="382" w:type="pct"/>
            <w:shd w:val="clear" w:color="auto" w:fill="auto"/>
            <w:vAlign w:val="center"/>
          </w:tcPr>
          <w:p w14:paraId="35A6D7BD"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BE" w14:textId="3B684B26"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BF"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C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C1"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C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C3"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5" w:type="pct"/>
            <w:shd w:val="clear" w:color="auto" w:fill="auto"/>
            <w:vAlign w:val="center"/>
          </w:tcPr>
          <w:p w14:paraId="35A6D7C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C5"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C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18</w:t>
            </w:r>
          </w:p>
        </w:tc>
        <w:tc>
          <w:tcPr>
            <w:tcW w:w="385" w:type="pct"/>
            <w:shd w:val="clear" w:color="auto" w:fill="auto"/>
            <w:vAlign w:val="center"/>
          </w:tcPr>
          <w:p w14:paraId="35A6D7C7"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10</w:t>
            </w:r>
          </w:p>
        </w:tc>
        <w:tc>
          <w:tcPr>
            <w:tcW w:w="386" w:type="pct"/>
            <w:tcBorders>
              <w:right w:val="single" w:sz="4" w:space="0" w:color="auto"/>
            </w:tcBorders>
            <w:shd w:val="clear" w:color="auto" w:fill="auto"/>
            <w:vAlign w:val="center"/>
          </w:tcPr>
          <w:p w14:paraId="35A6D7C8"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20</w:t>
            </w:r>
          </w:p>
        </w:tc>
      </w:tr>
      <w:tr w:rsidR="004A584D" w:rsidRPr="00C37AC1" w14:paraId="35A6D7D7" w14:textId="77777777" w:rsidTr="005C60BF">
        <w:trPr>
          <w:trHeight w:val="397"/>
          <w:jc w:val="center"/>
        </w:trPr>
        <w:tc>
          <w:tcPr>
            <w:tcW w:w="382" w:type="pct"/>
            <w:tcBorders>
              <w:left w:val="single" w:sz="4" w:space="0" w:color="auto"/>
            </w:tcBorders>
            <w:shd w:val="clear" w:color="auto" w:fill="auto"/>
            <w:vAlign w:val="center"/>
          </w:tcPr>
          <w:p w14:paraId="35A6D7CA"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2" w:type="pct"/>
            <w:shd w:val="clear" w:color="auto" w:fill="auto"/>
            <w:vAlign w:val="center"/>
          </w:tcPr>
          <w:p w14:paraId="35A6D7CB"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CC" w14:textId="2B17D609" w:rsidR="004A584D" w:rsidRPr="00C37AC1" w:rsidRDefault="0048415B" w:rsidP="005C60BF">
            <w:pPr>
              <w:pStyle w:val="affd"/>
              <w:spacing w:line="240" w:lineRule="auto"/>
              <w:ind w:leftChars="-50" w:left="-105" w:rightChars="-50" w:right="-105" w:firstLineChars="0" w:firstLine="0"/>
              <w:rPr>
                <w:sz w:val="21"/>
                <w:szCs w:val="21"/>
              </w:rPr>
            </w:pPr>
            <w:r>
              <w:t>6</w:t>
            </w:r>
          </w:p>
        </w:tc>
        <w:tc>
          <w:tcPr>
            <w:tcW w:w="385" w:type="pct"/>
            <w:shd w:val="clear" w:color="auto" w:fill="auto"/>
            <w:vAlign w:val="center"/>
          </w:tcPr>
          <w:p w14:paraId="35A6D7CD"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CE"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9</w:t>
            </w:r>
          </w:p>
        </w:tc>
        <w:tc>
          <w:tcPr>
            <w:tcW w:w="385" w:type="pct"/>
            <w:shd w:val="clear" w:color="auto" w:fill="auto"/>
            <w:vAlign w:val="center"/>
          </w:tcPr>
          <w:p w14:paraId="35A6D7CF" w14:textId="77777777" w:rsidR="004A584D" w:rsidRPr="00C37AC1" w:rsidRDefault="004A584D" w:rsidP="005C60BF">
            <w:pPr>
              <w:pStyle w:val="affd"/>
              <w:spacing w:line="240" w:lineRule="auto"/>
              <w:ind w:leftChars="-50" w:left="-105" w:rightChars="-50" w:right="-105" w:firstLineChars="0" w:firstLine="0"/>
              <w:rPr>
                <w:sz w:val="21"/>
                <w:szCs w:val="21"/>
              </w:rPr>
            </w:pPr>
            <w:r>
              <w:t>5</w:t>
            </w:r>
          </w:p>
        </w:tc>
        <w:tc>
          <w:tcPr>
            <w:tcW w:w="385" w:type="pct"/>
            <w:shd w:val="clear" w:color="auto" w:fill="auto"/>
            <w:vAlign w:val="center"/>
          </w:tcPr>
          <w:p w14:paraId="35A6D7D0"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12</w:t>
            </w:r>
          </w:p>
        </w:tc>
        <w:tc>
          <w:tcPr>
            <w:tcW w:w="385" w:type="pct"/>
            <w:shd w:val="clear" w:color="auto" w:fill="auto"/>
            <w:vAlign w:val="center"/>
          </w:tcPr>
          <w:p w14:paraId="35A6D7D1"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6</w:t>
            </w:r>
          </w:p>
        </w:tc>
        <w:tc>
          <w:tcPr>
            <w:tcW w:w="385" w:type="pct"/>
            <w:shd w:val="clear" w:color="auto" w:fill="auto"/>
            <w:vAlign w:val="center"/>
          </w:tcPr>
          <w:p w14:paraId="35A6D7D2"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16</w:t>
            </w:r>
          </w:p>
        </w:tc>
        <w:tc>
          <w:tcPr>
            <w:tcW w:w="385" w:type="pct"/>
            <w:shd w:val="clear" w:color="auto" w:fill="auto"/>
            <w:vAlign w:val="center"/>
          </w:tcPr>
          <w:p w14:paraId="35A6D7D3"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7</w:t>
            </w:r>
          </w:p>
        </w:tc>
        <w:tc>
          <w:tcPr>
            <w:tcW w:w="385" w:type="pct"/>
            <w:shd w:val="clear" w:color="auto" w:fill="auto"/>
            <w:vAlign w:val="center"/>
          </w:tcPr>
          <w:p w14:paraId="35A6D7D4"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19</w:t>
            </w:r>
          </w:p>
        </w:tc>
        <w:tc>
          <w:tcPr>
            <w:tcW w:w="385" w:type="pct"/>
            <w:shd w:val="clear" w:color="auto" w:fill="auto"/>
            <w:vAlign w:val="center"/>
          </w:tcPr>
          <w:p w14:paraId="35A6D7D5"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10</w:t>
            </w:r>
          </w:p>
        </w:tc>
        <w:tc>
          <w:tcPr>
            <w:tcW w:w="386" w:type="pct"/>
            <w:tcBorders>
              <w:right w:val="single" w:sz="4" w:space="0" w:color="auto"/>
            </w:tcBorders>
            <w:shd w:val="clear" w:color="auto" w:fill="auto"/>
            <w:vAlign w:val="center"/>
          </w:tcPr>
          <w:p w14:paraId="35A6D7D6" w14:textId="77777777" w:rsidR="004A584D" w:rsidRPr="00C37AC1" w:rsidRDefault="004A584D" w:rsidP="005C60BF">
            <w:pPr>
              <w:pStyle w:val="affd"/>
              <w:spacing w:line="240" w:lineRule="auto"/>
              <w:ind w:leftChars="-50" w:left="-105" w:rightChars="-50" w:right="-105" w:firstLineChars="0" w:firstLine="0"/>
              <w:rPr>
                <w:sz w:val="21"/>
                <w:szCs w:val="21"/>
              </w:rPr>
            </w:pPr>
            <w:r w:rsidRPr="00942538">
              <w:t>21</w:t>
            </w:r>
          </w:p>
        </w:tc>
      </w:tr>
    </w:tbl>
    <w:p w14:paraId="35A6D7D8" w14:textId="77777777" w:rsidR="004A584D" w:rsidRDefault="004A584D" w:rsidP="004A584D">
      <w:pPr>
        <w:ind w:firstLine="420"/>
        <w:rPr>
          <w:rFonts w:ascii="黑体" w:eastAsia="黑体"/>
          <w:color w:val="000000" w:themeColor="text1"/>
          <w:kern w:val="0"/>
          <w:szCs w:val="21"/>
        </w:rPr>
      </w:pPr>
    </w:p>
    <w:p w14:paraId="35A6D7D9" w14:textId="6FE9027D" w:rsidR="004A584D" w:rsidRPr="00C37AC1" w:rsidRDefault="004A584D" w:rsidP="004A584D">
      <w:pPr>
        <w:ind w:firstLine="420"/>
        <w:rPr>
          <w:rFonts w:eastAsia="黑体"/>
          <w:szCs w:val="21"/>
        </w:rPr>
      </w:pPr>
      <w:r w:rsidRPr="00A26C91">
        <w:rPr>
          <w:rFonts w:ascii="黑体" w:eastAsia="黑体"/>
          <w:color w:val="000000" w:themeColor="text1"/>
          <w:kern w:val="0"/>
          <w:szCs w:val="21"/>
        </w:rPr>
        <w:t>A.</w:t>
      </w:r>
      <w:r w:rsidR="003E3F56">
        <w:rPr>
          <w:rFonts w:ascii="黑体" w:eastAsia="黑体" w:hint="eastAsia"/>
          <w:color w:val="000000" w:themeColor="text1"/>
          <w:kern w:val="0"/>
          <w:szCs w:val="21"/>
        </w:rPr>
        <w:t>3</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3</w:t>
      </w:r>
      <w:r w:rsidR="003E3F56" w:rsidRPr="00C37AC1">
        <w:rPr>
          <w:szCs w:val="21"/>
        </w:rPr>
        <w:t xml:space="preserve"> </w:t>
      </w:r>
      <w:r>
        <w:rPr>
          <w:rFonts w:hint="eastAsia"/>
          <w:szCs w:val="21"/>
        </w:rPr>
        <w:t>为方便实际工程使用，本标准针对不同堆土高度的堆土荷载列出</w:t>
      </w:r>
      <w:r w:rsidRPr="00E409C7">
        <w:rPr>
          <w:rFonts w:hint="eastAsia"/>
        </w:rPr>
        <w:t>已建电缆隧道</w:t>
      </w:r>
      <w:r>
        <w:rPr>
          <w:rFonts w:hint="eastAsia"/>
        </w:rPr>
        <w:t>保护范围，</w:t>
      </w:r>
      <w:r>
        <w:rPr>
          <w:rFonts w:hint="eastAsia"/>
          <w:szCs w:val="21"/>
        </w:rPr>
        <w:t>其中隧道工作井与隧道接头段</w:t>
      </w:r>
      <w:r w:rsidRPr="00C37AC1">
        <w:rPr>
          <w:rFonts w:hint="eastAsia"/>
          <w:szCs w:val="21"/>
        </w:rPr>
        <w:t>的保护范围</w:t>
      </w:r>
      <w:r>
        <w:rPr>
          <w:rFonts w:hint="eastAsia"/>
          <w:szCs w:val="21"/>
        </w:rPr>
        <w:t>临界值和预警值的</w:t>
      </w:r>
      <w:r w:rsidRPr="00C37AC1">
        <w:rPr>
          <w:rFonts w:hint="eastAsia"/>
          <w:szCs w:val="21"/>
        </w:rPr>
        <w:t>划分应符合表</w:t>
      </w:r>
      <w:r w:rsidRPr="00C37AC1">
        <w:rPr>
          <w:rFonts w:hint="eastAsia"/>
          <w:szCs w:val="21"/>
        </w:rPr>
        <w:t>A</w:t>
      </w:r>
      <w:r w:rsidRPr="00C37AC1">
        <w:rPr>
          <w:szCs w:val="21"/>
        </w:rPr>
        <w:t>-</w:t>
      </w:r>
      <w:r w:rsidR="003E3F56">
        <w:rPr>
          <w:rFonts w:hint="eastAsia"/>
          <w:szCs w:val="21"/>
        </w:rPr>
        <w:t>3</w:t>
      </w:r>
      <w:r w:rsidRPr="00C37AC1">
        <w:rPr>
          <w:rFonts w:hint="eastAsia"/>
          <w:szCs w:val="21"/>
        </w:rPr>
        <w:t>的规定</w:t>
      </w:r>
      <w:r w:rsidRPr="00C37AC1">
        <w:rPr>
          <w:szCs w:val="21"/>
        </w:rPr>
        <w:t>。</w:t>
      </w:r>
    </w:p>
    <w:p w14:paraId="35A6D7DA" w14:textId="0DD9D9C9" w:rsidR="004A584D" w:rsidRPr="00C37AC1" w:rsidRDefault="004A584D" w:rsidP="004A584D">
      <w:pPr>
        <w:ind w:firstLine="420"/>
        <w:jc w:val="right"/>
        <w:rPr>
          <w:rFonts w:eastAsia="黑体"/>
          <w:szCs w:val="21"/>
          <w:lang w:val="zh-CN"/>
        </w:rPr>
      </w:pPr>
      <w:r w:rsidRPr="00C37AC1">
        <w:rPr>
          <w:rFonts w:eastAsia="黑体"/>
          <w:noProof/>
          <w:szCs w:val="21"/>
        </w:rPr>
        <mc:AlternateContent>
          <mc:Choice Requires="wps">
            <w:drawing>
              <wp:anchor distT="45720" distB="45720" distL="114300" distR="114300" simplePos="0" relativeHeight="251653120" behindDoc="0" locked="0" layoutInCell="1" allowOverlap="1" wp14:anchorId="35A6D919" wp14:editId="3311FC99">
                <wp:simplePos x="0" y="0"/>
                <wp:positionH relativeFrom="margin">
                  <wp:posOffset>-38116</wp:posOffset>
                </wp:positionH>
                <wp:positionV relativeFrom="paragraph">
                  <wp:posOffset>178326</wp:posOffset>
                </wp:positionV>
                <wp:extent cx="538543" cy="4318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3" cy="431800"/>
                        </a:xfrm>
                        <a:prstGeom prst="rect">
                          <a:avLst/>
                        </a:prstGeom>
                        <a:noFill/>
                        <a:ln>
                          <a:noFill/>
                        </a:ln>
                      </wps:spPr>
                      <wps:txbx>
                        <w:txbxContent>
                          <w:p w14:paraId="35A6D93C" w14:textId="77777777" w:rsidR="00996EB3" w:rsidRPr="00FD004B" w:rsidRDefault="00996EB3" w:rsidP="004A584D">
                            <w:pPr>
                              <w:spacing w:line="0" w:lineRule="atLeast"/>
                              <w:ind w:firstLineChars="0" w:firstLine="0"/>
                              <w:jc w:val="center"/>
                              <w:rPr>
                                <w:b/>
                                <w:bCs/>
                                <w:sz w:val="18"/>
                              </w:rPr>
                            </w:pPr>
                            <w:r w:rsidRPr="00FD004B">
                              <w:rPr>
                                <w:rFonts w:hint="eastAsia"/>
                                <w:b/>
                                <w:bCs/>
                                <w:sz w:val="18"/>
                              </w:rPr>
                              <w:t>堆土</w:t>
                            </w:r>
                          </w:p>
                          <w:p w14:paraId="35A6D93D" w14:textId="77777777" w:rsidR="00996EB3" w:rsidRPr="001C43B6" w:rsidRDefault="00996EB3" w:rsidP="004A584D">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p w14:paraId="35A6D93E" w14:textId="77777777" w:rsidR="00996EB3" w:rsidRPr="004D13F7" w:rsidRDefault="00996EB3" w:rsidP="004A584D">
                            <w:pPr>
                              <w:spacing w:line="0" w:lineRule="atLeast"/>
                              <w:ind w:firstLine="360"/>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pt;margin-top:14.05pt;width:42.4pt;height:3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" filled="f" stroked="f">
                <v:textbox>
                  <w:txbxContent>
                    <w:p w14:paraId="35A6D93C" w14:textId="77777777" w:rsidR="00996EB3" w:rsidRPr="00FD004B" w:rsidRDefault="00996EB3" w:rsidP="004A584D">
                      <w:pPr>
                        <w:spacing w:line="0" w:lineRule="atLeast"/>
                        <w:ind w:firstLineChars="0" w:firstLine="0"/>
                        <w:jc w:val="center"/>
                        <w:rPr>
                          <w:b/>
                          <w:bCs/>
                          <w:sz w:val="18"/>
                        </w:rPr>
                      </w:pPr>
                      <w:r w:rsidRPr="00FD004B">
                        <w:rPr>
                          <w:rFonts w:hint="eastAsia"/>
                          <w:b/>
                          <w:bCs/>
                          <w:sz w:val="18"/>
                        </w:rPr>
                        <w:t>堆土</w:t>
                      </w:r>
                    </w:p>
                    <w:p w14:paraId="35A6D93D" w14:textId="77777777" w:rsidR="00996EB3" w:rsidRPr="001C43B6" w:rsidRDefault="00996EB3" w:rsidP="004A584D">
                      <w:pPr>
                        <w:spacing w:line="0" w:lineRule="atLeast"/>
                        <w:ind w:firstLineChars="0" w:firstLine="0"/>
                        <w:jc w:val="center"/>
                        <w:rPr>
                          <w:b/>
                          <w:bCs/>
                          <w:i/>
                          <w:iCs/>
                          <w:sz w:val="18"/>
                        </w:rPr>
                      </w:pPr>
                      <w:r w:rsidRPr="00FD004B">
                        <w:rPr>
                          <w:rFonts w:hint="eastAsia"/>
                          <w:b/>
                          <w:bCs/>
                          <w:sz w:val="18"/>
                        </w:rPr>
                        <w:t>高度</w:t>
                      </w:r>
                      <w:r w:rsidRPr="001C43B6">
                        <w:rPr>
                          <w:rFonts w:hint="eastAsia"/>
                          <w:b/>
                          <w:bCs/>
                          <w:i/>
                          <w:iCs/>
                          <w:sz w:val="18"/>
                        </w:rPr>
                        <w:t>H</w:t>
                      </w:r>
                    </w:p>
                    <w:p w14:paraId="35A6D93E" w14:textId="77777777" w:rsidR="00996EB3" w:rsidRPr="004D13F7" w:rsidRDefault="00996EB3" w:rsidP="004A584D">
                      <w:pPr>
                        <w:spacing w:line="0" w:lineRule="atLeast"/>
                        <w:ind w:firstLine="360"/>
                        <w:rPr>
                          <w:sz w:val="18"/>
                        </w:rPr>
                      </w:pPr>
                    </w:p>
                  </w:txbxContent>
                </v:textbox>
                <w10:wrap anchorx="margin"/>
              </v:shape>
            </w:pict>
          </mc:Fallback>
        </mc:AlternateContent>
      </w:r>
      <w:r w:rsidRPr="00C37AC1">
        <w:rPr>
          <w:rFonts w:eastAsia="黑体"/>
          <w:szCs w:val="21"/>
          <w:lang w:val="zh-CN"/>
        </w:rPr>
        <w:t>表</w:t>
      </w:r>
      <w:r w:rsidRPr="00C37AC1">
        <w:rPr>
          <w:rFonts w:eastAsia="黑体"/>
          <w:szCs w:val="21"/>
          <w:lang w:val="zh-CN"/>
        </w:rPr>
        <w:t>A-</w:t>
      </w:r>
      <w:r w:rsidR="003E3F56">
        <w:rPr>
          <w:rFonts w:eastAsia="黑体" w:hint="eastAsia"/>
          <w:szCs w:val="21"/>
          <w:lang w:val="zh-CN"/>
        </w:rPr>
        <w:t>3</w:t>
      </w:r>
      <w:r w:rsidRPr="00C37AC1">
        <w:rPr>
          <w:rFonts w:eastAsia="黑体"/>
          <w:szCs w:val="21"/>
          <w:lang w:val="zh-CN"/>
        </w:rPr>
        <w:t xml:space="preserve"> </w:t>
      </w:r>
      <w:proofErr w:type="gramStart"/>
      <w:r w:rsidR="00060504">
        <w:rPr>
          <w:rFonts w:eastAsia="黑体" w:hint="eastAsia"/>
          <w:szCs w:val="21"/>
          <w:lang w:val="zh-CN"/>
        </w:rPr>
        <w:t>地表堆载</w:t>
      </w:r>
      <w:r w:rsidRPr="00C37AC1">
        <w:rPr>
          <w:rFonts w:eastAsia="黑体"/>
          <w:szCs w:val="21"/>
          <w:lang w:val="zh-CN"/>
        </w:rPr>
        <w:t>时</w:t>
      </w:r>
      <w:proofErr w:type="gramEnd"/>
      <w:r w:rsidRPr="00C37AC1">
        <w:rPr>
          <w:rFonts w:eastAsia="黑体"/>
          <w:szCs w:val="21"/>
          <w:lang w:val="zh-CN"/>
        </w:rPr>
        <w:t>电缆隧道</w:t>
      </w:r>
      <w:r w:rsidRPr="00C37AC1">
        <w:rPr>
          <w:rFonts w:eastAsia="黑体" w:hint="eastAsia"/>
          <w:szCs w:val="21"/>
          <w:lang w:val="zh-CN"/>
        </w:rPr>
        <w:t>工作井</w:t>
      </w:r>
      <w:r>
        <w:rPr>
          <w:rFonts w:eastAsia="黑体" w:hint="eastAsia"/>
          <w:szCs w:val="21"/>
          <w:lang w:val="zh-CN"/>
        </w:rPr>
        <w:t>接头</w:t>
      </w:r>
      <w:proofErr w:type="gramStart"/>
      <w:r>
        <w:rPr>
          <w:rFonts w:eastAsia="黑体" w:hint="eastAsia"/>
          <w:szCs w:val="21"/>
          <w:lang w:val="zh-CN"/>
        </w:rPr>
        <w:t>段</w:t>
      </w:r>
      <w:r w:rsidRPr="00C37AC1">
        <w:rPr>
          <w:rFonts w:eastAsia="黑体"/>
          <w:szCs w:val="21"/>
          <w:lang w:val="zh-CN"/>
        </w:rPr>
        <w:t>保护</w:t>
      </w:r>
      <w:proofErr w:type="gramEnd"/>
      <w:r w:rsidRPr="00C37AC1">
        <w:rPr>
          <w:rFonts w:eastAsia="黑体"/>
          <w:szCs w:val="21"/>
          <w:lang w:val="zh-CN"/>
        </w:rPr>
        <w:t>区划分</w:t>
      </w:r>
      <w:r>
        <w:rPr>
          <w:rFonts w:eastAsia="黑体" w:hint="eastAsia"/>
          <w:szCs w:val="21"/>
          <w:lang w:val="zh-CN"/>
        </w:rPr>
        <w:t xml:space="preserve"> </w:t>
      </w:r>
      <w:r>
        <w:rPr>
          <w:rFonts w:eastAsia="黑体"/>
          <w:szCs w:val="21"/>
          <w:lang w:val="zh-CN"/>
        </w:rPr>
        <w:t xml:space="preserve">        </w:t>
      </w:r>
      <w:r w:rsidRPr="0094149E">
        <w:rPr>
          <w:rFonts w:eastAsia="黑体" w:hint="eastAsia"/>
          <w:b/>
          <w:bCs/>
          <w:szCs w:val="21"/>
        </w:rPr>
        <w:t>（</w:t>
      </w:r>
      <w:r w:rsidRPr="0094149E">
        <w:rPr>
          <w:rFonts w:eastAsia="黑体" w:hint="eastAsia"/>
          <w:b/>
          <w:bCs/>
          <w:szCs w:val="21"/>
        </w:rPr>
        <w:t>m</w:t>
      </w:r>
      <w:r w:rsidRPr="0094149E">
        <w:rPr>
          <w:rFonts w:eastAsia="黑体" w:hint="eastAsia"/>
          <w:b/>
          <w:bCs/>
          <w:szCs w:val="21"/>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8"/>
        <w:gridCol w:w="775"/>
        <w:gridCol w:w="775"/>
        <w:gridCol w:w="776"/>
        <w:gridCol w:w="776"/>
        <w:gridCol w:w="776"/>
        <w:gridCol w:w="777"/>
        <w:gridCol w:w="776"/>
        <w:gridCol w:w="777"/>
        <w:gridCol w:w="776"/>
        <w:gridCol w:w="770"/>
      </w:tblGrid>
      <w:tr w:rsidR="00555380" w:rsidRPr="00C37AC1" w14:paraId="35A6D7E1" w14:textId="77777777" w:rsidTr="006B3C77">
        <w:trPr>
          <w:trHeight w:val="397"/>
          <w:jc w:val="center"/>
        </w:trPr>
        <w:tc>
          <w:tcPr>
            <w:tcW w:w="451" w:type="pct"/>
            <w:tcBorders>
              <w:left w:val="single" w:sz="4" w:space="0" w:color="auto"/>
              <w:tl2br w:val="single" w:sz="4" w:space="0" w:color="auto"/>
            </w:tcBorders>
            <w:shd w:val="clear" w:color="auto" w:fill="auto"/>
            <w:vAlign w:val="center"/>
          </w:tcPr>
          <w:p w14:paraId="35A6D7DB" w14:textId="77777777" w:rsidR="00555380" w:rsidRPr="00C37AC1" w:rsidRDefault="00555380" w:rsidP="005C60BF">
            <w:pPr>
              <w:pStyle w:val="affd"/>
              <w:ind w:leftChars="-50" w:left="-105" w:rightChars="-50" w:right="-105" w:firstLineChars="0" w:firstLine="0"/>
              <w:rPr>
                <w:sz w:val="21"/>
                <w:szCs w:val="21"/>
              </w:rPr>
            </w:pPr>
          </w:p>
        </w:tc>
        <w:tc>
          <w:tcPr>
            <w:tcW w:w="909" w:type="pct"/>
            <w:gridSpan w:val="2"/>
            <w:shd w:val="clear" w:color="auto" w:fill="auto"/>
            <w:vAlign w:val="center"/>
          </w:tcPr>
          <w:p w14:paraId="35A6D7DC" w14:textId="77777777" w:rsidR="00555380" w:rsidRPr="00393C0A" w:rsidRDefault="00555380" w:rsidP="005C60BF">
            <w:pPr>
              <w:pStyle w:val="affd"/>
              <w:ind w:leftChars="-50" w:left="-105" w:rightChars="-50" w:right="-105" w:firstLineChars="0" w:firstLine="0"/>
              <w:rPr>
                <w:b/>
                <w:bCs/>
                <w:sz w:val="21"/>
                <w:szCs w:val="21"/>
              </w:rPr>
            </w:pPr>
            <w:r>
              <w:rPr>
                <w:b/>
                <w:bCs/>
                <w:sz w:val="21"/>
                <w:szCs w:val="21"/>
              </w:rPr>
              <w:t>2</w:t>
            </w:r>
            <w:r>
              <w:rPr>
                <w:rFonts w:hint="eastAsia"/>
                <w:b/>
                <w:bCs/>
                <w:sz w:val="21"/>
                <w:szCs w:val="21"/>
              </w:rPr>
              <w:t>.0m</w:t>
            </w:r>
          </w:p>
        </w:tc>
        <w:tc>
          <w:tcPr>
            <w:tcW w:w="910" w:type="pct"/>
            <w:gridSpan w:val="2"/>
            <w:shd w:val="clear" w:color="auto" w:fill="auto"/>
            <w:vAlign w:val="center"/>
          </w:tcPr>
          <w:p w14:paraId="35A6D7DD" w14:textId="77777777" w:rsidR="00555380" w:rsidRPr="00393C0A" w:rsidRDefault="00555380" w:rsidP="005C60BF">
            <w:pPr>
              <w:pStyle w:val="affd"/>
              <w:ind w:leftChars="-50" w:left="-105" w:rightChars="-50" w:right="-105" w:firstLineChars="0" w:firstLine="0"/>
              <w:rPr>
                <w:b/>
                <w:bCs/>
                <w:sz w:val="21"/>
                <w:szCs w:val="21"/>
              </w:rPr>
            </w:pPr>
            <w:r>
              <w:rPr>
                <w:b/>
                <w:bCs/>
                <w:sz w:val="21"/>
                <w:szCs w:val="21"/>
              </w:rPr>
              <w:t>2.5</w:t>
            </w:r>
            <w:r>
              <w:rPr>
                <w:rFonts w:hint="eastAsia"/>
                <w:b/>
                <w:bCs/>
                <w:sz w:val="21"/>
                <w:szCs w:val="21"/>
              </w:rPr>
              <w:t>m</w:t>
            </w:r>
          </w:p>
        </w:tc>
        <w:tc>
          <w:tcPr>
            <w:tcW w:w="911" w:type="pct"/>
            <w:gridSpan w:val="2"/>
            <w:shd w:val="clear" w:color="auto" w:fill="auto"/>
            <w:vAlign w:val="center"/>
          </w:tcPr>
          <w:p w14:paraId="35A6D7DE" w14:textId="77777777" w:rsidR="00555380" w:rsidRPr="00393C0A" w:rsidRDefault="00555380" w:rsidP="005C60BF">
            <w:pPr>
              <w:pStyle w:val="affd"/>
              <w:ind w:leftChars="-50" w:left="-105" w:rightChars="-50" w:right="-105" w:firstLineChars="0" w:firstLine="0"/>
              <w:rPr>
                <w:b/>
                <w:bCs/>
                <w:sz w:val="21"/>
                <w:szCs w:val="21"/>
              </w:rPr>
            </w:pPr>
            <w:r>
              <w:rPr>
                <w:b/>
                <w:bCs/>
                <w:sz w:val="21"/>
                <w:szCs w:val="21"/>
              </w:rPr>
              <w:t>3</w:t>
            </w:r>
            <w:r>
              <w:rPr>
                <w:rFonts w:hint="eastAsia"/>
                <w:b/>
                <w:bCs/>
                <w:sz w:val="21"/>
                <w:szCs w:val="21"/>
              </w:rPr>
              <w:t>.0m</w:t>
            </w:r>
          </w:p>
        </w:tc>
        <w:tc>
          <w:tcPr>
            <w:tcW w:w="911" w:type="pct"/>
            <w:gridSpan w:val="2"/>
            <w:shd w:val="clear" w:color="auto" w:fill="auto"/>
            <w:vAlign w:val="center"/>
          </w:tcPr>
          <w:p w14:paraId="35A6D7DF" w14:textId="77777777" w:rsidR="00555380" w:rsidRPr="00393C0A" w:rsidRDefault="00555380" w:rsidP="005C60BF">
            <w:pPr>
              <w:pStyle w:val="affd"/>
              <w:ind w:leftChars="-50" w:left="-105" w:rightChars="-50" w:right="-105" w:firstLineChars="0" w:firstLine="0"/>
              <w:rPr>
                <w:b/>
                <w:bCs/>
                <w:sz w:val="21"/>
                <w:szCs w:val="21"/>
              </w:rPr>
            </w:pPr>
            <w:r>
              <w:rPr>
                <w:b/>
                <w:bCs/>
                <w:sz w:val="21"/>
                <w:szCs w:val="21"/>
              </w:rPr>
              <w:t>3.5</w:t>
            </w:r>
            <w:r>
              <w:rPr>
                <w:rFonts w:hint="eastAsia"/>
                <w:b/>
                <w:bCs/>
                <w:sz w:val="21"/>
                <w:szCs w:val="21"/>
              </w:rPr>
              <w:t>m</w:t>
            </w:r>
          </w:p>
        </w:tc>
        <w:tc>
          <w:tcPr>
            <w:tcW w:w="909" w:type="pct"/>
            <w:gridSpan w:val="2"/>
            <w:tcBorders>
              <w:right w:val="single" w:sz="4" w:space="0" w:color="auto"/>
            </w:tcBorders>
            <w:shd w:val="clear" w:color="auto" w:fill="auto"/>
            <w:vAlign w:val="center"/>
          </w:tcPr>
          <w:p w14:paraId="35A6D7E0" w14:textId="77777777" w:rsidR="00555380" w:rsidRPr="00393C0A" w:rsidRDefault="00555380" w:rsidP="005C60BF">
            <w:pPr>
              <w:pStyle w:val="affd"/>
              <w:ind w:leftChars="-50" w:left="-105" w:rightChars="-50" w:right="-105" w:firstLineChars="0" w:firstLine="0"/>
              <w:rPr>
                <w:b/>
                <w:bCs/>
                <w:sz w:val="21"/>
                <w:szCs w:val="21"/>
              </w:rPr>
            </w:pPr>
            <w:r>
              <w:rPr>
                <w:b/>
                <w:bCs/>
                <w:sz w:val="21"/>
                <w:szCs w:val="21"/>
              </w:rPr>
              <w:t>4.0</w:t>
            </w:r>
            <w:r>
              <w:rPr>
                <w:rFonts w:hint="eastAsia"/>
                <w:b/>
                <w:bCs/>
                <w:sz w:val="21"/>
                <w:szCs w:val="21"/>
              </w:rPr>
              <w:t>m</w:t>
            </w:r>
          </w:p>
        </w:tc>
      </w:tr>
      <w:tr w:rsidR="00555380" w:rsidRPr="00C37AC1" w14:paraId="35A6D7ED" w14:textId="77777777" w:rsidTr="006B3C77">
        <w:trPr>
          <w:trHeight w:val="397"/>
          <w:jc w:val="center"/>
        </w:trPr>
        <w:tc>
          <w:tcPr>
            <w:tcW w:w="451" w:type="pct"/>
            <w:tcBorders>
              <w:left w:val="single" w:sz="4" w:space="0" w:color="auto"/>
            </w:tcBorders>
            <w:shd w:val="clear" w:color="auto" w:fill="auto"/>
            <w:vAlign w:val="center"/>
          </w:tcPr>
          <w:p w14:paraId="35A6D7E2" w14:textId="77777777" w:rsidR="00555380" w:rsidRPr="00C37AC1" w:rsidRDefault="00555380" w:rsidP="005C60BF">
            <w:pPr>
              <w:pStyle w:val="affd"/>
              <w:spacing w:line="240" w:lineRule="auto"/>
              <w:ind w:leftChars="-50" w:left="-105" w:rightChars="-50" w:right="-105" w:firstLineChars="0" w:firstLine="0"/>
              <w:rPr>
                <w:sz w:val="21"/>
                <w:szCs w:val="21"/>
              </w:rPr>
            </w:pPr>
            <w:r w:rsidRPr="00B601CD">
              <w:rPr>
                <w:rFonts w:hint="eastAsia"/>
                <w:b/>
                <w:bCs/>
                <w:sz w:val="21"/>
                <w:szCs w:val="21"/>
              </w:rPr>
              <w:t>埋</w:t>
            </w:r>
            <w:r w:rsidRPr="00284B97">
              <w:rPr>
                <w:rFonts w:hint="eastAsia"/>
                <w:b/>
                <w:bCs/>
                <w:sz w:val="21"/>
                <w:szCs w:val="21"/>
              </w:rPr>
              <w:t>深</w:t>
            </w:r>
            <w:r>
              <w:rPr>
                <w:rFonts w:hint="eastAsia"/>
                <w:b/>
                <w:bCs/>
                <w:i/>
                <w:iCs/>
                <w:color w:val="000000"/>
                <w:sz w:val="18"/>
                <w:szCs w:val="15"/>
              </w:rPr>
              <w:t>h</w:t>
            </w:r>
          </w:p>
        </w:tc>
        <w:tc>
          <w:tcPr>
            <w:tcW w:w="455" w:type="pct"/>
            <w:shd w:val="clear" w:color="auto" w:fill="auto"/>
            <w:vAlign w:val="center"/>
          </w:tcPr>
          <w:p w14:paraId="35A6D7E3" w14:textId="77777777" w:rsidR="00555380" w:rsidRPr="00C37AC1" w:rsidRDefault="00555380" w:rsidP="005C60BF">
            <w:pPr>
              <w:pStyle w:val="affd"/>
              <w:spacing w:line="240" w:lineRule="auto"/>
              <w:ind w:leftChars="-50" w:left="-105" w:rightChars="-50" w:right="-105" w:firstLineChars="0" w:firstLine="0"/>
              <w:rPr>
                <w:sz w:val="21"/>
                <w:szCs w:val="21"/>
              </w:rPr>
            </w:pPr>
            <w:r>
              <w:rPr>
                <w:rFonts w:hint="eastAsia"/>
                <w:b/>
                <w:bCs/>
                <w:sz w:val="21"/>
                <w:szCs w:val="21"/>
              </w:rPr>
              <w:t>临界</w:t>
            </w:r>
          </w:p>
        </w:tc>
        <w:tc>
          <w:tcPr>
            <w:tcW w:w="455" w:type="pct"/>
            <w:shd w:val="clear" w:color="auto" w:fill="auto"/>
            <w:vAlign w:val="center"/>
          </w:tcPr>
          <w:p w14:paraId="35A6D7E4" w14:textId="77777777" w:rsidR="00555380" w:rsidRPr="00C37AC1" w:rsidRDefault="00555380" w:rsidP="005C60BF">
            <w:pPr>
              <w:pStyle w:val="affd"/>
              <w:spacing w:line="240" w:lineRule="auto"/>
              <w:ind w:leftChars="-50" w:left="-105" w:rightChars="-50" w:right="-105" w:firstLineChars="0" w:firstLine="0"/>
              <w:rPr>
                <w:sz w:val="21"/>
                <w:szCs w:val="21"/>
              </w:rPr>
            </w:pPr>
            <w:r>
              <w:rPr>
                <w:rFonts w:hint="eastAsia"/>
                <w:b/>
                <w:bCs/>
                <w:sz w:val="21"/>
                <w:szCs w:val="21"/>
              </w:rPr>
              <w:t>预警</w:t>
            </w:r>
          </w:p>
        </w:tc>
        <w:tc>
          <w:tcPr>
            <w:tcW w:w="455" w:type="pct"/>
            <w:shd w:val="clear" w:color="auto" w:fill="auto"/>
            <w:vAlign w:val="center"/>
          </w:tcPr>
          <w:p w14:paraId="35A6D7E5"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临界</w:t>
            </w:r>
          </w:p>
        </w:tc>
        <w:tc>
          <w:tcPr>
            <w:tcW w:w="455" w:type="pct"/>
            <w:shd w:val="clear" w:color="auto" w:fill="auto"/>
            <w:vAlign w:val="center"/>
          </w:tcPr>
          <w:p w14:paraId="35A6D7E6"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预警</w:t>
            </w:r>
          </w:p>
        </w:tc>
        <w:tc>
          <w:tcPr>
            <w:tcW w:w="455" w:type="pct"/>
            <w:shd w:val="clear" w:color="auto" w:fill="auto"/>
            <w:vAlign w:val="center"/>
          </w:tcPr>
          <w:p w14:paraId="35A6D7E7"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临界</w:t>
            </w:r>
          </w:p>
        </w:tc>
        <w:tc>
          <w:tcPr>
            <w:tcW w:w="455" w:type="pct"/>
            <w:shd w:val="clear" w:color="auto" w:fill="auto"/>
            <w:vAlign w:val="center"/>
          </w:tcPr>
          <w:p w14:paraId="35A6D7E8"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预警</w:t>
            </w:r>
          </w:p>
        </w:tc>
        <w:tc>
          <w:tcPr>
            <w:tcW w:w="455" w:type="pct"/>
            <w:shd w:val="clear" w:color="auto" w:fill="auto"/>
            <w:vAlign w:val="center"/>
          </w:tcPr>
          <w:p w14:paraId="35A6D7E9"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临界</w:t>
            </w:r>
          </w:p>
        </w:tc>
        <w:tc>
          <w:tcPr>
            <w:tcW w:w="455" w:type="pct"/>
            <w:shd w:val="clear" w:color="auto" w:fill="auto"/>
            <w:vAlign w:val="center"/>
          </w:tcPr>
          <w:p w14:paraId="35A6D7EA"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预警</w:t>
            </w:r>
          </w:p>
        </w:tc>
        <w:tc>
          <w:tcPr>
            <w:tcW w:w="455" w:type="pct"/>
            <w:shd w:val="clear" w:color="auto" w:fill="auto"/>
            <w:vAlign w:val="center"/>
          </w:tcPr>
          <w:p w14:paraId="35A6D7EB"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临界</w:t>
            </w:r>
          </w:p>
        </w:tc>
        <w:tc>
          <w:tcPr>
            <w:tcW w:w="453" w:type="pct"/>
            <w:tcBorders>
              <w:right w:val="single" w:sz="4" w:space="0" w:color="auto"/>
            </w:tcBorders>
            <w:shd w:val="clear" w:color="auto" w:fill="auto"/>
            <w:vAlign w:val="center"/>
          </w:tcPr>
          <w:p w14:paraId="35A6D7EC" w14:textId="77777777" w:rsidR="00555380" w:rsidRPr="00C37AC1" w:rsidRDefault="00555380" w:rsidP="005C60BF">
            <w:pPr>
              <w:pStyle w:val="affd"/>
              <w:spacing w:line="240" w:lineRule="auto"/>
              <w:ind w:leftChars="-50" w:left="-105" w:rightChars="-50" w:right="-105" w:firstLineChars="0" w:firstLine="0"/>
              <w:rPr>
                <w:sz w:val="21"/>
                <w:szCs w:val="21"/>
              </w:rPr>
            </w:pPr>
            <w:r w:rsidRPr="00801FCE">
              <w:rPr>
                <w:rFonts w:hint="eastAsia"/>
                <w:b/>
                <w:bCs/>
                <w:sz w:val="21"/>
                <w:szCs w:val="21"/>
              </w:rPr>
              <w:t>预警</w:t>
            </w:r>
          </w:p>
        </w:tc>
      </w:tr>
      <w:tr w:rsidR="00555380" w:rsidRPr="00C37AC1" w14:paraId="35A6D7F9" w14:textId="77777777" w:rsidTr="006B3C77">
        <w:trPr>
          <w:trHeight w:val="397"/>
          <w:jc w:val="center"/>
        </w:trPr>
        <w:tc>
          <w:tcPr>
            <w:tcW w:w="451" w:type="pct"/>
            <w:tcBorders>
              <w:left w:val="single" w:sz="4" w:space="0" w:color="auto"/>
            </w:tcBorders>
            <w:shd w:val="clear" w:color="auto" w:fill="auto"/>
          </w:tcPr>
          <w:p w14:paraId="35A6D7E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3</w:t>
            </w:r>
          </w:p>
        </w:tc>
        <w:tc>
          <w:tcPr>
            <w:tcW w:w="455" w:type="pct"/>
            <w:shd w:val="clear" w:color="auto" w:fill="auto"/>
          </w:tcPr>
          <w:p w14:paraId="35A6D7E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7F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7F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10</w:t>
            </w:r>
          </w:p>
        </w:tc>
        <w:tc>
          <w:tcPr>
            <w:tcW w:w="455" w:type="pct"/>
            <w:shd w:val="clear" w:color="auto" w:fill="auto"/>
          </w:tcPr>
          <w:p w14:paraId="35A6D7F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5" w:type="pct"/>
            <w:shd w:val="clear" w:color="auto" w:fill="auto"/>
          </w:tcPr>
          <w:p w14:paraId="35A6D7F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7F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7F5"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7F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24</w:t>
            </w:r>
          </w:p>
        </w:tc>
        <w:tc>
          <w:tcPr>
            <w:tcW w:w="455" w:type="pct"/>
            <w:shd w:val="clear" w:color="auto" w:fill="auto"/>
          </w:tcPr>
          <w:p w14:paraId="35A6D7F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17</w:t>
            </w:r>
          </w:p>
        </w:tc>
        <w:tc>
          <w:tcPr>
            <w:tcW w:w="453" w:type="pct"/>
            <w:tcBorders>
              <w:right w:val="single" w:sz="4" w:space="0" w:color="auto"/>
            </w:tcBorders>
            <w:shd w:val="clear" w:color="auto" w:fill="auto"/>
          </w:tcPr>
          <w:p w14:paraId="35A6D7F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26</w:t>
            </w:r>
          </w:p>
        </w:tc>
      </w:tr>
      <w:tr w:rsidR="00555380" w:rsidRPr="00C37AC1" w14:paraId="35A6D805" w14:textId="77777777" w:rsidTr="006B3C77">
        <w:trPr>
          <w:trHeight w:val="397"/>
          <w:jc w:val="center"/>
        </w:trPr>
        <w:tc>
          <w:tcPr>
            <w:tcW w:w="451" w:type="pct"/>
            <w:tcBorders>
              <w:left w:val="single" w:sz="4" w:space="0" w:color="auto"/>
            </w:tcBorders>
            <w:shd w:val="clear" w:color="auto" w:fill="auto"/>
          </w:tcPr>
          <w:p w14:paraId="35A6D7F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4</w:t>
            </w:r>
          </w:p>
        </w:tc>
        <w:tc>
          <w:tcPr>
            <w:tcW w:w="455" w:type="pct"/>
            <w:shd w:val="clear" w:color="auto" w:fill="auto"/>
          </w:tcPr>
          <w:p w14:paraId="35A6D7F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7F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7FD"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10</w:t>
            </w:r>
          </w:p>
        </w:tc>
        <w:tc>
          <w:tcPr>
            <w:tcW w:w="455" w:type="pct"/>
            <w:shd w:val="clear" w:color="auto" w:fill="auto"/>
          </w:tcPr>
          <w:p w14:paraId="35A6D7F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5" w:type="pct"/>
            <w:shd w:val="clear" w:color="auto" w:fill="auto"/>
          </w:tcPr>
          <w:p w14:paraId="35A6D7F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0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80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0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23</w:t>
            </w:r>
          </w:p>
        </w:tc>
        <w:tc>
          <w:tcPr>
            <w:tcW w:w="455" w:type="pct"/>
            <w:shd w:val="clear" w:color="auto" w:fill="auto"/>
          </w:tcPr>
          <w:p w14:paraId="35A6D80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17</w:t>
            </w:r>
          </w:p>
        </w:tc>
        <w:tc>
          <w:tcPr>
            <w:tcW w:w="453" w:type="pct"/>
            <w:tcBorders>
              <w:right w:val="single" w:sz="4" w:space="0" w:color="auto"/>
            </w:tcBorders>
            <w:shd w:val="clear" w:color="auto" w:fill="auto"/>
          </w:tcPr>
          <w:p w14:paraId="35A6D80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26</w:t>
            </w:r>
          </w:p>
        </w:tc>
      </w:tr>
      <w:tr w:rsidR="00555380" w:rsidRPr="00C37AC1" w14:paraId="35A6D811" w14:textId="77777777" w:rsidTr="006B3C77">
        <w:trPr>
          <w:trHeight w:val="397"/>
          <w:jc w:val="center"/>
        </w:trPr>
        <w:tc>
          <w:tcPr>
            <w:tcW w:w="451" w:type="pct"/>
            <w:tcBorders>
              <w:left w:val="single" w:sz="4" w:space="0" w:color="auto"/>
            </w:tcBorders>
            <w:shd w:val="clear" w:color="auto" w:fill="auto"/>
          </w:tcPr>
          <w:p w14:paraId="35A6D80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0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0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09"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0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0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0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0D"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0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22</w:t>
            </w:r>
          </w:p>
        </w:tc>
        <w:tc>
          <w:tcPr>
            <w:tcW w:w="455" w:type="pct"/>
            <w:shd w:val="clear" w:color="auto" w:fill="auto"/>
          </w:tcPr>
          <w:p w14:paraId="35A6D80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1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25</w:t>
            </w:r>
          </w:p>
        </w:tc>
      </w:tr>
      <w:tr w:rsidR="00555380" w:rsidRPr="00C37AC1" w14:paraId="35A6D81D" w14:textId="77777777" w:rsidTr="006B3C77">
        <w:trPr>
          <w:trHeight w:val="397"/>
          <w:jc w:val="center"/>
        </w:trPr>
        <w:tc>
          <w:tcPr>
            <w:tcW w:w="451" w:type="pct"/>
            <w:tcBorders>
              <w:left w:val="single" w:sz="4" w:space="0" w:color="auto"/>
            </w:tcBorders>
            <w:shd w:val="clear" w:color="auto" w:fill="auto"/>
          </w:tcPr>
          <w:p w14:paraId="35A6D81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6</w:t>
            </w:r>
          </w:p>
        </w:tc>
        <w:tc>
          <w:tcPr>
            <w:tcW w:w="455" w:type="pct"/>
            <w:shd w:val="clear" w:color="auto" w:fill="auto"/>
          </w:tcPr>
          <w:p w14:paraId="35A6D81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1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15"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1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1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1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19"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1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81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1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24</w:t>
            </w:r>
          </w:p>
        </w:tc>
      </w:tr>
      <w:tr w:rsidR="00555380" w:rsidRPr="00C37AC1" w14:paraId="35A6D829" w14:textId="77777777" w:rsidTr="006B3C77">
        <w:trPr>
          <w:trHeight w:val="397"/>
          <w:jc w:val="center"/>
        </w:trPr>
        <w:tc>
          <w:tcPr>
            <w:tcW w:w="451" w:type="pct"/>
            <w:tcBorders>
              <w:left w:val="single" w:sz="4" w:space="0" w:color="auto"/>
            </w:tcBorders>
            <w:shd w:val="clear" w:color="auto" w:fill="auto"/>
          </w:tcPr>
          <w:p w14:paraId="35A6D81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7</w:t>
            </w:r>
          </w:p>
        </w:tc>
        <w:tc>
          <w:tcPr>
            <w:tcW w:w="455" w:type="pct"/>
            <w:shd w:val="clear" w:color="auto" w:fill="auto"/>
          </w:tcPr>
          <w:p w14:paraId="35A6D81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2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2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2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2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2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25"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2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82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2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24</w:t>
            </w:r>
          </w:p>
        </w:tc>
      </w:tr>
      <w:tr w:rsidR="00555380" w:rsidRPr="00C37AC1" w14:paraId="35A6D835" w14:textId="77777777" w:rsidTr="006B3C77">
        <w:trPr>
          <w:trHeight w:val="397"/>
          <w:jc w:val="center"/>
        </w:trPr>
        <w:tc>
          <w:tcPr>
            <w:tcW w:w="451" w:type="pct"/>
            <w:tcBorders>
              <w:left w:val="single" w:sz="4" w:space="0" w:color="auto"/>
            </w:tcBorders>
            <w:shd w:val="clear" w:color="auto" w:fill="auto"/>
          </w:tcPr>
          <w:p w14:paraId="35A6D82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8</w:t>
            </w:r>
          </w:p>
        </w:tc>
        <w:tc>
          <w:tcPr>
            <w:tcW w:w="455" w:type="pct"/>
            <w:shd w:val="clear" w:color="auto" w:fill="auto"/>
          </w:tcPr>
          <w:p w14:paraId="35A6D82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2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2D"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2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2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3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3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3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22</w:t>
            </w:r>
          </w:p>
        </w:tc>
        <w:tc>
          <w:tcPr>
            <w:tcW w:w="455" w:type="pct"/>
            <w:shd w:val="clear" w:color="auto" w:fill="auto"/>
          </w:tcPr>
          <w:p w14:paraId="35A6D83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3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25</w:t>
            </w:r>
          </w:p>
        </w:tc>
      </w:tr>
      <w:tr w:rsidR="00555380" w:rsidRPr="00C37AC1" w14:paraId="35A6D841" w14:textId="77777777" w:rsidTr="006B3C77">
        <w:trPr>
          <w:trHeight w:val="397"/>
          <w:jc w:val="center"/>
        </w:trPr>
        <w:tc>
          <w:tcPr>
            <w:tcW w:w="451" w:type="pct"/>
            <w:tcBorders>
              <w:left w:val="single" w:sz="4" w:space="0" w:color="auto"/>
            </w:tcBorders>
            <w:shd w:val="clear" w:color="auto" w:fill="auto"/>
          </w:tcPr>
          <w:p w14:paraId="35A6D83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3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3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39"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3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3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3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3D"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3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22</w:t>
            </w:r>
          </w:p>
        </w:tc>
        <w:tc>
          <w:tcPr>
            <w:tcW w:w="455" w:type="pct"/>
            <w:shd w:val="clear" w:color="auto" w:fill="auto"/>
          </w:tcPr>
          <w:p w14:paraId="35A6D83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4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25</w:t>
            </w:r>
          </w:p>
        </w:tc>
      </w:tr>
      <w:tr w:rsidR="00555380" w:rsidRPr="00C37AC1" w14:paraId="35A6D84D" w14:textId="77777777" w:rsidTr="006B3C77">
        <w:trPr>
          <w:trHeight w:val="397"/>
          <w:jc w:val="center"/>
        </w:trPr>
        <w:tc>
          <w:tcPr>
            <w:tcW w:w="451" w:type="pct"/>
            <w:tcBorders>
              <w:left w:val="single" w:sz="4" w:space="0" w:color="auto"/>
            </w:tcBorders>
            <w:shd w:val="clear" w:color="auto" w:fill="auto"/>
          </w:tcPr>
          <w:p w14:paraId="35A6D84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10</w:t>
            </w:r>
          </w:p>
        </w:tc>
        <w:tc>
          <w:tcPr>
            <w:tcW w:w="455" w:type="pct"/>
            <w:shd w:val="clear" w:color="auto" w:fill="auto"/>
          </w:tcPr>
          <w:p w14:paraId="35A6D84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4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45"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9</w:t>
            </w:r>
          </w:p>
        </w:tc>
        <w:tc>
          <w:tcPr>
            <w:tcW w:w="455" w:type="pct"/>
            <w:shd w:val="clear" w:color="auto" w:fill="auto"/>
          </w:tcPr>
          <w:p w14:paraId="35A6D84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4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4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20</w:t>
            </w:r>
          </w:p>
        </w:tc>
        <w:tc>
          <w:tcPr>
            <w:tcW w:w="455" w:type="pct"/>
            <w:shd w:val="clear" w:color="auto" w:fill="auto"/>
          </w:tcPr>
          <w:p w14:paraId="35A6D849"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4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22</w:t>
            </w:r>
          </w:p>
        </w:tc>
        <w:tc>
          <w:tcPr>
            <w:tcW w:w="455" w:type="pct"/>
            <w:shd w:val="clear" w:color="auto" w:fill="auto"/>
          </w:tcPr>
          <w:p w14:paraId="35A6D84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16</w:t>
            </w:r>
          </w:p>
        </w:tc>
        <w:tc>
          <w:tcPr>
            <w:tcW w:w="453" w:type="pct"/>
            <w:tcBorders>
              <w:right w:val="single" w:sz="4" w:space="0" w:color="auto"/>
            </w:tcBorders>
            <w:shd w:val="clear" w:color="auto" w:fill="auto"/>
          </w:tcPr>
          <w:p w14:paraId="35A6D84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25</w:t>
            </w:r>
          </w:p>
        </w:tc>
      </w:tr>
      <w:tr w:rsidR="00555380" w:rsidRPr="00C37AC1" w14:paraId="35A6D859" w14:textId="77777777" w:rsidTr="006B3C77">
        <w:trPr>
          <w:trHeight w:val="397"/>
          <w:jc w:val="center"/>
        </w:trPr>
        <w:tc>
          <w:tcPr>
            <w:tcW w:w="451" w:type="pct"/>
            <w:tcBorders>
              <w:left w:val="single" w:sz="4" w:space="0" w:color="auto"/>
            </w:tcBorders>
            <w:shd w:val="clear" w:color="auto" w:fill="auto"/>
          </w:tcPr>
          <w:p w14:paraId="35A6D84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lastRenderedPageBreak/>
              <w:t>11</w:t>
            </w:r>
          </w:p>
        </w:tc>
        <w:tc>
          <w:tcPr>
            <w:tcW w:w="455" w:type="pct"/>
            <w:shd w:val="clear" w:color="auto" w:fill="auto"/>
          </w:tcPr>
          <w:p w14:paraId="35A6D84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5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5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8</w:t>
            </w:r>
          </w:p>
        </w:tc>
        <w:tc>
          <w:tcPr>
            <w:tcW w:w="455" w:type="pct"/>
            <w:shd w:val="clear" w:color="auto" w:fill="auto"/>
          </w:tcPr>
          <w:p w14:paraId="35A6D85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5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5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855"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56"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23</w:t>
            </w:r>
          </w:p>
        </w:tc>
        <w:tc>
          <w:tcPr>
            <w:tcW w:w="455" w:type="pct"/>
            <w:shd w:val="clear" w:color="auto" w:fill="auto"/>
          </w:tcPr>
          <w:p w14:paraId="35A6D857"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17</w:t>
            </w:r>
          </w:p>
        </w:tc>
        <w:tc>
          <w:tcPr>
            <w:tcW w:w="453" w:type="pct"/>
            <w:tcBorders>
              <w:right w:val="single" w:sz="4" w:space="0" w:color="auto"/>
            </w:tcBorders>
            <w:shd w:val="clear" w:color="auto" w:fill="auto"/>
          </w:tcPr>
          <w:p w14:paraId="35A6D858"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26</w:t>
            </w:r>
          </w:p>
        </w:tc>
      </w:tr>
      <w:tr w:rsidR="00555380" w:rsidRPr="00C37AC1" w14:paraId="35A6D865" w14:textId="77777777" w:rsidTr="006B3C77">
        <w:trPr>
          <w:trHeight w:val="397"/>
          <w:jc w:val="center"/>
        </w:trPr>
        <w:tc>
          <w:tcPr>
            <w:tcW w:w="451" w:type="pct"/>
            <w:tcBorders>
              <w:left w:val="single" w:sz="4" w:space="0" w:color="auto"/>
            </w:tcBorders>
            <w:shd w:val="clear" w:color="auto" w:fill="auto"/>
          </w:tcPr>
          <w:p w14:paraId="35A6D85A"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5B"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5</w:t>
            </w:r>
          </w:p>
        </w:tc>
        <w:tc>
          <w:tcPr>
            <w:tcW w:w="455" w:type="pct"/>
            <w:shd w:val="clear" w:color="auto" w:fill="auto"/>
          </w:tcPr>
          <w:p w14:paraId="35A6D85C"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13</w:t>
            </w:r>
          </w:p>
        </w:tc>
        <w:tc>
          <w:tcPr>
            <w:tcW w:w="455" w:type="pct"/>
            <w:shd w:val="clear" w:color="auto" w:fill="auto"/>
          </w:tcPr>
          <w:p w14:paraId="35A6D85D"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8</w:t>
            </w:r>
          </w:p>
        </w:tc>
        <w:tc>
          <w:tcPr>
            <w:tcW w:w="455" w:type="pct"/>
            <w:shd w:val="clear" w:color="auto" w:fill="auto"/>
          </w:tcPr>
          <w:p w14:paraId="35A6D85E"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15</w:t>
            </w:r>
          </w:p>
        </w:tc>
        <w:tc>
          <w:tcPr>
            <w:tcW w:w="455" w:type="pct"/>
            <w:shd w:val="clear" w:color="auto" w:fill="auto"/>
          </w:tcPr>
          <w:p w14:paraId="35A6D85F"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12</w:t>
            </w:r>
          </w:p>
        </w:tc>
        <w:tc>
          <w:tcPr>
            <w:tcW w:w="455" w:type="pct"/>
            <w:shd w:val="clear" w:color="auto" w:fill="auto"/>
          </w:tcPr>
          <w:p w14:paraId="35A6D860"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21</w:t>
            </w:r>
          </w:p>
        </w:tc>
        <w:tc>
          <w:tcPr>
            <w:tcW w:w="455" w:type="pct"/>
            <w:shd w:val="clear" w:color="auto" w:fill="auto"/>
          </w:tcPr>
          <w:p w14:paraId="35A6D861"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14</w:t>
            </w:r>
          </w:p>
        </w:tc>
        <w:tc>
          <w:tcPr>
            <w:tcW w:w="455" w:type="pct"/>
            <w:shd w:val="clear" w:color="auto" w:fill="auto"/>
          </w:tcPr>
          <w:p w14:paraId="35A6D862"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24</w:t>
            </w:r>
          </w:p>
        </w:tc>
        <w:tc>
          <w:tcPr>
            <w:tcW w:w="455" w:type="pct"/>
            <w:shd w:val="clear" w:color="auto" w:fill="auto"/>
          </w:tcPr>
          <w:p w14:paraId="35A6D863"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17</w:t>
            </w:r>
          </w:p>
        </w:tc>
        <w:tc>
          <w:tcPr>
            <w:tcW w:w="453" w:type="pct"/>
            <w:tcBorders>
              <w:right w:val="single" w:sz="4" w:space="0" w:color="auto"/>
            </w:tcBorders>
            <w:shd w:val="clear" w:color="auto" w:fill="auto"/>
          </w:tcPr>
          <w:p w14:paraId="35A6D864" w14:textId="77777777" w:rsidR="00555380" w:rsidRPr="00C37AC1" w:rsidRDefault="00555380" w:rsidP="005C60BF">
            <w:pPr>
              <w:pStyle w:val="affd"/>
              <w:spacing w:line="276" w:lineRule="auto"/>
              <w:ind w:leftChars="-50" w:left="-105" w:rightChars="-50" w:right="-105" w:firstLineChars="0" w:firstLine="0"/>
              <w:rPr>
                <w:sz w:val="21"/>
                <w:szCs w:val="21"/>
              </w:rPr>
            </w:pPr>
            <w:r w:rsidRPr="00456B66">
              <w:t>27</w:t>
            </w:r>
          </w:p>
        </w:tc>
      </w:tr>
    </w:tbl>
    <w:p w14:paraId="396A43A1" w14:textId="77777777" w:rsidR="003E3F56" w:rsidRDefault="003E3F56" w:rsidP="004A584D">
      <w:pPr>
        <w:ind w:firstLine="420"/>
        <w:rPr>
          <w:rFonts w:ascii="黑体" w:eastAsia="黑体"/>
          <w:color w:val="000000" w:themeColor="text1"/>
          <w:kern w:val="0"/>
          <w:szCs w:val="21"/>
        </w:rPr>
      </w:pPr>
    </w:p>
    <w:p w14:paraId="35A6D866" w14:textId="7214998E" w:rsidR="004A584D" w:rsidRDefault="004A584D" w:rsidP="004A584D">
      <w:pPr>
        <w:ind w:firstLine="420"/>
        <w:rPr>
          <w:szCs w:val="21"/>
        </w:rPr>
      </w:pPr>
      <w:r w:rsidRPr="00A26C91">
        <w:rPr>
          <w:rFonts w:ascii="黑体" w:eastAsia="黑体" w:hint="eastAsia"/>
          <w:color w:val="000000" w:themeColor="text1"/>
          <w:kern w:val="0"/>
          <w:szCs w:val="21"/>
        </w:rPr>
        <w:t>A</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4</w:t>
      </w:r>
      <w:r w:rsidR="003E3F56" w:rsidRPr="00C37AC1">
        <w:rPr>
          <w:rFonts w:eastAsia="黑体"/>
          <w:szCs w:val="21"/>
          <w:lang w:val="zh-CN"/>
        </w:rPr>
        <w:t xml:space="preserve">  </w:t>
      </w:r>
      <w:r>
        <w:rPr>
          <w:rFonts w:hint="eastAsia"/>
          <w:szCs w:val="21"/>
        </w:rPr>
        <w:t>隧道施工</w:t>
      </w:r>
    </w:p>
    <w:p w14:paraId="35A6D867" w14:textId="7B57A13E" w:rsidR="004A584D" w:rsidRDefault="004A584D" w:rsidP="004A584D">
      <w:pPr>
        <w:ind w:firstLine="420"/>
        <w:rPr>
          <w:szCs w:val="21"/>
        </w:rPr>
      </w:pPr>
      <w:r w:rsidRPr="00A26C91">
        <w:rPr>
          <w:rFonts w:ascii="黑体" w:eastAsia="黑体" w:hint="eastAsia"/>
          <w:color w:val="000000" w:themeColor="text1"/>
          <w:kern w:val="0"/>
          <w:szCs w:val="21"/>
        </w:rPr>
        <w:t>A</w:t>
      </w:r>
      <w:r w:rsidRPr="00A26C91">
        <w:rPr>
          <w:rFonts w:ascii="黑体" w:eastAsia="黑体"/>
          <w:color w:val="000000" w:themeColor="text1"/>
          <w:kern w:val="0"/>
          <w:szCs w:val="21"/>
        </w:rPr>
        <w:t>.</w:t>
      </w:r>
      <w:r w:rsidR="003E3F56">
        <w:rPr>
          <w:rFonts w:ascii="黑体" w:eastAsia="黑体" w:hint="eastAsia"/>
          <w:color w:val="000000" w:themeColor="text1"/>
          <w:kern w:val="0"/>
          <w:szCs w:val="21"/>
        </w:rPr>
        <w:t>4</w:t>
      </w:r>
      <w:r w:rsidRPr="00A26C91">
        <w:rPr>
          <w:rFonts w:ascii="黑体" w:eastAsia="黑体"/>
          <w:color w:val="000000" w:themeColor="text1"/>
          <w:kern w:val="0"/>
          <w:szCs w:val="21"/>
        </w:rPr>
        <w:t>.1</w:t>
      </w:r>
      <w:r>
        <w:rPr>
          <w:szCs w:val="21"/>
        </w:rPr>
        <w:t xml:space="preserve"> </w:t>
      </w:r>
      <w:r>
        <w:rPr>
          <w:rFonts w:hint="eastAsia"/>
          <w:szCs w:val="21"/>
        </w:rPr>
        <w:t>新建隧道下穿已建隧道时，新建隧道与已建隧道的穿越方式分为平行穿越（图</w:t>
      </w:r>
      <w:r>
        <w:rPr>
          <w:rFonts w:hint="eastAsia"/>
          <w:szCs w:val="21"/>
        </w:rPr>
        <w:t>A</w:t>
      </w:r>
      <w:r>
        <w:rPr>
          <w:szCs w:val="21"/>
        </w:rPr>
        <w:t>-</w:t>
      </w:r>
      <w:r w:rsidR="003E3F56">
        <w:rPr>
          <w:rFonts w:hint="eastAsia"/>
          <w:szCs w:val="21"/>
        </w:rPr>
        <w:t>1</w:t>
      </w:r>
      <w:r>
        <w:rPr>
          <w:rFonts w:hint="eastAsia"/>
          <w:szCs w:val="21"/>
        </w:rPr>
        <w:t>）和交叉穿越（图</w:t>
      </w:r>
      <w:r>
        <w:rPr>
          <w:rFonts w:hint="eastAsia"/>
          <w:szCs w:val="21"/>
        </w:rPr>
        <w:t>A</w:t>
      </w:r>
      <w:r>
        <w:rPr>
          <w:szCs w:val="21"/>
        </w:rPr>
        <w:t>-</w:t>
      </w:r>
      <w:r w:rsidR="003E3F56">
        <w:rPr>
          <w:rFonts w:hint="eastAsia"/>
          <w:szCs w:val="21"/>
        </w:rPr>
        <w:t>2</w:t>
      </w:r>
      <w:r>
        <w:rPr>
          <w:rFonts w:hint="eastAsia"/>
          <w:szCs w:val="21"/>
        </w:rPr>
        <w:t>）两种形式。</w:t>
      </w:r>
    </w:p>
    <w:p w14:paraId="35A6D868" w14:textId="77777777" w:rsidR="004A584D" w:rsidRDefault="004A584D" w:rsidP="004A584D">
      <w:pPr>
        <w:ind w:firstLine="420"/>
        <w:jc w:val="center"/>
        <w:rPr>
          <w:szCs w:val="21"/>
        </w:rPr>
      </w:pPr>
      <w:r>
        <w:rPr>
          <w:noProof/>
        </w:rPr>
        <w:drawing>
          <wp:inline distT="0" distB="0" distL="0" distR="0" wp14:anchorId="35A6D91B" wp14:editId="35A6D91C">
            <wp:extent cx="2296443" cy="2281237"/>
            <wp:effectExtent l="0" t="0" r="889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314255" cy="2298931"/>
                    </a:xfrm>
                    <a:prstGeom prst="rect">
                      <a:avLst/>
                    </a:prstGeom>
                  </pic:spPr>
                </pic:pic>
              </a:graphicData>
            </a:graphic>
          </wp:inline>
        </w:drawing>
      </w:r>
    </w:p>
    <w:p w14:paraId="35A6D869" w14:textId="6BD1C088" w:rsidR="004A584D" w:rsidRDefault="004A584D" w:rsidP="004A584D">
      <w:pPr>
        <w:ind w:firstLine="420"/>
        <w:jc w:val="center"/>
        <w:rPr>
          <w:szCs w:val="21"/>
        </w:rPr>
      </w:pPr>
      <w:r>
        <w:rPr>
          <w:rFonts w:hint="eastAsia"/>
          <w:szCs w:val="21"/>
        </w:rPr>
        <w:t>图</w:t>
      </w:r>
      <w:r>
        <w:rPr>
          <w:rFonts w:hint="eastAsia"/>
          <w:szCs w:val="21"/>
        </w:rPr>
        <w:t>A</w:t>
      </w:r>
      <w:r>
        <w:rPr>
          <w:szCs w:val="21"/>
        </w:rPr>
        <w:t>-</w:t>
      </w:r>
      <w:r w:rsidR="003E3F56">
        <w:rPr>
          <w:rFonts w:hint="eastAsia"/>
          <w:szCs w:val="21"/>
        </w:rPr>
        <w:t>1</w:t>
      </w:r>
      <w:r w:rsidR="003E3F56">
        <w:rPr>
          <w:szCs w:val="21"/>
        </w:rPr>
        <w:t xml:space="preserve"> </w:t>
      </w:r>
      <w:r>
        <w:rPr>
          <w:rFonts w:hint="eastAsia"/>
          <w:szCs w:val="21"/>
        </w:rPr>
        <w:t>新建隧道平行穿越已建电缆顶管隧道相对位置关系</w:t>
      </w:r>
    </w:p>
    <w:p w14:paraId="35A6D86A" w14:textId="77777777" w:rsidR="004A584D" w:rsidRDefault="004A584D" w:rsidP="004A584D">
      <w:pPr>
        <w:ind w:firstLine="420"/>
        <w:jc w:val="center"/>
        <w:rPr>
          <w:szCs w:val="21"/>
        </w:rPr>
      </w:pPr>
      <w:r>
        <w:rPr>
          <w:noProof/>
        </w:rPr>
        <w:drawing>
          <wp:inline distT="0" distB="0" distL="0" distR="0" wp14:anchorId="35A6D91D" wp14:editId="35A6D91E">
            <wp:extent cx="2321877" cy="231405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340294" cy="2332404"/>
                    </a:xfrm>
                    <a:prstGeom prst="rect">
                      <a:avLst/>
                    </a:prstGeom>
                  </pic:spPr>
                </pic:pic>
              </a:graphicData>
            </a:graphic>
          </wp:inline>
        </w:drawing>
      </w:r>
    </w:p>
    <w:p w14:paraId="35A6D86B" w14:textId="68D408BB" w:rsidR="004A584D" w:rsidRPr="00CA3C53" w:rsidRDefault="004A584D" w:rsidP="004A584D">
      <w:pPr>
        <w:ind w:firstLine="420"/>
        <w:jc w:val="center"/>
        <w:rPr>
          <w:szCs w:val="21"/>
        </w:rPr>
      </w:pPr>
      <w:r>
        <w:rPr>
          <w:rFonts w:hint="eastAsia"/>
          <w:szCs w:val="21"/>
        </w:rPr>
        <w:t>图</w:t>
      </w:r>
      <w:r>
        <w:rPr>
          <w:rFonts w:hint="eastAsia"/>
          <w:szCs w:val="21"/>
        </w:rPr>
        <w:t>A</w:t>
      </w:r>
      <w:r>
        <w:rPr>
          <w:szCs w:val="21"/>
        </w:rPr>
        <w:t>-</w:t>
      </w:r>
      <w:r w:rsidR="003E3F56">
        <w:rPr>
          <w:rFonts w:hint="eastAsia"/>
          <w:szCs w:val="21"/>
        </w:rPr>
        <w:t>2</w:t>
      </w:r>
      <w:r w:rsidR="003E3F56">
        <w:rPr>
          <w:szCs w:val="21"/>
        </w:rPr>
        <w:t xml:space="preserve"> </w:t>
      </w:r>
      <w:r>
        <w:rPr>
          <w:rFonts w:hint="eastAsia"/>
          <w:szCs w:val="21"/>
        </w:rPr>
        <w:t>新建隧道交叉穿越已建电缆顶管隧道相对位置关系</w:t>
      </w:r>
    </w:p>
    <w:p w14:paraId="35A6D8A3" w14:textId="7458A349" w:rsidR="00E34216" w:rsidRDefault="00E34216" w:rsidP="005E6C3F">
      <w:pPr>
        <w:widowControl/>
        <w:ind w:firstLineChars="0" w:firstLine="0"/>
        <w:jc w:val="left"/>
        <w:rPr>
          <w:rFonts w:cstheme="minorBidi"/>
          <w:szCs w:val="21"/>
        </w:rPr>
      </w:pPr>
    </w:p>
    <w:bookmarkEnd w:id="183"/>
    <w:bookmarkEnd w:id="184"/>
    <w:bookmarkEnd w:id="185"/>
    <w:p w14:paraId="35A6D8A4" w14:textId="77777777" w:rsidR="006A4925" w:rsidRDefault="006A4925" w:rsidP="009F6381">
      <w:pPr>
        <w:tabs>
          <w:tab w:val="left" w:pos="3119"/>
        </w:tabs>
        <w:ind w:firstLineChars="0" w:firstLine="0"/>
        <w:jc w:val="center"/>
        <w:rPr>
          <w:rFonts w:eastAsia="黑体"/>
          <w:bCs/>
          <w:szCs w:val="21"/>
        </w:rPr>
      </w:pPr>
    </w:p>
    <w:p w14:paraId="35A6D8A5" w14:textId="77777777" w:rsidR="006A4925" w:rsidRDefault="00EF5FB5" w:rsidP="009F6381">
      <w:pPr>
        <w:pStyle w:val="afb"/>
        <w:framePr w:wrap="around" w:x="1525" w:y="3567"/>
        <w:rPr>
          <w:rFonts w:ascii="Times New Roman"/>
        </w:rPr>
      </w:pPr>
      <w:r>
        <w:rPr>
          <w:rFonts w:ascii="Times New Roman" w:hint="eastAsia"/>
        </w:rPr>
        <w:lastRenderedPageBreak/>
        <w:t>电缆顶管隧道</w:t>
      </w:r>
      <w:r>
        <w:rPr>
          <w:rFonts w:ascii="Times New Roman"/>
        </w:rPr>
        <w:t>结构</w:t>
      </w:r>
      <w:r>
        <w:rPr>
          <w:rFonts w:ascii="Times New Roman" w:hint="eastAsia"/>
        </w:rPr>
        <w:t>防护</w:t>
      </w:r>
      <w:r>
        <w:rPr>
          <w:rFonts w:ascii="Times New Roman"/>
        </w:rPr>
        <w:t>技术</w:t>
      </w:r>
      <w:r>
        <w:rPr>
          <w:rFonts w:ascii="Times New Roman" w:hint="eastAsia"/>
        </w:rPr>
        <w:t>标准</w:t>
      </w:r>
    </w:p>
    <w:p w14:paraId="35A6D8A6" w14:textId="77777777" w:rsidR="006A4925" w:rsidRDefault="006A4925" w:rsidP="009F6381">
      <w:pPr>
        <w:framePr w:w="9639" w:h="6917" w:hRule="exact" w:wrap="around" w:vAnchor="page" w:hAnchor="page" w:x="1525" w:y="3567" w:anchorLock="1"/>
        <w:tabs>
          <w:tab w:val="left" w:pos="3119"/>
        </w:tabs>
        <w:ind w:firstLineChars="0" w:firstLine="0"/>
        <w:jc w:val="center"/>
        <w:rPr>
          <w:rFonts w:eastAsia="黑体"/>
          <w:bCs/>
          <w:szCs w:val="21"/>
        </w:rPr>
      </w:pPr>
      <w:bookmarkStart w:id="215" w:name="_Toc441688144"/>
      <w:bookmarkStart w:id="216" w:name="_Toc441688347"/>
      <w:bookmarkStart w:id="217" w:name="_Toc427427460"/>
      <w:bookmarkStart w:id="218" w:name="_Toc436578768"/>
      <w:bookmarkStart w:id="219" w:name="_Toc64539299"/>
    </w:p>
    <w:p w14:paraId="35A6D8A7" w14:textId="77777777" w:rsidR="006A4925" w:rsidRDefault="00EF5FB5" w:rsidP="009F6381">
      <w:pPr>
        <w:pStyle w:val="ac"/>
        <w:framePr w:w="9639" w:h="6917" w:hRule="exact" w:wrap="around" w:vAnchor="page" w:hAnchor="page" w:x="1525" w:y="3567" w:anchorLock="1"/>
        <w:ind w:firstLineChars="0" w:firstLine="0"/>
        <w:jc w:val="center"/>
        <w:rPr>
          <w:rFonts w:ascii="Times New Roman" w:hAnsi="Times New Roman"/>
          <w:sz w:val="28"/>
          <w:szCs w:val="28"/>
        </w:rPr>
      </w:pPr>
      <w:bookmarkStart w:id="220" w:name="_Toc179615093"/>
      <w:r>
        <w:rPr>
          <w:rFonts w:ascii="Times New Roman" w:hAnsi="Times New Roman"/>
          <w:sz w:val="28"/>
          <w:szCs w:val="28"/>
        </w:rPr>
        <w:t>编制说明</w:t>
      </w:r>
      <w:bookmarkEnd w:id="215"/>
      <w:bookmarkEnd w:id="216"/>
      <w:bookmarkEnd w:id="217"/>
      <w:bookmarkEnd w:id="218"/>
      <w:bookmarkEnd w:id="219"/>
      <w:bookmarkEnd w:id="220"/>
    </w:p>
    <w:p w14:paraId="35A6D8A8" w14:textId="77777777" w:rsidR="006A4925" w:rsidRDefault="006A4925">
      <w:pPr>
        <w:pStyle w:val="afb"/>
        <w:framePr w:wrap="around" w:x="1525" w:y="3567"/>
        <w:ind w:firstLine="420"/>
        <w:rPr>
          <w:rFonts w:ascii="Times New Roman"/>
        </w:rPr>
      </w:pPr>
    </w:p>
    <w:p w14:paraId="35A6D8A9" w14:textId="77777777" w:rsidR="006A4925" w:rsidRDefault="006A4925">
      <w:pPr>
        <w:tabs>
          <w:tab w:val="left" w:pos="3119"/>
        </w:tabs>
        <w:ind w:firstLineChars="0" w:firstLine="0"/>
        <w:jc w:val="center"/>
        <w:rPr>
          <w:rFonts w:eastAsia="黑体"/>
          <w:bCs/>
          <w:szCs w:val="21"/>
        </w:rPr>
      </w:pPr>
    </w:p>
    <w:p w14:paraId="35A6D8AA" w14:textId="77777777" w:rsidR="006A4925" w:rsidRDefault="006A4925">
      <w:pPr>
        <w:tabs>
          <w:tab w:val="left" w:pos="3119"/>
        </w:tabs>
        <w:ind w:firstLineChars="0" w:firstLine="0"/>
        <w:jc w:val="center"/>
        <w:rPr>
          <w:rFonts w:eastAsia="黑体"/>
          <w:bCs/>
          <w:szCs w:val="21"/>
        </w:rPr>
      </w:pPr>
    </w:p>
    <w:p w14:paraId="35A6D8AB" w14:textId="77777777" w:rsidR="006A4925" w:rsidRDefault="00EF5FB5">
      <w:pPr>
        <w:ind w:firstLine="420"/>
        <w:jc w:val="center"/>
        <w:rPr>
          <w:rFonts w:eastAsia="黑体"/>
          <w:bCs/>
          <w:sz w:val="32"/>
          <w:szCs w:val="32"/>
        </w:rPr>
      </w:pPr>
      <w:r>
        <w:br w:type="page"/>
      </w:r>
      <w:r>
        <w:rPr>
          <w:rFonts w:eastAsia="黑体"/>
          <w:bCs/>
          <w:sz w:val="32"/>
          <w:szCs w:val="32"/>
        </w:rPr>
        <w:lastRenderedPageBreak/>
        <w:t>目</w:t>
      </w:r>
      <w:r>
        <w:rPr>
          <w:rFonts w:eastAsia="黑体"/>
          <w:bCs/>
          <w:sz w:val="32"/>
          <w:szCs w:val="32"/>
        </w:rPr>
        <w:t xml:space="preserve">  </w:t>
      </w:r>
      <w:r>
        <w:rPr>
          <w:rFonts w:eastAsia="黑体"/>
          <w:bCs/>
          <w:sz w:val="32"/>
          <w:szCs w:val="32"/>
        </w:rPr>
        <w:t>次</w:t>
      </w:r>
    </w:p>
    <w:p w14:paraId="35A6D8AC" w14:textId="77777777" w:rsidR="006A4925" w:rsidRDefault="00EF5FB5">
      <w:pPr>
        <w:pStyle w:val="11"/>
        <w:tabs>
          <w:tab w:val="right" w:leader="dot" w:pos="8438"/>
        </w:tabs>
        <w:ind w:firstLineChars="0" w:firstLine="0"/>
        <w:rPr>
          <w:rFonts w:ascii="Calibri" w:hAnsi="Calibri"/>
          <w:szCs w:val="22"/>
        </w:rPr>
      </w:pPr>
      <w:r>
        <w:fldChar w:fldCharType="begin"/>
      </w:r>
      <w:r>
        <w:instrText xml:space="preserve"> TOC \o "1-3" \h \z \u </w:instrText>
      </w:r>
      <w:r>
        <w:fldChar w:fldCharType="separate"/>
      </w:r>
    </w:p>
    <w:p w14:paraId="35A6D8AD" w14:textId="77777777" w:rsidR="006A4925" w:rsidRDefault="00017DEC">
      <w:pPr>
        <w:pStyle w:val="11"/>
        <w:tabs>
          <w:tab w:val="right" w:leader="dot" w:pos="8438"/>
        </w:tabs>
        <w:ind w:firstLine="420"/>
        <w:rPr>
          <w:rFonts w:ascii="Calibri" w:hAnsi="Calibri"/>
          <w:szCs w:val="22"/>
        </w:rPr>
      </w:pPr>
      <w:hyperlink w:anchor="_Toc441688348" w:history="1">
        <w:r w:rsidR="00EF5FB5">
          <w:rPr>
            <w:rStyle w:val="af1"/>
            <w:rFonts w:hint="eastAsia"/>
          </w:rPr>
          <w:t xml:space="preserve">1  </w:t>
        </w:r>
        <w:r w:rsidR="00EF5FB5">
          <w:rPr>
            <w:rStyle w:val="af1"/>
            <w:rFonts w:hint="eastAsia"/>
          </w:rPr>
          <w:t>编制背景</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_Toc441688348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23</w:t>
        </w:r>
        <w:r w:rsidR="00EF5FB5">
          <w:rPr>
            <w:rFonts w:hint="eastAsia"/>
          </w:rPr>
          <w:fldChar w:fldCharType="end"/>
        </w:r>
      </w:hyperlink>
    </w:p>
    <w:p w14:paraId="35A6D8AE" w14:textId="77777777" w:rsidR="006A4925" w:rsidRDefault="00017DEC">
      <w:pPr>
        <w:pStyle w:val="11"/>
        <w:tabs>
          <w:tab w:val="right" w:leader="dot" w:pos="8438"/>
        </w:tabs>
        <w:ind w:firstLine="420"/>
        <w:rPr>
          <w:rFonts w:ascii="Calibri" w:hAnsi="Calibri"/>
          <w:szCs w:val="22"/>
        </w:rPr>
      </w:pPr>
      <w:hyperlink w:anchor="_Toc441688349" w:history="1">
        <w:r w:rsidR="00EF5FB5">
          <w:rPr>
            <w:rStyle w:val="af1"/>
            <w:rFonts w:hint="eastAsia"/>
          </w:rPr>
          <w:t xml:space="preserve">2  </w:t>
        </w:r>
        <w:r w:rsidR="00EF5FB5">
          <w:rPr>
            <w:rStyle w:val="af1"/>
            <w:rFonts w:hint="eastAsia"/>
          </w:rPr>
          <w:t>编制主要原则</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_Toc441688349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23</w:t>
        </w:r>
        <w:r w:rsidR="00EF5FB5">
          <w:rPr>
            <w:rFonts w:hint="eastAsia"/>
          </w:rPr>
          <w:fldChar w:fldCharType="end"/>
        </w:r>
      </w:hyperlink>
    </w:p>
    <w:p w14:paraId="35A6D8AF" w14:textId="77777777" w:rsidR="006A4925" w:rsidRDefault="00017DEC">
      <w:pPr>
        <w:pStyle w:val="11"/>
        <w:tabs>
          <w:tab w:val="right" w:leader="dot" w:pos="8438"/>
        </w:tabs>
        <w:ind w:firstLine="420"/>
        <w:rPr>
          <w:rFonts w:ascii="Calibri" w:hAnsi="Calibri"/>
          <w:szCs w:val="22"/>
        </w:rPr>
      </w:pPr>
      <w:hyperlink w:anchor="_Toc441688350" w:history="1">
        <w:r w:rsidR="00EF5FB5">
          <w:rPr>
            <w:rStyle w:val="af1"/>
            <w:rFonts w:hint="eastAsia"/>
          </w:rPr>
          <w:t xml:space="preserve">3  </w:t>
        </w:r>
        <w:r w:rsidR="00EF5FB5">
          <w:rPr>
            <w:rStyle w:val="af1"/>
            <w:rFonts w:hint="eastAsia"/>
          </w:rPr>
          <w:t>与其他标准文件的关系</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_Toc441688350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23</w:t>
        </w:r>
        <w:r w:rsidR="00EF5FB5">
          <w:rPr>
            <w:rFonts w:hint="eastAsia"/>
          </w:rPr>
          <w:fldChar w:fldCharType="end"/>
        </w:r>
      </w:hyperlink>
    </w:p>
    <w:p w14:paraId="35A6D8B0" w14:textId="77777777" w:rsidR="006A4925" w:rsidRDefault="00017DEC">
      <w:pPr>
        <w:pStyle w:val="11"/>
        <w:tabs>
          <w:tab w:val="right" w:leader="dot" w:pos="8438"/>
        </w:tabs>
        <w:ind w:firstLine="420"/>
        <w:rPr>
          <w:rFonts w:ascii="Calibri" w:hAnsi="Calibri"/>
          <w:szCs w:val="22"/>
        </w:rPr>
      </w:pPr>
      <w:hyperlink w:anchor="_Toc441688351" w:history="1">
        <w:r w:rsidR="00EF5FB5">
          <w:rPr>
            <w:rStyle w:val="af1"/>
            <w:rFonts w:hint="eastAsia"/>
          </w:rPr>
          <w:t xml:space="preserve">4  </w:t>
        </w:r>
        <w:r w:rsidR="00EF5FB5">
          <w:rPr>
            <w:rStyle w:val="af1"/>
            <w:rFonts w:hint="eastAsia"/>
          </w:rPr>
          <w:t>主要工作过程</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_Toc441688351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23</w:t>
        </w:r>
        <w:r w:rsidR="00EF5FB5">
          <w:rPr>
            <w:rFonts w:hint="eastAsia"/>
          </w:rPr>
          <w:fldChar w:fldCharType="end"/>
        </w:r>
      </w:hyperlink>
    </w:p>
    <w:p w14:paraId="35A6D8B1" w14:textId="77777777" w:rsidR="006A4925" w:rsidRDefault="00017DEC">
      <w:pPr>
        <w:pStyle w:val="11"/>
        <w:tabs>
          <w:tab w:val="right" w:leader="dot" w:pos="8438"/>
        </w:tabs>
        <w:ind w:firstLine="420"/>
        <w:rPr>
          <w:rFonts w:ascii="Calibri" w:hAnsi="Calibri"/>
          <w:szCs w:val="22"/>
        </w:rPr>
      </w:pPr>
      <w:hyperlink w:anchor="_Toc441688352" w:history="1">
        <w:r w:rsidR="00EF5FB5">
          <w:rPr>
            <w:rStyle w:val="af1"/>
            <w:rFonts w:hint="eastAsia"/>
          </w:rPr>
          <w:t xml:space="preserve">5  </w:t>
        </w:r>
        <w:r w:rsidR="00EF5FB5">
          <w:rPr>
            <w:rStyle w:val="af1"/>
            <w:rFonts w:hint="eastAsia"/>
          </w:rPr>
          <w:t>标准结构和内容</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_Toc441688352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23</w:t>
        </w:r>
        <w:r w:rsidR="00EF5FB5">
          <w:rPr>
            <w:rFonts w:hint="eastAsia"/>
          </w:rPr>
          <w:fldChar w:fldCharType="end"/>
        </w:r>
      </w:hyperlink>
    </w:p>
    <w:p w14:paraId="35A6D8B2" w14:textId="77777777" w:rsidR="006A4925" w:rsidRDefault="00017DEC">
      <w:pPr>
        <w:pStyle w:val="11"/>
        <w:tabs>
          <w:tab w:val="right" w:leader="dot" w:pos="8438"/>
        </w:tabs>
        <w:ind w:firstLine="420"/>
        <w:rPr>
          <w:rFonts w:ascii="Calibri" w:hAnsi="Calibri"/>
          <w:szCs w:val="22"/>
        </w:rPr>
      </w:pPr>
      <w:hyperlink w:anchor="_Toc441688353" w:history="1">
        <w:r w:rsidR="00EF5FB5">
          <w:rPr>
            <w:rStyle w:val="af1"/>
            <w:rFonts w:hint="eastAsia"/>
          </w:rPr>
          <w:t xml:space="preserve">6  </w:t>
        </w:r>
        <w:r w:rsidR="00EF5FB5">
          <w:rPr>
            <w:rStyle w:val="af1"/>
            <w:rFonts w:hint="eastAsia"/>
          </w:rPr>
          <w:t>条文说明</w:t>
        </w:r>
        <w:r w:rsidR="00EF5FB5">
          <w:rPr>
            <w:rFonts w:hint="eastAsia"/>
          </w:rPr>
          <w:tab/>
        </w:r>
        <w:r w:rsidR="00EF5FB5">
          <w:rPr>
            <w:rFonts w:hint="eastAsia"/>
          </w:rPr>
          <w:fldChar w:fldCharType="begin"/>
        </w:r>
        <w:r w:rsidR="00EF5FB5">
          <w:rPr>
            <w:rFonts w:hint="eastAsia"/>
          </w:rPr>
          <w:instrText xml:space="preserve"> </w:instrText>
        </w:r>
        <w:r w:rsidR="00EF5FB5">
          <w:instrText>PAGEREF _Toc441688353 \h</w:instrText>
        </w:r>
        <w:r w:rsidR="00EF5FB5">
          <w:rPr>
            <w:rFonts w:hint="eastAsia"/>
          </w:rPr>
          <w:instrText xml:space="preserve"> </w:instrText>
        </w:r>
        <w:r w:rsidR="00EF5FB5">
          <w:rPr>
            <w:rFonts w:hint="eastAsia"/>
          </w:rPr>
        </w:r>
        <w:r w:rsidR="00EF5FB5">
          <w:rPr>
            <w:rFonts w:hint="eastAsia"/>
          </w:rPr>
          <w:fldChar w:fldCharType="separate"/>
        </w:r>
        <w:r w:rsidR="005F6DB4">
          <w:rPr>
            <w:noProof/>
          </w:rPr>
          <w:t>24</w:t>
        </w:r>
        <w:r w:rsidR="00EF5FB5">
          <w:rPr>
            <w:rFonts w:hint="eastAsia"/>
          </w:rPr>
          <w:fldChar w:fldCharType="end"/>
        </w:r>
      </w:hyperlink>
    </w:p>
    <w:p w14:paraId="35A6D8B3" w14:textId="77777777" w:rsidR="006A4925" w:rsidRDefault="00EF5FB5">
      <w:pPr>
        <w:ind w:firstLine="422"/>
      </w:pPr>
      <w:r>
        <w:rPr>
          <w:b/>
          <w:bCs/>
          <w:lang w:val="zh-CN"/>
        </w:rPr>
        <w:fldChar w:fldCharType="end"/>
      </w:r>
    </w:p>
    <w:p w14:paraId="35A6D8B4" w14:textId="77777777" w:rsidR="006A4925" w:rsidRDefault="006A4925">
      <w:pPr>
        <w:ind w:firstLineChars="0" w:firstLine="0"/>
      </w:pPr>
    </w:p>
    <w:p w14:paraId="35A6D8B5" w14:textId="77777777" w:rsidR="006A4925" w:rsidRDefault="006A4925">
      <w:pPr>
        <w:ind w:firstLine="420"/>
      </w:pPr>
    </w:p>
    <w:p w14:paraId="35A6D8B6" w14:textId="77777777" w:rsidR="006A4925" w:rsidRDefault="00EF5FB5">
      <w:pPr>
        <w:pStyle w:val="11"/>
        <w:tabs>
          <w:tab w:val="right" w:leader="dot" w:pos="8380"/>
        </w:tabs>
        <w:ind w:firstLine="420"/>
        <w:rPr>
          <w:szCs w:val="22"/>
        </w:rPr>
      </w:pPr>
      <w:r>
        <w:fldChar w:fldCharType="begin"/>
      </w:r>
      <w:r>
        <w:instrText xml:space="preserve"> TOC \o "1-3" \h \z \u </w:instrText>
      </w:r>
      <w:r>
        <w:fldChar w:fldCharType="separate"/>
      </w:r>
    </w:p>
    <w:p w14:paraId="35A6D8B7" w14:textId="77777777" w:rsidR="006A4925" w:rsidRDefault="00EF5FB5">
      <w:pPr>
        <w:pStyle w:val="af4"/>
      </w:pPr>
      <w:r>
        <w:fldChar w:fldCharType="end"/>
      </w:r>
      <w:r>
        <w:br w:type="page"/>
      </w:r>
      <w:bookmarkStart w:id="221" w:name="_Toc436578769"/>
      <w:bookmarkStart w:id="222" w:name="_Toc61296007"/>
      <w:bookmarkStart w:id="223" w:name="_Toc441688145"/>
      <w:bookmarkStart w:id="224" w:name="_Toc441688348"/>
      <w:bookmarkStart w:id="225" w:name="_Toc64539300"/>
      <w:bookmarkStart w:id="226" w:name="_Toc428284625"/>
      <w:bookmarkStart w:id="227" w:name="_Toc428213370"/>
      <w:bookmarkStart w:id="228" w:name="_Toc436578408"/>
      <w:bookmarkStart w:id="229" w:name="_Toc438215035"/>
      <w:bookmarkStart w:id="230" w:name="_Toc427427461"/>
      <w:bookmarkStart w:id="231" w:name="_Toc441688077"/>
      <w:bookmarkStart w:id="232" w:name="_Toc64542577"/>
      <w:bookmarkStart w:id="233" w:name="_Toc179615094"/>
      <w:r>
        <w:lastRenderedPageBreak/>
        <w:t>1  编制背景</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35A6D8B8" w14:textId="77777777" w:rsidR="006A4925" w:rsidRDefault="00EF5FB5">
      <w:pPr>
        <w:tabs>
          <w:tab w:val="left" w:pos="3119"/>
        </w:tabs>
        <w:ind w:firstLine="420"/>
        <w:rPr>
          <w:szCs w:val="21"/>
        </w:rPr>
      </w:pPr>
      <w:r w:rsidRPr="00AF6E7C">
        <w:rPr>
          <w:szCs w:val="21"/>
        </w:rPr>
        <w:t>本标准依据《国家电网公司关于下达</w:t>
      </w:r>
      <w:r w:rsidRPr="00AF6E7C">
        <w:rPr>
          <w:szCs w:val="21"/>
        </w:rPr>
        <w:t>2013</w:t>
      </w:r>
      <w:r w:rsidRPr="00AF6E7C">
        <w:rPr>
          <w:szCs w:val="21"/>
        </w:rPr>
        <w:t>年度公司技术标准制修订计划的通知》</w:t>
      </w:r>
      <w:r w:rsidRPr="00AF6E7C">
        <w:rPr>
          <w:szCs w:val="21"/>
        </w:rPr>
        <w:t>(</w:t>
      </w:r>
      <w:r w:rsidRPr="00AF6E7C">
        <w:rPr>
          <w:szCs w:val="21"/>
        </w:rPr>
        <w:t>国家电网科〔</w:t>
      </w:r>
      <w:r w:rsidRPr="00AF6E7C">
        <w:rPr>
          <w:szCs w:val="21"/>
        </w:rPr>
        <w:t>2013</w:t>
      </w:r>
      <w:r w:rsidRPr="00AF6E7C">
        <w:rPr>
          <w:szCs w:val="21"/>
        </w:rPr>
        <w:t>〕</w:t>
      </w:r>
      <w:r w:rsidRPr="00AF6E7C">
        <w:rPr>
          <w:szCs w:val="21"/>
        </w:rPr>
        <w:t xml:space="preserve"> 50</w:t>
      </w:r>
      <w:r w:rsidRPr="00AF6E7C">
        <w:rPr>
          <w:szCs w:val="21"/>
        </w:rPr>
        <w:t>号</w:t>
      </w:r>
      <w:r w:rsidRPr="00AF6E7C">
        <w:rPr>
          <w:szCs w:val="21"/>
        </w:rPr>
        <w:t>)</w:t>
      </w:r>
      <w:r w:rsidRPr="00AF6E7C">
        <w:rPr>
          <w:szCs w:val="21"/>
        </w:rPr>
        <w:t>的要求编写。</w:t>
      </w:r>
    </w:p>
    <w:p w14:paraId="35A6D8B9" w14:textId="77777777" w:rsidR="006A4925" w:rsidRDefault="00EF5FB5">
      <w:pPr>
        <w:ind w:firstLine="420"/>
      </w:pPr>
      <w:r>
        <w:t>电缆隧道内部</w:t>
      </w:r>
      <w:r>
        <w:rPr>
          <w:rFonts w:hint="eastAsia"/>
        </w:rPr>
        <w:t>空间大</w:t>
      </w:r>
      <w:r>
        <w:t>、不占用地面空间、可容纳的电缆数量多，</w:t>
      </w:r>
      <w:proofErr w:type="gramStart"/>
      <w:r>
        <w:t>方便运</w:t>
      </w:r>
      <w:proofErr w:type="gramEnd"/>
      <w:r>
        <w:t>维与检修，所以，在地面空间趋紧、环境要求高的城市中，电缆隧道是电网发展的趋势。</w:t>
      </w:r>
    </w:p>
    <w:p w14:paraId="35A6D8BA" w14:textId="077D13DF" w:rsidR="006A4925" w:rsidRDefault="00EF5FB5">
      <w:pPr>
        <w:ind w:firstLine="420"/>
      </w:pPr>
      <w:r>
        <w:rPr>
          <w:lang w:val="zh-CN"/>
        </w:rPr>
        <w:t>电缆隧道在地层中处于受力平衡状态，</w:t>
      </w:r>
      <w:r w:rsidR="00747FF5">
        <w:rPr>
          <w:lang w:val="zh-CN"/>
        </w:rPr>
        <w:t>邻近施工作业</w:t>
      </w:r>
      <w:r>
        <w:rPr>
          <w:lang w:val="zh-CN"/>
        </w:rPr>
        <w:t>会扰动电缆隧道周围土层，破坏电缆隧道的</w:t>
      </w:r>
      <w:r>
        <w:rPr>
          <w:rFonts w:hint="eastAsia"/>
          <w:lang w:val="zh-CN"/>
        </w:rPr>
        <w:t>力学</w:t>
      </w:r>
      <w:r>
        <w:rPr>
          <w:lang w:val="zh-CN"/>
        </w:rPr>
        <w:t>平衡，给电缆隧道的运行带来不利影响，为了确保电缆隧道</w:t>
      </w:r>
      <w:r>
        <w:t>运行安全</w:t>
      </w:r>
      <w:r>
        <w:rPr>
          <w:lang w:val="zh-CN"/>
        </w:rPr>
        <w:t>，制定了本</w:t>
      </w:r>
      <w:r>
        <w:t>标准</w:t>
      </w:r>
      <w:r>
        <w:rPr>
          <w:lang w:val="zh-CN"/>
        </w:rPr>
        <w:t>。</w:t>
      </w:r>
    </w:p>
    <w:p w14:paraId="35A6D8BB" w14:textId="368FB51A" w:rsidR="006A4925" w:rsidRDefault="00EF5FB5">
      <w:pPr>
        <w:tabs>
          <w:tab w:val="left" w:pos="3119"/>
        </w:tabs>
        <w:ind w:firstLine="420"/>
        <w:rPr>
          <w:szCs w:val="21"/>
        </w:rPr>
      </w:pPr>
      <w:r>
        <w:rPr>
          <w:szCs w:val="21"/>
        </w:rPr>
        <w:t>本</w:t>
      </w:r>
      <w:r>
        <w:t>标准</w:t>
      </w:r>
      <w:r>
        <w:rPr>
          <w:szCs w:val="21"/>
        </w:rPr>
        <w:t>规定了</w:t>
      </w:r>
      <w:r w:rsidR="00747FF5">
        <w:rPr>
          <w:szCs w:val="21"/>
        </w:rPr>
        <w:t>邻近施工作业</w:t>
      </w:r>
      <w:r>
        <w:rPr>
          <w:szCs w:val="21"/>
        </w:rPr>
        <w:t>施工时电缆隧道的保护区范围，给出了保护区范围内</w:t>
      </w:r>
      <w:r w:rsidR="00747FF5">
        <w:rPr>
          <w:szCs w:val="21"/>
        </w:rPr>
        <w:t>邻近施工作业</w:t>
      </w:r>
      <w:r>
        <w:rPr>
          <w:szCs w:val="21"/>
        </w:rPr>
        <w:t>施工的安全管理办法及相应的控制措施，为电缆隧道的安全运行提供了保障。</w:t>
      </w:r>
    </w:p>
    <w:p w14:paraId="35A6D8BC" w14:textId="77777777" w:rsidR="006A4925" w:rsidRDefault="00EF5FB5">
      <w:pPr>
        <w:pStyle w:val="af4"/>
      </w:pPr>
      <w:bookmarkStart w:id="234" w:name="_Toc427427462"/>
      <w:bookmarkStart w:id="235" w:name="_Toc441688078"/>
      <w:bookmarkStart w:id="236" w:name="_Toc64539301"/>
      <w:bookmarkStart w:id="237" w:name="_Toc438215036"/>
      <w:bookmarkStart w:id="238" w:name="_Toc441688146"/>
      <w:bookmarkStart w:id="239" w:name="_Toc436578770"/>
      <w:bookmarkStart w:id="240" w:name="_Toc64542578"/>
      <w:bookmarkStart w:id="241" w:name="_Toc436578409"/>
      <w:bookmarkStart w:id="242" w:name="_Toc428213371"/>
      <w:bookmarkStart w:id="243" w:name="_Toc61296008"/>
      <w:bookmarkStart w:id="244" w:name="_Toc428284626"/>
      <w:bookmarkStart w:id="245" w:name="_Toc441688349"/>
      <w:bookmarkStart w:id="246" w:name="_Toc179615095"/>
      <w:r>
        <w:t>2  编制主要原则</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35A6D8BD" w14:textId="77777777" w:rsidR="006A4925" w:rsidRDefault="00EF5FB5">
      <w:pPr>
        <w:ind w:firstLine="420"/>
      </w:pPr>
      <w:r>
        <w:t>本标准根据以下原则编制：</w:t>
      </w:r>
      <w:r>
        <w:t xml:space="preserve"> </w:t>
      </w:r>
    </w:p>
    <w:p w14:paraId="35A6D8BE" w14:textId="77777777" w:rsidR="006A4925" w:rsidRDefault="00EF5FB5">
      <w:pPr>
        <w:ind w:firstLine="420"/>
      </w:pPr>
      <w:r>
        <w:t>a</w:t>
      </w:r>
      <w:r>
        <w:t>）</w:t>
      </w:r>
      <w:r>
        <w:rPr>
          <w:rFonts w:hint="eastAsia"/>
        </w:rPr>
        <w:t xml:space="preserve"> </w:t>
      </w:r>
      <w:r>
        <w:t>先进性原则，充分吸收了借鉴国内外相关领域应用的前沿技术、先进标准，反映了相关工程已取得的先进成果和经验；</w:t>
      </w:r>
      <w:r>
        <w:t xml:space="preserve"> </w:t>
      </w:r>
    </w:p>
    <w:p w14:paraId="35A6D8BF" w14:textId="4223847B" w:rsidR="006A4925" w:rsidRDefault="00EF5FB5">
      <w:pPr>
        <w:ind w:firstLine="420"/>
      </w:pPr>
      <w:r>
        <w:t>b</w:t>
      </w:r>
      <w:r>
        <w:t>）</w:t>
      </w:r>
      <w:r>
        <w:rPr>
          <w:rFonts w:hint="eastAsia"/>
        </w:rPr>
        <w:t xml:space="preserve"> </w:t>
      </w:r>
      <w:r>
        <w:t>适用性原则，充分考虑了电缆隧道附近可能出现的各种</w:t>
      </w:r>
      <w:r w:rsidR="00747FF5">
        <w:t>邻近施工作业</w:t>
      </w:r>
      <w:r>
        <w:t>，可满足电缆隧道正常运行需要。</w:t>
      </w:r>
    </w:p>
    <w:p w14:paraId="35A6D8C0" w14:textId="77777777" w:rsidR="006A4925" w:rsidRDefault="00EF5FB5">
      <w:pPr>
        <w:pStyle w:val="af4"/>
      </w:pPr>
      <w:bookmarkStart w:id="247" w:name="_Toc436578771"/>
      <w:bookmarkStart w:id="248" w:name="_Toc441688147"/>
      <w:bookmarkStart w:id="249" w:name="_Toc61296009"/>
      <w:bookmarkStart w:id="250" w:name="_Toc64539302"/>
      <w:bookmarkStart w:id="251" w:name="_Toc427427463"/>
      <w:bookmarkStart w:id="252" w:name="_Toc428284627"/>
      <w:bookmarkStart w:id="253" w:name="_Toc64542579"/>
      <w:bookmarkStart w:id="254" w:name="_Toc441688079"/>
      <w:bookmarkStart w:id="255" w:name="_Toc441688350"/>
      <w:bookmarkStart w:id="256" w:name="_Toc438215037"/>
      <w:bookmarkStart w:id="257" w:name="_Toc428213372"/>
      <w:bookmarkStart w:id="258" w:name="_Toc436578410"/>
      <w:bookmarkStart w:id="259" w:name="_Toc179615096"/>
      <w:r>
        <w:t>3  与其他标准文件的关系</w:t>
      </w:r>
      <w:bookmarkEnd w:id="247"/>
      <w:bookmarkEnd w:id="248"/>
      <w:bookmarkEnd w:id="249"/>
      <w:bookmarkEnd w:id="250"/>
      <w:bookmarkEnd w:id="251"/>
      <w:bookmarkEnd w:id="252"/>
      <w:bookmarkEnd w:id="253"/>
      <w:bookmarkEnd w:id="254"/>
      <w:bookmarkEnd w:id="255"/>
      <w:bookmarkEnd w:id="256"/>
      <w:bookmarkEnd w:id="257"/>
      <w:bookmarkEnd w:id="258"/>
      <w:bookmarkEnd w:id="259"/>
      <w:r>
        <w:t xml:space="preserve"> </w:t>
      </w:r>
    </w:p>
    <w:p w14:paraId="35A6D8C1" w14:textId="77777777" w:rsidR="006A4925" w:rsidRDefault="00EF5FB5">
      <w:pPr>
        <w:ind w:firstLine="420"/>
      </w:pPr>
      <w:r>
        <w:t>本标准符合国家现行法律、法规、政策，符合公司生产、建设、运行和管理要求。本标准选择了国际、国内在工程施工方面的技术和措施，与相关国家、行业技术标准协调一致，并进行了完善和细化，以满足公司电缆隧道的建设、生产、经行等方面的应用需要。</w:t>
      </w:r>
    </w:p>
    <w:p w14:paraId="35A6D8C2" w14:textId="77777777" w:rsidR="006A4925" w:rsidRDefault="00EF5FB5">
      <w:pPr>
        <w:pStyle w:val="af4"/>
      </w:pPr>
      <w:bookmarkStart w:id="260" w:name="_Toc427427464"/>
      <w:bookmarkStart w:id="261" w:name="_Toc428213373"/>
      <w:bookmarkStart w:id="262" w:name="_Toc428284628"/>
      <w:bookmarkStart w:id="263" w:name="_Toc441688148"/>
      <w:bookmarkStart w:id="264" w:name="_Toc441688080"/>
      <w:bookmarkStart w:id="265" w:name="_Toc436578411"/>
      <w:bookmarkStart w:id="266" w:name="_Toc441688351"/>
      <w:bookmarkStart w:id="267" w:name="_Toc438215038"/>
      <w:bookmarkStart w:id="268" w:name="_Toc64542580"/>
      <w:bookmarkStart w:id="269" w:name="_Toc436578772"/>
      <w:bookmarkStart w:id="270" w:name="_Toc61296010"/>
      <w:bookmarkStart w:id="271" w:name="_Toc64539303"/>
      <w:bookmarkStart w:id="272" w:name="_Toc179615097"/>
      <w:r>
        <w:t>4  主要工作过程</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35A6D8C3" w14:textId="77777777" w:rsidR="006A4925" w:rsidRPr="00AF6E7C" w:rsidRDefault="00EF5FB5">
      <w:pPr>
        <w:autoSpaceDE w:val="0"/>
        <w:autoSpaceDN w:val="0"/>
        <w:adjustRightInd w:val="0"/>
        <w:ind w:firstLine="420"/>
      </w:pPr>
      <w:r w:rsidRPr="00AF6E7C">
        <w:t>XXXX</w:t>
      </w:r>
      <w:r w:rsidRPr="00AF6E7C">
        <w:t>年</w:t>
      </w:r>
      <w:r w:rsidRPr="00AF6E7C">
        <w:t>XX</w:t>
      </w:r>
      <w:r w:rsidRPr="00AF6E7C">
        <w:t>月，</w:t>
      </w:r>
      <w:bookmarkStart w:id="273" w:name="_Hlk62813496"/>
      <w:r w:rsidRPr="00AF6E7C">
        <w:rPr>
          <w:rFonts w:ascii="宋体" w:hAnsi="宋体" w:hint="eastAsia"/>
        </w:rPr>
        <w:t>中国电力科学研究院有限公司</w:t>
      </w:r>
      <w:bookmarkEnd w:id="273"/>
      <w:r w:rsidRPr="00AF6E7C">
        <w:t>成立了编写组，确定了标准编制的技术路线和主要内容，启动标准编写工作。</w:t>
      </w:r>
    </w:p>
    <w:p w14:paraId="35A6D8C4" w14:textId="77777777" w:rsidR="006A4925" w:rsidRPr="00AF6E7C" w:rsidRDefault="00EF5FB5">
      <w:pPr>
        <w:autoSpaceDE w:val="0"/>
        <w:autoSpaceDN w:val="0"/>
        <w:adjustRightInd w:val="0"/>
        <w:ind w:firstLine="420"/>
      </w:pPr>
      <w:r w:rsidRPr="00AF6E7C">
        <w:t>XXXX</w:t>
      </w:r>
      <w:r w:rsidRPr="00AF6E7C">
        <w:t>年</w:t>
      </w:r>
      <w:r w:rsidRPr="00AF6E7C">
        <w:t>XX</w:t>
      </w:r>
      <w:r w:rsidRPr="00AF6E7C">
        <w:t>月，完成标准大纲编写，</w:t>
      </w:r>
      <w:r w:rsidRPr="00AF6E7C">
        <w:rPr>
          <w:rFonts w:ascii="宋体" w:hAnsi="宋体" w:hint="eastAsia"/>
        </w:rPr>
        <w:t>中国电力科学研究院有限公司</w:t>
      </w:r>
      <w:r w:rsidRPr="00AF6E7C">
        <w:t>邀请了浙江省电力公司</w:t>
      </w:r>
      <w:r w:rsidRPr="00AF6E7C">
        <w:rPr>
          <w:rFonts w:hint="eastAsia"/>
        </w:rPr>
        <w:t>、</w:t>
      </w:r>
      <w:r w:rsidRPr="00AF6E7C">
        <w:t>杭州供电公司等组织召开大纲研讨会，对标准大纲进行了讨论和修改。</w:t>
      </w:r>
    </w:p>
    <w:p w14:paraId="35A6D8C5" w14:textId="77777777" w:rsidR="006A4925" w:rsidRPr="00AF6E7C" w:rsidRDefault="00EF5FB5">
      <w:pPr>
        <w:autoSpaceDE w:val="0"/>
        <w:autoSpaceDN w:val="0"/>
        <w:adjustRightInd w:val="0"/>
        <w:ind w:firstLine="420"/>
      </w:pPr>
      <w:r w:rsidRPr="00AF6E7C">
        <w:t>XXXX</w:t>
      </w:r>
      <w:r w:rsidRPr="00AF6E7C">
        <w:t>年</w:t>
      </w:r>
      <w:r w:rsidRPr="00AF6E7C">
        <w:t>XX</w:t>
      </w:r>
      <w:r w:rsidRPr="00AF6E7C">
        <w:t>月，</w:t>
      </w:r>
      <w:r w:rsidRPr="00AF6E7C">
        <w:rPr>
          <w:szCs w:val="21"/>
        </w:rPr>
        <w:t>完成标准征求意见稿编写，采用邮件、座谈的方式广泛、多次向公司相关业务部门及相关单位征求意见</w:t>
      </w:r>
      <w:r w:rsidRPr="00AF6E7C">
        <w:t>。</w:t>
      </w:r>
    </w:p>
    <w:p w14:paraId="35A6D8C6" w14:textId="77777777" w:rsidR="006A4925" w:rsidRPr="00AF6E7C" w:rsidRDefault="00EF5FB5">
      <w:pPr>
        <w:autoSpaceDE w:val="0"/>
        <w:autoSpaceDN w:val="0"/>
        <w:adjustRightInd w:val="0"/>
        <w:ind w:firstLine="420"/>
      </w:pPr>
      <w:r w:rsidRPr="00AF6E7C">
        <w:t>XXXX</w:t>
      </w:r>
      <w:r w:rsidRPr="00AF6E7C">
        <w:t>年</w:t>
      </w:r>
      <w:r w:rsidRPr="00AF6E7C">
        <w:t>XX</w:t>
      </w:r>
      <w:r w:rsidRPr="00AF6E7C">
        <w:t>月，根据征求的意见，</w:t>
      </w:r>
      <w:r w:rsidRPr="00AF6E7C">
        <w:rPr>
          <w:szCs w:val="21"/>
        </w:rPr>
        <w:t>对征求意见稿（初稿）进一步修改形成标准送审稿。</w:t>
      </w:r>
    </w:p>
    <w:p w14:paraId="35A6D8C7" w14:textId="77777777" w:rsidR="006A4925" w:rsidRPr="00AF6E7C" w:rsidRDefault="00EF5FB5">
      <w:pPr>
        <w:autoSpaceDE w:val="0"/>
        <w:autoSpaceDN w:val="0"/>
        <w:adjustRightInd w:val="0"/>
        <w:ind w:firstLine="420"/>
      </w:pPr>
      <w:r w:rsidRPr="00AF6E7C">
        <w:t>XXXX</w:t>
      </w:r>
      <w:r w:rsidRPr="00AF6E7C">
        <w:t>年</w:t>
      </w:r>
      <w:r w:rsidRPr="00AF6E7C">
        <w:t>XX</w:t>
      </w:r>
      <w:r w:rsidRPr="00AF6E7C">
        <w:t>月，公司</w:t>
      </w:r>
      <w:r w:rsidRPr="00AF6E7C">
        <w:t>· · · · · ·</w:t>
      </w:r>
      <w:r w:rsidRPr="00AF6E7C">
        <w:t>标准化专业工作组组织召开了标准审查会，</w:t>
      </w:r>
      <w:r w:rsidRPr="00AF6E7C">
        <w:t>· · · · · ·</w:t>
      </w:r>
      <w:r w:rsidRPr="00AF6E7C">
        <w:t>审查结论为：</w:t>
      </w:r>
      <w:r w:rsidRPr="00AF6E7C">
        <w:t>· · · · · ·</w:t>
      </w:r>
    </w:p>
    <w:p w14:paraId="35A6D8C8" w14:textId="77777777" w:rsidR="006A4925" w:rsidRPr="00AF6E7C" w:rsidRDefault="00EF5FB5">
      <w:pPr>
        <w:autoSpaceDE w:val="0"/>
        <w:autoSpaceDN w:val="0"/>
        <w:adjustRightInd w:val="0"/>
        <w:ind w:firstLine="420"/>
        <w:rPr>
          <w:szCs w:val="21"/>
        </w:rPr>
      </w:pPr>
      <w:r w:rsidRPr="00AF6E7C">
        <w:t>XXXX</w:t>
      </w:r>
      <w:r w:rsidRPr="00AF6E7C">
        <w:t>年</w:t>
      </w:r>
      <w:r w:rsidRPr="00AF6E7C">
        <w:t>XX</w:t>
      </w:r>
      <w:r w:rsidRPr="00AF6E7C">
        <w:t>月</w:t>
      </w:r>
      <w:r w:rsidRPr="00AF6E7C">
        <w:rPr>
          <w:szCs w:val="21"/>
        </w:rPr>
        <w:t>，修改形成标准报批稿。</w:t>
      </w:r>
      <w:r w:rsidRPr="00AF6E7C">
        <w:rPr>
          <w:szCs w:val="21"/>
        </w:rPr>
        <w:t xml:space="preserve"> </w:t>
      </w:r>
    </w:p>
    <w:p w14:paraId="35A6D8C9" w14:textId="77777777" w:rsidR="006A4925" w:rsidRDefault="00EF5FB5">
      <w:pPr>
        <w:pStyle w:val="af4"/>
      </w:pPr>
      <w:bookmarkStart w:id="274" w:name="_Toc441688149"/>
      <w:bookmarkStart w:id="275" w:name="_Toc428213374"/>
      <w:bookmarkStart w:id="276" w:name="_Toc427427465"/>
      <w:bookmarkStart w:id="277" w:name="_Toc428284629"/>
      <w:bookmarkStart w:id="278" w:name="_Toc61296011"/>
      <w:bookmarkStart w:id="279" w:name="_Toc438215039"/>
      <w:bookmarkStart w:id="280" w:name="_Toc436578773"/>
      <w:bookmarkStart w:id="281" w:name="_Toc441688352"/>
      <w:bookmarkStart w:id="282" w:name="_Toc64542581"/>
      <w:bookmarkStart w:id="283" w:name="_Toc64539304"/>
      <w:bookmarkStart w:id="284" w:name="_Toc436578412"/>
      <w:bookmarkStart w:id="285" w:name="_Toc441688081"/>
      <w:bookmarkStart w:id="286" w:name="_Toc179615098"/>
      <w:r w:rsidRPr="00AF6E7C">
        <w:t>5  标准结构和内容</w:t>
      </w:r>
      <w:bookmarkEnd w:id="274"/>
      <w:bookmarkEnd w:id="275"/>
      <w:bookmarkEnd w:id="276"/>
      <w:bookmarkEnd w:id="277"/>
      <w:bookmarkEnd w:id="278"/>
      <w:bookmarkEnd w:id="279"/>
      <w:bookmarkEnd w:id="280"/>
      <w:bookmarkEnd w:id="281"/>
      <w:bookmarkEnd w:id="282"/>
      <w:bookmarkEnd w:id="283"/>
      <w:bookmarkEnd w:id="284"/>
      <w:bookmarkEnd w:id="285"/>
      <w:bookmarkEnd w:id="286"/>
      <w:r>
        <w:t xml:space="preserve"> </w:t>
      </w:r>
    </w:p>
    <w:p w14:paraId="35A6D8CA" w14:textId="11F55A78" w:rsidR="006A4925" w:rsidRDefault="00EF5FB5">
      <w:pPr>
        <w:autoSpaceDE w:val="0"/>
        <w:autoSpaceDN w:val="0"/>
        <w:adjustRightInd w:val="0"/>
        <w:ind w:firstLine="420"/>
        <w:jc w:val="left"/>
        <w:rPr>
          <w:color w:val="000000"/>
          <w:kern w:val="0"/>
          <w:szCs w:val="21"/>
        </w:rPr>
      </w:pPr>
      <w:r>
        <w:rPr>
          <w:color w:val="000000"/>
          <w:kern w:val="0"/>
          <w:szCs w:val="21"/>
        </w:rPr>
        <w:t>本标准主题章分为</w:t>
      </w:r>
      <w:r w:rsidR="00495E3E">
        <w:rPr>
          <w:color w:val="000000"/>
          <w:kern w:val="0"/>
          <w:szCs w:val="21"/>
        </w:rPr>
        <w:t>8</w:t>
      </w:r>
      <w:r w:rsidR="00495E3E">
        <w:rPr>
          <w:color w:val="000000"/>
          <w:kern w:val="0"/>
          <w:szCs w:val="21"/>
        </w:rPr>
        <w:t>章</w:t>
      </w:r>
      <w:r>
        <w:rPr>
          <w:color w:val="000000"/>
          <w:kern w:val="0"/>
          <w:szCs w:val="21"/>
        </w:rPr>
        <w:t>以及附录</w:t>
      </w:r>
      <w:r>
        <w:rPr>
          <w:color w:val="000000"/>
          <w:kern w:val="0"/>
          <w:szCs w:val="21"/>
        </w:rPr>
        <w:t>A</w:t>
      </w:r>
      <w:r w:rsidR="00495E3E">
        <w:rPr>
          <w:color w:val="000000"/>
          <w:kern w:val="0"/>
          <w:szCs w:val="21"/>
        </w:rPr>
        <w:t>（资料性附录</w:t>
      </w:r>
      <w:r>
        <w:rPr>
          <w:color w:val="000000"/>
          <w:kern w:val="0"/>
          <w:szCs w:val="21"/>
        </w:rPr>
        <w:t>）。本标准主要</w:t>
      </w:r>
      <w:r>
        <w:t>界定了基坑</w:t>
      </w:r>
      <w:r>
        <w:rPr>
          <w:rFonts w:hint="eastAsia"/>
        </w:rPr>
        <w:t>开挖</w:t>
      </w:r>
      <w:r>
        <w:t>、</w:t>
      </w:r>
      <w:r w:rsidR="00D75EAA">
        <w:rPr>
          <w:rFonts w:hint="eastAsia"/>
        </w:rPr>
        <w:t>桩基</w:t>
      </w:r>
      <w:r>
        <w:rPr>
          <w:rFonts w:hint="eastAsia"/>
        </w:rPr>
        <w:t>施工</w:t>
      </w:r>
      <w:r>
        <w:t>、</w:t>
      </w:r>
      <w:r>
        <w:rPr>
          <w:szCs w:val="24"/>
        </w:rPr>
        <w:t>地面</w:t>
      </w:r>
      <w:proofErr w:type="gramStart"/>
      <w:r>
        <w:rPr>
          <w:szCs w:val="24"/>
        </w:rPr>
        <w:t>堆载</w:t>
      </w:r>
      <w:r w:rsidR="00495E3E">
        <w:rPr>
          <w:rFonts w:hint="eastAsia"/>
          <w:szCs w:val="24"/>
        </w:rPr>
        <w:t>和</w:t>
      </w:r>
      <w:proofErr w:type="gramEnd"/>
      <w:r w:rsidR="00495E3E">
        <w:rPr>
          <w:rFonts w:hint="eastAsia"/>
          <w:szCs w:val="24"/>
        </w:rPr>
        <w:t>新建隧道</w:t>
      </w:r>
      <w:r>
        <w:rPr>
          <w:szCs w:val="24"/>
        </w:rPr>
        <w:t>等</w:t>
      </w:r>
      <w:r w:rsidR="00747FF5">
        <w:t>邻近施工作业</w:t>
      </w:r>
      <w:r>
        <w:t>施工时电缆隧道的保护区范围，</w:t>
      </w:r>
      <w:r>
        <w:rPr>
          <w:szCs w:val="21"/>
        </w:rPr>
        <w:t>给出了在保护区范围内进行</w:t>
      </w:r>
      <w:r w:rsidR="00747FF5">
        <w:rPr>
          <w:szCs w:val="21"/>
        </w:rPr>
        <w:t>邻近施工作业</w:t>
      </w:r>
      <w:r>
        <w:rPr>
          <w:szCs w:val="21"/>
        </w:rPr>
        <w:t>施工所要采取的安全管理办法及相应的控制措施</w:t>
      </w:r>
      <w:r>
        <w:t>。</w:t>
      </w:r>
      <w:r>
        <w:rPr>
          <w:color w:val="000000"/>
          <w:kern w:val="0"/>
          <w:szCs w:val="21"/>
        </w:rPr>
        <w:t>各</w:t>
      </w:r>
      <w:r w:rsidR="00747FF5">
        <w:rPr>
          <w:color w:val="000000"/>
          <w:kern w:val="0"/>
          <w:szCs w:val="21"/>
        </w:rPr>
        <w:t>邻近施工作业</w:t>
      </w:r>
      <w:r>
        <w:rPr>
          <w:color w:val="000000"/>
          <w:kern w:val="0"/>
          <w:szCs w:val="21"/>
        </w:rPr>
        <w:lastRenderedPageBreak/>
        <w:t>下的</w:t>
      </w:r>
      <w:r w:rsidR="003067EF">
        <w:rPr>
          <w:color w:val="000000"/>
          <w:kern w:val="0"/>
          <w:szCs w:val="21"/>
        </w:rPr>
        <w:t>已建电缆隧道</w:t>
      </w:r>
      <w:r>
        <w:rPr>
          <w:color w:val="000000"/>
          <w:kern w:val="0"/>
          <w:szCs w:val="21"/>
        </w:rPr>
        <w:t>保护区范围相互联系，第</w:t>
      </w:r>
      <w:r>
        <w:rPr>
          <w:color w:val="000000"/>
          <w:kern w:val="0"/>
          <w:szCs w:val="21"/>
        </w:rPr>
        <w:t>4</w:t>
      </w:r>
      <w:r>
        <w:rPr>
          <w:color w:val="000000"/>
          <w:kern w:val="0"/>
          <w:szCs w:val="21"/>
        </w:rPr>
        <w:t>章给出了</w:t>
      </w:r>
      <w:r w:rsidR="003067EF">
        <w:rPr>
          <w:color w:val="000000"/>
          <w:kern w:val="0"/>
          <w:szCs w:val="21"/>
        </w:rPr>
        <w:t>已建电缆隧道</w:t>
      </w:r>
      <w:r>
        <w:rPr>
          <w:color w:val="000000"/>
          <w:kern w:val="0"/>
          <w:szCs w:val="21"/>
        </w:rPr>
        <w:t>的保护总体原则，第</w:t>
      </w:r>
      <w:r>
        <w:rPr>
          <w:color w:val="000000"/>
          <w:kern w:val="0"/>
          <w:szCs w:val="21"/>
        </w:rPr>
        <w:t>5</w:t>
      </w:r>
      <w:r>
        <w:rPr>
          <w:color w:val="000000"/>
          <w:kern w:val="0"/>
          <w:szCs w:val="21"/>
        </w:rPr>
        <w:t>章至第</w:t>
      </w:r>
      <w:r w:rsidR="00495E3E">
        <w:rPr>
          <w:color w:val="000000"/>
          <w:kern w:val="0"/>
          <w:szCs w:val="21"/>
        </w:rPr>
        <w:t>8</w:t>
      </w:r>
      <w:r>
        <w:rPr>
          <w:color w:val="000000"/>
          <w:kern w:val="0"/>
          <w:szCs w:val="21"/>
        </w:rPr>
        <w:t>章分别给出不同种类</w:t>
      </w:r>
      <w:r w:rsidR="00747FF5">
        <w:rPr>
          <w:color w:val="000000"/>
          <w:kern w:val="0"/>
          <w:szCs w:val="21"/>
        </w:rPr>
        <w:t>邻近施工作业</w:t>
      </w:r>
      <w:r>
        <w:rPr>
          <w:color w:val="000000"/>
          <w:kern w:val="0"/>
          <w:szCs w:val="21"/>
        </w:rPr>
        <w:t>施工时</w:t>
      </w:r>
      <w:r w:rsidR="003067EF">
        <w:rPr>
          <w:color w:val="000000"/>
          <w:kern w:val="0"/>
          <w:szCs w:val="21"/>
        </w:rPr>
        <w:t>已建电缆隧道</w:t>
      </w:r>
      <w:r>
        <w:rPr>
          <w:color w:val="000000"/>
          <w:kern w:val="0"/>
          <w:szCs w:val="21"/>
        </w:rPr>
        <w:t>的保护要求。</w:t>
      </w:r>
      <w:r>
        <w:rPr>
          <w:color w:val="000000"/>
          <w:kern w:val="0"/>
          <w:szCs w:val="21"/>
        </w:rPr>
        <w:t xml:space="preserve"> </w:t>
      </w:r>
    </w:p>
    <w:p w14:paraId="35A6D8CB" w14:textId="77777777" w:rsidR="006A4925" w:rsidRDefault="00EF5FB5">
      <w:pPr>
        <w:autoSpaceDE w:val="0"/>
        <w:autoSpaceDN w:val="0"/>
        <w:adjustRightInd w:val="0"/>
        <w:ind w:firstLine="420"/>
        <w:jc w:val="left"/>
        <w:rPr>
          <w:color w:val="000000"/>
          <w:kern w:val="0"/>
          <w:szCs w:val="21"/>
        </w:rPr>
      </w:pPr>
      <w:r>
        <w:rPr>
          <w:color w:val="000000"/>
          <w:kern w:val="0"/>
          <w:szCs w:val="21"/>
        </w:rPr>
        <w:t>本标准第</w:t>
      </w:r>
      <w:r>
        <w:rPr>
          <w:color w:val="000000"/>
          <w:kern w:val="0"/>
          <w:szCs w:val="21"/>
        </w:rPr>
        <w:t>4</w:t>
      </w:r>
      <w:r>
        <w:rPr>
          <w:color w:val="000000"/>
          <w:kern w:val="0"/>
          <w:szCs w:val="21"/>
        </w:rPr>
        <w:t>章，给出了</w:t>
      </w:r>
      <w:r w:rsidR="003067EF">
        <w:rPr>
          <w:color w:val="000000"/>
          <w:kern w:val="0"/>
          <w:szCs w:val="21"/>
        </w:rPr>
        <w:t>已建电缆隧道</w:t>
      </w:r>
      <w:r>
        <w:rPr>
          <w:color w:val="000000"/>
          <w:kern w:val="0"/>
          <w:szCs w:val="21"/>
        </w:rPr>
        <w:t>变形及附加荷载控制值，划分了</w:t>
      </w:r>
      <w:r w:rsidR="003067EF">
        <w:rPr>
          <w:color w:val="000000"/>
          <w:kern w:val="0"/>
          <w:szCs w:val="21"/>
        </w:rPr>
        <w:t>已建电缆隧道</w:t>
      </w:r>
      <w:r>
        <w:rPr>
          <w:color w:val="000000"/>
          <w:kern w:val="0"/>
          <w:szCs w:val="21"/>
        </w:rPr>
        <w:t>的保护等级及相应的安全管理方法。</w:t>
      </w:r>
    </w:p>
    <w:p w14:paraId="35A6D8CC" w14:textId="77777777" w:rsidR="006A4925" w:rsidRDefault="00EF5FB5" w:rsidP="009F6381">
      <w:pPr>
        <w:ind w:firstLine="420"/>
        <w:rPr>
          <w:color w:val="000000"/>
          <w:kern w:val="0"/>
          <w:szCs w:val="21"/>
        </w:rPr>
      </w:pPr>
      <w:r>
        <w:rPr>
          <w:color w:val="000000"/>
          <w:kern w:val="0"/>
          <w:szCs w:val="21"/>
        </w:rPr>
        <w:t>本标准第</w:t>
      </w:r>
      <w:r>
        <w:rPr>
          <w:color w:val="000000"/>
          <w:kern w:val="0"/>
          <w:szCs w:val="21"/>
        </w:rPr>
        <w:t>5</w:t>
      </w:r>
      <w:r>
        <w:rPr>
          <w:color w:val="000000"/>
          <w:kern w:val="0"/>
          <w:szCs w:val="21"/>
        </w:rPr>
        <w:t>章，给出了在</w:t>
      </w:r>
      <w:r w:rsidR="003067EF">
        <w:rPr>
          <w:color w:val="000000"/>
          <w:kern w:val="0"/>
          <w:szCs w:val="21"/>
        </w:rPr>
        <w:t>已建电缆隧道</w:t>
      </w:r>
      <w:r>
        <w:rPr>
          <w:color w:val="000000"/>
          <w:kern w:val="0"/>
          <w:szCs w:val="21"/>
        </w:rPr>
        <w:t>附近进行基坑开挖</w:t>
      </w:r>
      <w:r w:rsidR="009F6381">
        <w:rPr>
          <w:rFonts w:hint="eastAsia"/>
          <w:color w:val="000000"/>
          <w:kern w:val="0"/>
          <w:szCs w:val="21"/>
        </w:rPr>
        <w:t>、桩基、地表</w:t>
      </w:r>
      <w:proofErr w:type="gramStart"/>
      <w:r w:rsidR="009F6381">
        <w:rPr>
          <w:rFonts w:hint="eastAsia"/>
          <w:color w:val="000000"/>
          <w:kern w:val="0"/>
          <w:szCs w:val="21"/>
        </w:rPr>
        <w:t>堆载和</w:t>
      </w:r>
      <w:proofErr w:type="gramEnd"/>
      <w:r w:rsidR="009F6381">
        <w:rPr>
          <w:rFonts w:hint="eastAsia"/>
          <w:color w:val="000000"/>
          <w:kern w:val="0"/>
          <w:szCs w:val="21"/>
        </w:rPr>
        <w:t>新建隧道施工</w:t>
      </w:r>
      <w:r>
        <w:rPr>
          <w:color w:val="000000"/>
          <w:kern w:val="0"/>
          <w:szCs w:val="21"/>
        </w:rPr>
        <w:t>时，</w:t>
      </w:r>
      <w:r w:rsidR="003067EF">
        <w:rPr>
          <w:color w:val="000000"/>
          <w:kern w:val="0"/>
          <w:szCs w:val="21"/>
        </w:rPr>
        <w:t>已建电缆隧道</w:t>
      </w:r>
      <w:r>
        <w:rPr>
          <w:color w:val="000000"/>
          <w:kern w:val="0"/>
          <w:szCs w:val="21"/>
        </w:rPr>
        <w:t>的保护红线及保护黄线范围及一些减少</w:t>
      </w:r>
      <w:r w:rsidR="003067EF">
        <w:rPr>
          <w:color w:val="000000"/>
          <w:kern w:val="0"/>
          <w:szCs w:val="21"/>
        </w:rPr>
        <w:t>已建电缆隧道</w:t>
      </w:r>
      <w:r>
        <w:rPr>
          <w:color w:val="000000"/>
          <w:kern w:val="0"/>
          <w:szCs w:val="21"/>
        </w:rPr>
        <w:t>变形的防护措施。</w:t>
      </w:r>
      <w:r>
        <w:rPr>
          <w:color w:val="000000"/>
          <w:kern w:val="0"/>
          <w:szCs w:val="21"/>
        </w:rPr>
        <w:t xml:space="preserve"> </w:t>
      </w:r>
    </w:p>
    <w:p w14:paraId="35A6D8CD" w14:textId="77777777" w:rsidR="00AB528B" w:rsidRDefault="009F6381" w:rsidP="009F6381">
      <w:pPr>
        <w:ind w:firstLine="420"/>
        <w:rPr>
          <w:color w:val="000000"/>
          <w:kern w:val="0"/>
          <w:szCs w:val="21"/>
        </w:rPr>
      </w:pPr>
      <w:r>
        <w:rPr>
          <w:rFonts w:hint="eastAsia"/>
          <w:color w:val="000000"/>
          <w:kern w:val="0"/>
          <w:szCs w:val="21"/>
        </w:rPr>
        <w:t>本标准</w:t>
      </w:r>
      <w:r w:rsidR="00AB528B">
        <w:rPr>
          <w:rFonts w:hint="eastAsia"/>
          <w:color w:val="000000"/>
          <w:kern w:val="0"/>
          <w:szCs w:val="21"/>
        </w:rPr>
        <w:t>第</w:t>
      </w:r>
      <w:r>
        <w:rPr>
          <w:rFonts w:hint="eastAsia"/>
          <w:color w:val="000000"/>
          <w:kern w:val="0"/>
          <w:szCs w:val="21"/>
        </w:rPr>
        <w:t>6</w:t>
      </w:r>
      <w:r>
        <w:rPr>
          <w:rFonts w:hint="eastAsia"/>
          <w:color w:val="000000"/>
          <w:kern w:val="0"/>
          <w:szCs w:val="21"/>
        </w:rPr>
        <w:t>章，</w:t>
      </w:r>
      <w:r w:rsidR="00AB528B">
        <w:rPr>
          <w:rFonts w:hint="eastAsia"/>
          <w:color w:val="000000"/>
          <w:kern w:val="0"/>
          <w:szCs w:val="21"/>
        </w:rPr>
        <w:t>给出了</w:t>
      </w:r>
      <w:r w:rsidR="00AB528B" w:rsidRPr="00AB528B">
        <w:rPr>
          <w:rFonts w:hint="eastAsia"/>
          <w:color w:val="000000"/>
          <w:kern w:val="0"/>
          <w:szCs w:val="21"/>
        </w:rPr>
        <w:t>当外部建设项目位于已建电缆隧道安全保护</w:t>
      </w:r>
      <w:r w:rsidR="002846E7">
        <w:rPr>
          <w:rFonts w:hint="eastAsia"/>
          <w:color w:val="000000"/>
          <w:kern w:val="0"/>
          <w:szCs w:val="21"/>
        </w:rPr>
        <w:t>临界值范围</w:t>
      </w:r>
      <w:r w:rsidR="00AB528B" w:rsidRPr="00AB528B">
        <w:rPr>
          <w:rFonts w:hint="eastAsia"/>
          <w:color w:val="000000"/>
          <w:kern w:val="0"/>
          <w:szCs w:val="21"/>
        </w:rPr>
        <w:t>内时，</w:t>
      </w:r>
      <w:r w:rsidR="008F6F43">
        <w:rPr>
          <w:rFonts w:hint="eastAsia"/>
          <w:color w:val="000000"/>
          <w:kern w:val="0"/>
          <w:szCs w:val="21"/>
        </w:rPr>
        <w:t>已建电缆隧道</w:t>
      </w:r>
      <w:r w:rsidR="00AB528B">
        <w:rPr>
          <w:rFonts w:hint="eastAsia"/>
          <w:color w:val="000000"/>
          <w:kern w:val="0"/>
          <w:szCs w:val="21"/>
        </w:rPr>
        <w:t>安全评估</w:t>
      </w:r>
      <w:r w:rsidR="00AB528B">
        <w:rPr>
          <w:color w:val="000000"/>
          <w:kern w:val="0"/>
          <w:szCs w:val="21"/>
        </w:rPr>
        <w:t>的基本规定</w:t>
      </w:r>
      <w:r w:rsidR="00AB528B">
        <w:rPr>
          <w:rFonts w:hint="eastAsia"/>
          <w:color w:val="000000"/>
          <w:kern w:val="0"/>
          <w:szCs w:val="21"/>
        </w:rPr>
        <w:t>。</w:t>
      </w:r>
    </w:p>
    <w:p w14:paraId="35A6D8CE" w14:textId="77777777" w:rsidR="00AB528B" w:rsidRDefault="00AB528B" w:rsidP="009F6381">
      <w:pPr>
        <w:ind w:firstLine="420"/>
        <w:rPr>
          <w:color w:val="000000"/>
          <w:kern w:val="0"/>
          <w:szCs w:val="21"/>
        </w:rPr>
      </w:pPr>
      <w:r>
        <w:rPr>
          <w:rFonts w:hint="eastAsia"/>
          <w:color w:val="000000"/>
          <w:kern w:val="0"/>
          <w:szCs w:val="21"/>
        </w:rPr>
        <w:t>本标准第</w:t>
      </w:r>
      <w:r>
        <w:rPr>
          <w:rFonts w:hint="eastAsia"/>
          <w:color w:val="000000"/>
          <w:kern w:val="0"/>
          <w:szCs w:val="21"/>
        </w:rPr>
        <w:t>7</w:t>
      </w:r>
      <w:r>
        <w:rPr>
          <w:rFonts w:hint="eastAsia"/>
          <w:color w:val="000000"/>
          <w:kern w:val="0"/>
          <w:szCs w:val="21"/>
        </w:rPr>
        <w:t>章，给出了新建基坑、桩基、地表</w:t>
      </w:r>
      <w:proofErr w:type="gramStart"/>
      <w:r>
        <w:rPr>
          <w:rFonts w:hint="eastAsia"/>
          <w:color w:val="000000"/>
          <w:kern w:val="0"/>
          <w:szCs w:val="21"/>
        </w:rPr>
        <w:t>堆载和</w:t>
      </w:r>
      <w:proofErr w:type="gramEnd"/>
      <w:r>
        <w:rPr>
          <w:rFonts w:hint="eastAsia"/>
          <w:color w:val="000000"/>
          <w:kern w:val="0"/>
          <w:szCs w:val="21"/>
        </w:rPr>
        <w:t>隧道施工位于</w:t>
      </w:r>
      <w:r w:rsidRPr="00AB528B">
        <w:rPr>
          <w:rFonts w:hint="eastAsia"/>
          <w:color w:val="000000"/>
          <w:kern w:val="0"/>
          <w:szCs w:val="21"/>
        </w:rPr>
        <w:t>已建电缆隧道安全保护</w:t>
      </w:r>
      <w:r w:rsidR="002846E7">
        <w:rPr>
          <w:rFonts w:hint="eastAsia"/>
          <w:color w:val="000000"/>
          <w:kern w:val="0"/>
          <w:szCs w:val="21"/>
        </w:rPr>
        <w:t>临界值范围</w:t>
      </w:r>
      <w:r w:rsidRPr="00AB528B">
        <w:rPr>
          <w:rFonts w:hint="eastAsia"/>
          <w:color w:val="000000"/>
          <w:kern w:val="0"/>
          <w:szCs w:val="21"/>
        </w:rPr>
        <w:t>内时</w:t>
      </w:r>
      <w:r>
        <w:rPr>
          <w:rFonts w:hint="eastAsia"/>
          <w:color w:val="000000"/>
          <w:kern w:val="0"/>
          <w:szCs w:val="21"/>
        </w:rPr>
        <w:t>，应采取的安全防护措施。</w:t>
      </w:r>
    </w:p>
    <w:p w14:paraId="35A6D8CF" w14:textId="77777777" w:rsidR="00AB528B" w:rsidRDefault="00AB528B" w:rsidP="009F6381">
      <w:pPr>
        <w:ind w:firstLine="420"/>
        <w:rPr>
          <w:color w:val="000000"/>
          <w:kern w:val="0"/>
          <w:szCs w:val="21"/>
        </w:rPr>
      </w:pPr>
      <w:r>
        <w:rPr>
          <w:rFonts w:hint="eastAsia"/>
          <w:color w:val="000000"/>
          <w:kern w:val="0"/>
          <w:szCs w:val="21"/>
        </w:rPr>
        <w:t>本标准第</w:t>
      </w:r>
      <w:r>
        <w:rPr>
          <w:rFonts w:hint="eastAsia"/>
          <w:color w:val="000000"/>
          <w:kern w:val="0"/>
          <w:szCs w:val="21"/>
        </w:rPr>
        <w:t>8</w:t>
      </w:r>
      <w:r>
        <w:rPr>
          <w:rFonts w:hint="eastAsia"/>
          <w:color w:val="000000"/>
          <w:kern w:val="0"/>
          <w:szCs w:val="21"/>
        </w:rPr>
        <w:t>章，给出了电缆隧道受外部施工扰动时应监测的项目和基本规定。</w:t>
      </w:r>
    </w:p>
    <w:p w14:paraId="35A6D8D0" w14:textId="3B6BF759" w:rsidR="006A4925" w:rsidRDefault="00EF5FB5">
      <w:pPr>
        <w:ind w:firstLineChars="190" w:firstLine="399"/>
        <w:rPr>
          <w:color w:val="000000"/>
          <w:kern w:val="0"/>
          <w:szCs w:val="21"/>
        </w:rPr>
      </w:pPr>
      <w:r>
        <w:rPr>
          <w:color w:val="000000"/>
          <w:kern w:val="0"/>
          <w:szCs w:val="21"/>
        </w:rPr>
        <w:t>附录</w:t>
      </w:r>
      <w:r w:rsidR="009F6381">
        <w:rPr>
          <w:rFonts w:hint="eastAsia"/>
          <w:color w:val="000000"/>
          <w:kern w:val="0"/>
          <w:szCs w:val="21"/>
        </w:rPr>
        <w:t>A</w:t>
      </w:r>
      <w:r>
        <w:rPr>
          <w:color w:val="000000"/>
          <w:kern w:val="0"/>
          <w:szCs w:val="21"/>
        </w:rPr>
        <w:t>(</w:t>
      </w:r>
      <w:r>
        <w:rPr>
          <w:color w:val="000000"/>
          <w:kern w:val="0"/>
          <w:szCs w:val="21"/>
        </w:rPr>
        <w:t>资料性附录</w:t>
      </w:r>
      <w:r>
        <w:rPr>
          <w:color w:val="000000"/>
          <w:kern w:val="0"/>
          <w:szCs w:val="21"/>
        </w:rPr>
        <w:t>)</w:t>
      </w:r>
      <w:r>
        <w:rPr>
          <w:color w:val="000000"/>
          <w:kern w:val="0"/>
          <w:szCs w:val="21"/>
        </w:rPr>
        <w:t>，针对第</w:t>
      </w:r>
      <w:r>
        <w:rPr>
          <w:color w:val="000000"/>
          <w:kern w:val="0"/>
          <w:szCs w:val="21"/>
        </w:rPr>
        <w:t>5</w:t>
      </w:r>
      <w:r>
        <w:rPr>
          <w:color w:val="000000"/>
          <w:kern w:val="0"/>
          <w:szCs w:val="21"/>
        </w:rPr>
        <w:t>章不同种类的</w:t>
      </w:r>
      <w:r w:rsidR="00747FF5">
        <w:rPr>
          <w:color w:val="000000"/>
          <w:kern w:val="0"/>
          <w:szCs w:val="21"/>
        </w:rPr>
        <w:t>邻近施工作业</w:t>
      </w:r>
      <w:r>
        <w:rPr>
          <w:color w:val="000000"/>
          <w:kern w:val="0"/>
          <w:szCs w:val="21"/>
        </w:rPr>
        <w:t>，分别给出了</w:t>
      </w:r>
      <w:r w:rsidR="003067EF">
        <w:rPr>
          <w:color w:val="000000"/>
          <w:kern w:val="0"/>
          <w:szCs w:val="21"/>
        </w:rPr>
        <w:t>已建电缆隧道</w:t>
      </w:r>
      <w:r>
        <w:rPr>
          <w:color w:val="000000"/>
          <w:kern w:val="0"/>
          <w:szCs w:val="21"/>
        </w:rPr>
        <w:t>保护区范围的计算范例，以便于本标准的理解。</w:t>
      </w:r>
    </w:p>
    <w:p w14:paraId="35A6D8D2" w14:textId="77777777" w:rsidR="006A4925" w:rsidRDefault="00EF5FB5">
      <w:pPr>
        <w:pStyle w:val="af4"/>
      </w:pPr>
      <w:bookmarkStart w:id="287" w:name="_Toc438215040"/>
      <w:bookmarkStart w:id="288" w:name="_Toc427427466"/>
      <w:bookmarkStart w:id="289" w:name="_Toc61296012"/>
      <w:bookmarkStart w:id="290" w:name="_Toc428213375"/>
      <w:bookmarkStart w:id="291" w:name="_Toc441688150"/>
      <w:bookmarkStart w:id="292" w:name="_Toc436578774"/>
      <w:bookmarkStart w:id="293" w:name="_Toc441688082"/>
      <w:bookmarkStart w:id="294" w:name="_Toc64542582"/>
      <w:bookmarkStart w:id="295" w:name="_Toc64539305"/>
      <w:bookmarkStart w:id="296" w:name="_Toc436578413"/>
      <w:bookmarkStart w:id="297" w:name="_Toc441688353"/>
      <w:bookmarkStart w:id="298" w:name="_Toc428284630"/>
      <w:bookmarkStart w:id="299" w:name="_Toc179615099"/>
      <w:r>
        <w:t>6  条文说明</w:t>
      </w:r>
      <w:bookmarkEnd w:id="287"/>
      <w:bookmarkEnd w:id="288"/>
      <w:bookmarkEnd w:id="289"/>
      <w:bookmarkEnd w:id="290"/>
      <w:bookmarkEnd w:id="291"/>
      <w:bookmarkEnd w:id="292"/>
      <w:bookmarkEnd w:id="293"/>
      <w:bookmarkEnd w:id="294"/>
      <w:bookmarkEnd w:id="295"/>
      <w:bookmarkEnd w:id="296"/>
      <w:bookmarkEnd w:id="297"/>
      <w:bookmarkEnd w:id="298"/>
      <w:bookmarkEnd w:id="299"/>
      <w:r>
        <w:t xml:space="preserve"> </w:t>
      </w:r>
    </w:p>
    <w:p w14:paraId="35A6D8D3" w14:textId="77777777" w:rsidR="006A4925" w:rsidRPr="00AF6E7C" w:rsidRDefault="00EF5FB5">
      <w:pPr>
        <w:ind w:firstLine="420"/>
      </w:pPr>
      <w:r>
        <w:rPr>
          <w:color w:val="000000"/>
          <w:kern w:val="0"/>
          <w:szCs w:val="21"/>
        </w:rPr>
        <w:t>本标准</w:t>
      </w:r>
      <w:r>
        <w:rPr>
          <w:color w:val="000000"/>
          <w:kern w:val="0"/>
          <w:szCs w:val="21"/>
        </w:rPr>
        <w:t>3</w:t>
      </w:r>
      <w:r>
        <w:rPr>
          <w:color w:val="000000"/>
          <w:kern w:val="0"/>
          <w:szCs w:val="21"/>
        </w:rPr>
        <w:t>条，</w:t>
      </w:r>
      <w:r>
        <w:t>《</w:t>
      </w:r>
      <w:r>
        <w:rPr>
          <w:rFonts w:hint="eastAsia"/>
        </w:rPr>
        <w:t>电缆顶管隧道</w:t>
      </w:r>
      <w:r>
        <w:t>设计规程》（</w:t>
      </w:r>
      <w:r>
        <w:t>DL/T 5484</w:t>
      </w:r>
      <w:r>
        <w:t>）及《明挖电缆隧道施工工艺导则》（</w:t>
      </w:r>
      <w:r>
        <w:t>Q</w:t>
      </w:r>
      <w:r w:rsidRPr="00AF6E7C">
        <w:t>/GDW 11188</w:t>
      </w:r>
      <w:r w:rsidRPr="00AF6E7C">
        <w:t>）等相关规范所定义的术语也适用于本标准。</w:t>
      </w:r>
    </w:p>
    <w:p w14:paraId="35A6D8D4" w14:textId="7C5E0E16" w:rsidR="006A4925" w:rsidRPr="00AF6E7C" w:rsidRDefault="00EF5FB5">
      <w:pPr>
        <w:autoSpaceDE w:val="0"/>
        <w:autoSpaceDN w:val="0"/>
        <w:adjustRightInd w:val="0"/>
        <w:ind w:firstLine="420"/>
        <w:rPr>
          <w:color w:val="000000"/>
          <w:kern w:val="0"/>
          <w:szCs w:val="21"/>
        </w:rPr>
      </w:pPr>
      <w:r w:rsidRPr="00AF6E7C">
        <w:rPr>
          <w:color w:val="000000"/>
          <w:kern w:val="0"/>
          <w:szCs w:val="21"/>
        </w:rPr>
        <w:t>本标准</w:t>
      </w:r>
      <w:r w:rsidRPr="00AF6E7C">
        <w:rPr>
          <w:color w:val="000000"/>
          <w:kern w:val="0"/>
          <w:szCs w:val="21"/>
        </w:rPr>
        <w:t>3.2</w:t>
      </w:r>
      <w:r w:rsidRPr="00AF6E7C">
        <w:rPr>
          <w:color w:val="000000"/>
          <w:kern w:val="0"/>
          <w:szCs w:val="21"/>
        </w:rPr>
        <w:t>条，规定了</w:t>
      </w:r>
      <w:r w:rsidR="003067EF" w:rsidRPr="00AF6E7C">
        <w:rPr>
          <w:color w:val="000000"/>
          <w:kern w:val="0"/>
          <w:szCs w:val="21"/>
        </w:rPr>
        <w:t>已建电缆隧道</w:t>
      </w:r>
      <w:r w:rsidRPr="00AF6E7C">
        <w:rPr>
          <w:color w:val="000000"/>
          <w:kern w:val="0"/>
          <w:szCs w:val="21"/>
        </w:rPr>
        <w:t>的</w:t>
      </w:r>
      <w:r w:rsidR="00405528">
        <w:rPr>
          <w:rFonts w:hint="eastAsia"/>
          <w:color w:val="000000"/>
          <w:kern w:val="0"/>
          <w:szCs w:val="21"/>
        </w:rPr>
        <w:t>临界值</w:t>
      </w:r>
      <w:r w:rsidRPr="00AF6E7C">
        <w:rPr>
          <w:color w:val="000000"/>
          <w:kern w:val="0"/>
          <w:szCs w:val="21"/>
        </w:rPr>
        <w:t>，这是以</w:t>
      </w:r>
      <w:r w:rsidR="003067EF" w:rsidRPr="00AF6E7C">
        <w:rPr>
          <w:color w:val="000000"/>
          <w:kern w:val="0"/>
          <w:szCs w:val="21"/>
        </w:rPr>
        <w:t>已建电缆隧道</w:t>
      </w:r>
      <w:r w:rsidRPr="00AF6E7C">
        <w:rPr>
          <w:color w:val="000000"/>
          <w:kern w:val="0"/>
          <w:szCs w:val="21"/>
        </w:rPr>
        <w:t>绝对变形量超过</w:t>
      </w:r>
      <w:r w:rsidRPr="00AF6E7C">
        <w:rPr>
          <w:rFonts w:hint="eastAsia"/>
          <w:color w:val="000000"/>
          <w:kern w:val="0"/>
          <w:szCs w:val="21"/>
        </w:rPr>
        <w:t>1</w:t>
      </w:r>
      <w:r w:rsidRPr="00AF6E7C">
        <w:rPr>
          <w:color w:val="000000"/>
          <w:kern w:val="0"/>
          <w:szCs w:val="21"/>
        </w:rPr>
        <w:t>5</w:t>
      </w:r>
      <w:r w:rsidRPr="00AF6E7C">
        <w:rPr>
          <w:rFonts w:hint="eastAsia"/>
          <w:color w:val="000000"/>
          <w:kern w:val="0"/>
          <w:szCs w:val="21"/>
        </w:rPr>
        <w:t>mm</w:t>
      </w:r>
      <w:r w:rsidRPr="00AF6E7C">
        <w:rPr>
          <w:color w:val="000000"/>
          <w:kern w:val="0"/>
          <w:szCs w:val="21"/>
        </w:rPr>
        <w:t>及附加荷载控制值为依据计算得出的。</w:t>
      </w:r>
    </w:p>
    <w:p w14:paraId="35A6D8D5" w14:textId="3F4F4F03" w:rsidR="006A4925" w:rsidRPr="00AF6E7C" w:rsidRDefault="00EF5FB5">
      <w:pPr>
        <w:autoSpaceDE w:val="0"/>
        <w:autoSpaceDN w:val="0"/>
        <w:adjustRightInd w:val="0"/>
        <w:ind w:firstLine="420"/>
        <w:rPr>
          <w:color w:val="000000"/>
          <w:kern w:val="0"/>
          <w:szCs w:val="21"/>
        </w:rPr>
      </w:pPr>
      <w:r w:rsidRPr="00AF6E7C">
        <w:rPr>
          <w:color w:val="000000"/>
          <w:kern w:val="0"/>
          <w:szCs w:val="21"/>
        </w:rPr>
        <w:t>本标准</w:t>
      </w:r>
      <w:r w:rsidRPr="00AF6E7C">
        <w:rPr>
          <w:color w:val="000000"/>
          <w:kern w:val="0"/>
          <w:szCs w:val="21"/>
        </w:rPr>
        <w:t>3.3</w:t>
      </w:r>
      <w:r w:rsidRPr="00AF6E7C">
        <w:rPr>
          <w:color w:val="000000"/>
          <w:kern w:val="0"/>
          <w:szCs w:val="21"/>
        </w:rPr>
        <w:t>条，规定了</w:t>
      </w:r>
      <w:r w:rsidR="003067EF" w:rsidRPr="00AF6E7C">
        <w:rPr>
          <w:color w:val="000000"/>
          <w:kern w:val="0"/>
          <w:szCs w:val="21"/>
        </w:rPr>
        <w:t>已建电缆隧道</w:t>
      </w:r>
      <w:r w:rsidRPr="00AF6E7C">
        <w:rPr>
          <w:color w:val="000000"/>
          <w:kern w:val="0"/>
          <w:szCs w:val="21"/>
        </w:rPr>
        <w:t>的</w:t>
      </w:r>
      <w:r w:rsidR="00405528">
        <w:rPr>
          <w:rFonts w:hint="eastAsia"/>
          <w:color w:val="000000"/>
          <w:kern w:val="0"/>
          <w:szCs w:val="21"/>
        </w:rPr>
        <w:t>预警值</w:t>
      </w:r>
      <w:r w:rsidRPr="00AF6E7C">
        <w:rPr>
          <w:color w:val="000000"/>
          <w:kern w:val="0"/>
          <w:szCs w:val="21"/>
        </w:rPr>
        <w:t>，这是以</w:t>
      </w:r>
      <w:r w:rsidR="003067EF" w:rsidRPr="00AF6E7C">
        <w:rPr>
          <w:color w:val="000000"/>
          <w:kern w:val="0"/>
          <w:szCs w:val="21"/>
        </w:rPr>
        <w:t>已建电缆隧道</w:t>
      </w:r>
      <w:r w:rsidRPr="00AF6E7C">
        <w:rPr>
          <w:color w:val="000000"/>
          <w:kern w:val="0"/>
          <w:szCs w:val="21"/>
        </w:rPr>
        <w:t>绝对变形量超过</w:t>
      </w:r>
      <w:r w:rsidRPr="00AF6E7C">
        <w:rPr>
          <w:color w:val="000000"/>
          <w:kern w:val="0"/>
          <w:szCs w:val="21"/>
        </w:rPr>
        <w:t>5mm</w:t>
      </w:r>
      <w:r w:rsidRPr="00AF6E7C">
        <w:rPr>
          <w:color w:val="000000"/>
          <w:kern w:val="0"/>
          <w:szCs w:val="21"/>
        </w:rPr>
        <w:t>为依据计算得出的。</w:t>
      </w:r>
    </w:p>
    <w:p w14:paraId="35A6D8D6" w14:textId="1D8E8BFF" w:rsidR="006A4925" w:rsidRPr="00AF6E7C" w:rsidRDefault="00EF5FB5">
      <w:pPr>
        <w:ind w:firstLine="420"/>
        <w:rPr>
          <w:color w:val="000000"/>
          <w:kern w:val="0"/>
          <w:szCs w:val="21"/>
        </w:rPr>
      </w:pPr>
      <w:r w:rsidRPr="00AF6E7C">
        <w:rPr>
          <w:color w:val="000000"/>
          <w:kern w:val="0"/>
          <w:szCs w:val="21"/>
        </w:rPr>
        <w:t>本标准</w:t>
      </w:r>
      <w:r w:rsidRPr="00AF6E7C">
        <w:rPr>
          <w:color w:val="000000"/>
          <w:kern w:val="0"/>
          <w:szCs w:val="21"/>
        </w:rPr>
        <w:t>4.</w:t>
      </w:r>
      <w:r w:rsidR="00405528">
        <w:rPr>
          <w:color w:val="000000"/>
          <w:kern w:val="0"/>
          <w:szCs w:val="21"/>
        </w:rPr>
        <w:t>3</w:t>
      </w:r>
      <w:r w:rsidRPr="00AF6E7C">
        <w:rPr>
          <w:color w:val="000000"/>
          <w:kern w:val="0"/>
          <w:szCs w:val="21"/>
        </w:rPr>
        <w:t>条，规定了</w:t>
      </w:r>
      <w:r w:rsidR="003067EF" w:rsidRPr="00AF6E7C">
        <w:rPr>
          <w:color w:val="000000"/>
          <w:kern w:val="0"/>
          <w:szCs w:val="21"/>
        </w:rPr>
        <w:t>已建电缆隧道</w:t>
      </w:r>
      <w:r w:rsidRPr="00AF6E7C">
        <w:rPr>
          <w:color w:val="000000"/>
          <w:kern w:val="0"/>
          <w:szCs w:val="21"/>
        </w:rPr>
        <w:t>变形及附加荷载控制值，这是</w:t>
      </w:r>
      <w:r w:rsidRPr="00AF6E7C">
        <w:t>通过</w:t>
      </w:r>
      <w:r w:rsidRPr="00AF6E7C">
        <w:rPr>
          <w:szCs w:val="24"/>
        </w:rPr>
        <w:t>总结不同规格的</w:t>
      </w:r>
      <w:r w:rsidRPr="00AF6E7C">
        <w:rPr>
          <w:color w:val="000000"/>
          <w:kern w:val="0"/>
          <w:szCs w:val="21"/>
        </w:rPr>
        <w:t>隧道变形大小</w:t>
      </w:r>
      <w:r w:rsidRPr="00AF6E7C">
        <w:rPr>
          <w:szCs w:val="24"/>
        </w:rPr>
        <w:t>对隧道衬砌结构开裂的影响规律得出的，详见</w:t>
      </w:r>
      <w:r w:rsidRPr="00AF6E7C">
        <w:rPr>
          <w:rFonts w:ascii="宋体" w:hAnsi="宋体" w:hint="eastAsia"/>
        </w:rPr>
        <w:t>中国电力科学研究院有限公司科技</w:t>
      </w:r>
      <w:r w:rsidRPr="00AF6E7C">
        <w:rPr>
          <w:szCs w:val="24"/>
        </w:rPr>
        <w:t>项目技术报告</w:t>
      </w:r>
      <w:r w:rsidRPr="00AF6E7C">
        <w:rPr>
          <w:color w:val="000000"/>
          <w:kern w:val="0"/>
          <w:szCs w:val="21"/>
        </w:rPr>
        <w:t>。</w:t>
      </w:r>
    </w:p>
    <w:p w14:paraId="35A6D8D8" w14:textId="67CAAF40" w:rsidR="00940CD6" w:rsidRDefault="00940CD6">
      <w:pPr>
        <w:pStyle w:val="16"/>
        <w:ind w:firstLine="420"/>
        <w:rPr>
          <w:color w:val="000000"/>
          <w:kern w:val="0"/>
          <w:sz w:val="21"/>
          <w:szCs w:val="21"/>
        </w:rPr>
      </w:pPr>
      <w:r>
        <w:rPr>
          <w:rFonts w:hint="eastAsia"/>
          <w:color w:val="000000"/>
          <w:kern w:val="0"/>
          <w:sz w:val="21"/>
          <w:szCs w:val="21"/>
        </w:rPr>
        <w:t>本标准</w:t>
      </w:r>
      <w:r>
        <w:rPr>
          <w:rFonts w:hint="eastAsia"/>
          <w:color w:val="000000"/>
          <w:kern w:val="0"/>
          <w:sz w:val="21"/>
          <w:szCs w:val="21"/>
        </w:rPr>
        <w:t>5.1.2</w:t>
      </w:r>
      <w:r>
        <w:rPr>
          <w:rFonts w:hint="eastAsia"/>
          <w:color w:val="000000"/>
          <w:kern w:val="0"/>
          <w:sz w:val="21"/>
          <w:szCs w:val="21"/>
        </w:rPr>
        <w:t>条，制定的电缆隧道工作井与隧道接头段的</w:t>
      </w:r>
      <w:r w:rsidR="00405528">
        <w:rPr>
          <w:rFonts w:hint="eastAsia"/>
          <w:color w:val="000000"/>
          <w:kern w:val="0"/>
          <w:sz w:val="21"/>
          <w:szCs w:val="21"/>
        </w:rPr>
        <w:t>预警值</w:t>
      </w:r>
      <w:r>
        <w:rPr>
          <w:rFonts w:hint="eastAsia"/>
          <w:color w:val="000000"/>
          <w:kern w:val="0"/>
          <w:sz w:val="21"/>
          <w:szCs w:val="21"/>
        </w:rPr>
        <w:t>、</w:t>
      </w:r>
      <w:r w:rsidR="00405528" w:rsidRPr="006B3C77">
        <w:rPr>
          <w:rFonts w:hint="eastAsia"/>
          <w:color w:val="000000"/>
          <w:kern w:val="0"/>
          <w:sz w:val="21"/>
          <w:szCs w:val="21"/>
        </w:rPr>
        <w:t>临界值范围</w:t>
      </w:r>
      <w:r>
        <w:rPr>
          <w:rFonts w:hint="eastAsia"/>
          <w:color w:val="000000"/>
          <w:kern w:val="0"/>
          <w:sz w:val="21"/>
          <w:szCs w:val="21"/>
        </w:rPr>
        <w:t>划分</w:t>
      </w:r>
      <w:r w:rsidRPr="00940CD6">
        <w:rPr>
          <w:rFonts w:hint="eastAsia"/>
          <w:color w:val="000000"/>
          <w:kern w:val="0"/>
          <w:sz w:val="21"/>
          <w:szCs w:val="21"/>
        </w:rPr>
        <w:t>应根据正文中表</w:t>
      </w:r>
      <w:r w:rsidRPr="00940CD6">
        <w:rPr>
          <w:rFonts w:hint="eastAsia"/>
          <w:color w:val="000000"/>
          <w:kern w:val="0"/>
          <w:sz w:val="21"/>
          <w:szCs w:val="21"/>
        </w:rPr>
        <w:t>3</w:t>
      </w:r>
      <w:r w:rsidRPr="00940CD6">
        <w:rPr>
          <w:rFonts w:hint="eastAsia"/>
          <w:color w:val="000000"/>
          <w:kern w:val="0"/>
          <w:sz w:val="21"/>
          <w:szCs w:val="21"/>
        </w:rPr>
        <w:t>数据进行差值计算，计算过程应符合附录</w:t>
      </w:r>
      <w:r w:rsidRPr="00940CD6">
        <w:rPr>
          <w:rFonts w:hint="eastAsia"/>
          <w:color w:val="000000"/>
          <w:kern w:val="0"/>
          <w:sz w:val="21"/>
          <w:szCs w:val="21"/>
        </w:rPr>
        <w:t>A</w:t>
      </w:r>
      <w:r w:rsidRPr="00940CD6">
        <w:rPr>
          <w:rFonts w:hint="eastAsia"/>
          <w:color w:val="000000"/>
          <w:kern w:val="0"/>
          <w:sz w:val="21"/>
          <w:szCs w:val="21"/>
        </w:rPr>
        <w:t>中公式</w:t>
      </w:r>
      <w:r w:rsidRPr="00940CD6">
        <w:rPr>
          <w:rFonts w:hint="eastAsia"/>
          <w:color w:val="000000"/>
          <w:kern w:val="0"/>
          <w:sz w:val="21"/>
          <w:szCs w:val="21"/>
        </w:rPr>
        <w:t>A-1</w:t>
      </w:r>
      <w:r w:rsidRPr="00940CD6">
        <w:rPr>
          <w:rFonts w:hint="eastAsia"/>
          <w:color w:val="000000"/>
          <w:kern w:val="0"/>
          <w:sz w:val="21"/>
          <w:szCs w:val="21"/>
        </w:rPr>
        <w:t>、</w:t>
      </w:r>
      <w:r w:rsidRPr="00940CD6">
        <w:rPr>
          <w:rFonts w:hint="eastAsia"/>
          <w:color w:val="000000"/>
          <w:kern w:val="0"/>
          <w:sz w:val="21"/>
          <w:szCs w:val="21"/>
        </w:rPr>
        <w:t>A-2</w:t>
      </w:r>
      <w:r w:rsidRPr="00940CD6">
        <w:rPr>
          <w:rFonts w:hint="eastAsia"/>
          <w:color w:val="000000"/>
          <w:kern w:val="0"/>
          <w:sz w:val="21"/>
          <w:szCs w:val="21"/>
        </w:rPr>
        <w:t>。</w:t>
      </w:r>
    </w:p>
    <w:p w14:paraId="35A6D8D9" w14:textId="114C60C3" w:rsidR="006A4925" w:rsidRDefault="00EF5FB5">
      <w:pPr>
        <w:autoSpaceDE w:val="0"/>
        <w:autoSpaceDN w:val="0"/>
        <w:adjustRightInd w:val="0"/>
        <w:ind w:firstLine="420"/>
        <w:rPr>
          <w:bCs/>
          <w:szCs w:val="21"/>
        </w:rPr>
      </w:pPr>
      <w:r>
        <w:rPr>
          <w:color w:val="000000"/>
          <w:kern w:val="0"/>
          <w:szCs w:val="21"/>
        </w:rPr>
        <w:t>本标准</w:t>
      </w:r>
      <w:r w:rsidR="00405528">
        <w:rPr>
          <w:rFonts w:hint="eastAsia"/>
          <w:color w:val="000000"/>
          <w:kern w:val="0"/>
          <w:szCs w:val="21"/>
        </w:rPr>
        <w:t>8.2</w:t>
      </w:r>
      <w:r>
        <w:rPr>
          <w:color w:val="000000"/>
          <w:kern w:val="0"/>
          <w:szCs w:val="21"/>
        </w:rPr>
        <w:t>条，监测</w:t>
      </w:r>
      <w:r w:rsidR="00405528">
        <w:rPr>
          <w:rFonts w:hint="eastAsia"/>
          <w:color w:val="000000"/>
          <w:kern w:val="0"/>
          <w:szCs w:val="21"/>
        </w:rPr>
        <w:t>项目</w:t>
      </w:r>
      <w:r>
        <w:rPr>
          <w:color w:val="000000"/>
          <w:kern w:val="0"/>
          <w:szCs w:val="21"/>
        </w:rPr>
        <w:t>不仅要包含本条所列举到的监测指标，还要包含</w:t>
      </w:r>
      <w:r>
        <w:rPr>
          <w:bCs/>
          <w:szCs w:val="21"/>
        </w:rPr>
        <w:t>管理部门认定的影响隧道安全的其他监测内容。</w:t>
      </w:r>
    </w:p>
    <w:p w14:paraId="35A6D8DA" w14:textId="4A4FCFCE" w:rsidR="006A4925" w:rsidRDefault="00EF5FB5">
      <w:pPr>
        <w:autoSpaceDE w:val="0"/>
        <w:autoSpaceDN w:val="0"/>
        <w:adjustRightInd w:val="0"/>
        <w:ind w:firstLine="420"/>
        <w:rPr>
          <w:color w:val="000000"/>
          <w:kern w:val="0"/>
          <w:szCs w:val="21"/>
        </w:rPr>
      </w:pPr>
      <w:r>
        <w:rPr>
          <w:color w:val="000000"/>
          <w:kern w:val="0"/>
          <w:szCs w:val="21"/>
        </w:rPr>
        <w:t>本标准</w:t>
      </w:r>
      <w:r w:rsidR="00405528">
        <w:rPr>
          <w:rFonts w:hint="eastAsia"/>
          <w:color w:val="000000"/>
          <w:kern w:val="0"/>
          <w:szCs w:val="21"/>
        </w:rPr>
        <w:t>8</w:t>
      </w:r>
      <w:r>
        <w:rPr>
          <w:color w:val="000000"/>
          <w:kern w:val="0"/>
          <w:szCs w:val="21"/>
        </w:rPr>
        <w:t>.2</w:t>
      </w:r>
      <w:r>
        <w:rPr>
          <w:color w:val="000000"/>
          <w:kern w:val="0"/>
          <w:szCs w:val="21"/>
        </w:rPr>
        <w:t>条，表</w:t>
      </w:r>
      <w:r>
        <w:rPr>
          <w:color w:val="000000"/>
          <w:kern w:val="0"/>
          <w:szCs w:val="21"/>
        </w:rPr>
        <w:t>1</w:t>
      </w:r>
      <w:r>
        <w:rPr>
          <w:color w:val="000000"/>
          <w:kern w:val="0"/>
          <w:szCs w:val="21"/>
        </w:rPr>
        <w:t>中列举的监测所需的仪器设备是参考了《工程测量规范》（</w:t>
      </w:r>
      <w:r>
        <w:t>JGJ 8</w:t>
      </w:r>
      <w:r>
        <w:rPr>
          <w:color w:val="000000"/>
          <w:kern w:val="0"/>
          <w:szCs w:val="21"/>
        </w:rPr>
        <w:t>）及《建筑变形测量规范》</w:t>
      </w:r>
      <w:r>
        <w:rPr>
          <w:color w:val="000000"/>
          <w:kern w:val="0"/>
          <w:szCs w:val="21"/>
        </w:rPr>
        <w:t>(</w:t>
      </w:r>
      <w:r>
        <w:t>GB 50026</w:t>
      </w:r>
      <w:r>
        <w:rPr>
          <w:color w:val="000000"/>
          <w:kern w:val="0"/>
          <w:szCs w:val="21"/>
        </w:rPr>
        <w:t>)</w:t>
      </w:r>
      <w:r>
        <w:rPr>
          <w:color w:val="000000"/>
          <w:kern w:val="0"/>
          <w:szCs w:val="21"/>
        </w:rPr>
        <w:t>选用的；仪器设备在监测相应指标时，操作要求及注意事项要符合相关测量规范。</w:t>
      </w:r>
    </w:p>
    <w:p w14:paraId="35A6D8DB" w14:textId="77777777" w:rsidR="006A4925" w:rsidRDefault="006A4925">
      <w:pPr>
        <w:tabs>
          <w:tab w:val="left" w:pos="3119"/>
        </w:tabs>
        <w:ind w:firstLineChars="0" w:firstLine="0"/>
      </w:pPr>
    </w:p>
    <w:p w14:paraId="35A6D8DC" w14:textId="77777777" w:rsidR="006A4925" w:rsidRDefault="00EF5FB5">
      <w:pPr>
        <w:tabs>
          <w:tab w:val="left" w:pos="3119"/>
        </w:tabs>
        <w:ind w:firstLineChars="0" w:firstLine="0"/>
      </w:pPr>
      <w:r>
        <w:rPr>
          <w:rFonts w:eastAsia="黑体"/>
          <w:bCs/>
          <w:noProof/>
          <w:szCs w:val="21"/>
        </w:rPr>
        <mc:AlternateContent>
          <mc:Choice Requires="wps">
            <w:drawing>
              <wp:anchor distT="0" distB="0" distL="114300" distR="114300" simplePos="0" relativeHeight="251664384" behindDoc="0" locked="0" layoutInCell="1" allowOverlap="1" wp14:anchorId="35A6D91F" wp14:editId="1A00BDC9">
                <wp:simplePos x="0" y="0"/>
                <wp:positionH relativeFrom="column">
                  <wp:posOffset>1775460</wp:posOffset>
                </wp:positionH>
                <wp:positionV relativeFrom="paragraph">
                  <wp:posOffset>144145</wp:posOffset>
                </wp:positionV>
                <wp:extent cx="1935480" cy="635"/>
                <wp:effectExtent l="15240" t="9525" r="11430" b="18415"/>
                <wp:wrapNone/>
                <wp:docPr id="13" name="AutoShap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635"/>
                        </a:xfrm>
                        <a:prstGeom prst="straightConnector1">
                          <a:avLst/>
                        </a:prstGeom>
                        <a:noFill/>
                        <a:ln w="1905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720AD5" id="_x0000_t32" coordsize="21600,21600" o:spt="32" o:oned="t" path="m,l21600,21600e" filled="f">
                <v:path arrowok="t" fillok="f" o:connecttype="none"/>
                <o:lock v:ext="edit" shapetype="t"/>
              </v:shapetype>
              <v:shape id="AutoShape 790" o:spid="_x0000_s1026" type="#_x0000_t32" style="position:absolute;margin-left:139.8pt;margin-top:11.35pt;width:152.4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" strokeweight="1.5pt"/>
            </w:pict>
          </mc:Fallback>
        </mc:AlternateContent>
      </w:r>
      <w:r>
        <w:rPr>
          <w:bCs/>
          <w:noProof/>
          <w:szCs w:val="21"/>
        </w:rPr>
        <mc:AlternateContent>
          <mc:Choice Requires="wps">
            <w:drawing>
              <wp:anchor distT="0" distB="0" distL="114300" distR="114300" simplePos="0" relativeHeight="251662336" behindDoc="0" locked="0" layoutInCell="1" allowOverlap="1" wp14:anchorId="35A6D921" wp14:editId="73EC6795">
                <wp:simplePos x="0" y="0"/>
                <wp:positionH relativeFrom="column">
                  <wp:posOffset>1028700</wp:posOffset>
                </wp:positionH>
                <wp:positionV relativeFrom="paragraph">
                  <wp:posOffset>1158240</wp:posOffset>
                </wp:positionV>
                <wp:extent cx="182880" cy="156845"/>
                <wp:effectExtent l="1905" t="2540" r="0" b="2540"/>
                <wp:wrapNone/>
                <wp:docPr id="14"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6845"/>
                        </a:xfrm>
                        <a:prstGeom prst="rect">
                          <a:avLst/>
                        </a:prstGeom>
                        <a:solidFill>
                          <a:srgbClr val="FFFFFF"/>
                        </a:solidFill>
                        <a:ln>
                          <a:noFill/>
                        </a:ln>
                      </wps:spPr>
                      <wps:txbx>
                        <w:txbxContent>
                          <w:p w14:paraId="35A6D93F" w14:textId="77777777" w:rsidR="00996EB3" w:rsidRDefault="00996EB3">
                            <w:pPr>
                              <w:ind w:firstLine="420"/>
                            </w:pPr>
                          </w:p>
                        </w:txbxContent>
                      </wps:txbx>
                      <wps:bodyPr rot="0" vert="horz" wrap="square" lIns="0" tIns="0" rIns="0" bIns="0" anchor="t" anchorCtr="0" upright="1">
                        <a:noAutofit/>
                      </wps:bodyPr>
                    </wps:wsp>
                  </a:graphicData>
                </a:graphic>
              </wp:anchor>
            </w:drawing>
          </mc:Choice>
          <mc:Fallback>
            <w:pict>
              <v:shape id="Text Box 698" o:spid="_x0000_s1034" type="#_x0000_t202" style="position:absolute;left:0;text-align:left;margin-left:81pt;margin-top:91.2pt;width:14.4pt;height:1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" stroked="f">
                <v:textbox inset="0,0,0,0">
                  <w:txbxContent>
                    <w:p w14:paraId="35A6D93F" w14:textId="77777777" w:rsidR="00996EB3" w:rsidRDefault="00996EB3">
                      <w:pPr>
                        <w:ind w:firstLine="420"/>
                      </w:pPr>
                    </w:p>
                  </w:txbxContent>
                </v:textbox>
              </v:shape>
            </w:pict>
          </mc:Fallback>
        </mc:AlternateContent>
      </w:r>
    </w:p>
    <w:p w14:paraId="35A6D8DD" w14:textId="77777777" w:rsidR="006A4925" w:rsidRDefault="006A4925">
      <w:pPr>
        <w:ind w:firstLine="420"/>
      </w:pPr>
    </w:p>
    <w:sectPr w:rsidR="006A4925" w:rsidSect="00876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B9CA9" w14:textId="77777777" w:rsidR="00017DEC" w:rsidRDefault="00017DEC">
      <w:pPr>
        <w:ind w:firstLine="420"/>
      </w:pPr>
      <w:r>
        <w:separator/>
      </w:r>
    </w:p>
  </w:endnote>
  <w:endnote w:type="continuationSeparator" w:id="0">
    <w:p w14:paraId="7B05CA11" w14:textId="77777777" w:rsidR="00017DEC" w:rsidRDefault="00017DE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9" w14:textId="77777777" w:rsidR="00996EB3" w:rsidRDefault="00996EB3">
    <w:pPr>
      <w:pStyle w:val="aff"/>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A" w14:textId="77777777" w:rsidR="00996EB3" w:rsidRDefault="00996EB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C" w14:textId="77777777" w:rsidR="00996EB3" w:rsidRDefault="00996EB3">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F" w14:textId="77777777" w:rsidR="00996EB3" w:rsidRDefault="00996EB3">
    <w:pPr>
      <w:pStyle w:val="afc"/>
    </w:pPr>
    <w:r>
      <w:rPr>
        <w:kern w:val="2"/>
      </w:rPr>
      <w:fldChar w:fldCharType="begin"/>
    </w:r>
    <w:r>
      <w:rPr>
        <w:rStyle w:val="af0"/>
        <w:kern w:val="2"/>
      </w:rPr>
      <w:instrText xml:space="preserve"> PAGE </w:instrText>
    </w:r>
    <w:r>
      <w:rPr>
        <w:kern w:val="2"/>
      </w:rPr>
      <w:fldChar w:fldCharType="separate"/>
    </w:r>
    <w:r w:rsidR="00734F3A">
      <w:rPr>
        <w:rStyle w:val="af0"/>
        <w:noProof/>
        <w:kern w:val="2"/>
      </w:rPr>
      <w:t>II</w:t>
    </w:r>
    <w:r>
      <w:rPr>
        <w:kern w:val="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30" w14:textId="77777777" w:rsidR="00996EB3" w:rsidRDefault="00996EB3">
    <w:pPr>
      <w:pStyle w:val="afc"/>
    </w:pPr>
    <w:r>
      <w:rPr>
        <w:kern w:val="2"/>
      </w:rPr>
      <w:fldChar w:fldCharType="begin"/>
    </w:r>
    <w:r>
      <w:rPr>
        <w:rStyle w:val="af0"/>
        <w:kern w:val="2"/>
      </w:rPr>
      <w:instrText xml:space="preserve"> PAGE </w:instrText>
    </w:r>
    <w:r>
      <w:rPr>
        <w:kern w:val="2"/>
      </w:rPr>
      <w:fldChar w:fldCharType="separate"/>
    </w:r>
    <w:r w:rsidR="003C68B5">
      <w:rPr>
        <w:rStyle w:val="af0"/>
        <w:noProof/>
        <w:kern w:val="2"/>
      </w:rPr>
      <w:t>9</w:t>
    </w:r>
    <w:r>
      <w:rPr>
        <w:kern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E6109" w14:textId="77777777" w:rsidR="00017DEC" w:rsidRDefault="00017DEC">
      <w:pPr>
        <w:ind w:firstLine="420"/>
      </w:pPr>
      <w:r>
        <w:separator/>
      </w:r>
    </w:p>
  </w:footnote>
  <w:footnote w:type="continuationSeparator" w:id="0">
    <w:p w14:paraId="44A17F06" w14:textId="77777777" w:rsidR="00017DEC" w:rsidRDefault="00017DE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7" w14:textId="77777777" w:rsidR="00996EB3" w:rsidRDefault="00996EB3">
    <w:pPr>
      <w:pStyle w:val="afd"/>
    </w:pPr>
    <w:r>
      <w:t xml:space="preserve">Q/GDW </w:t>
    </w:r>
    <w:r>
      <w:rPr>
        <w:rFonts w:hint="eastAsia"/>
      </w:rPr>
      <w:t>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8" w14:textId="77777777" w:rsidR="00996EB3" w:rsidRDefault="00996EB3">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B" w14:textId="77777777" w:rsidR="00996EB3" w:rsidRDefault="00996EB3">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D" w14:textId="77777777" w:rsidR="00996EB3" w:rsidRDefault="00996EB3">
    <w:pPr>
      <w:pStyle w:val="af7"/>
      <w:jc w:val="left"/>
    </w:pPr>
    <w:r>
      <w:rPr>
        <w:rFonts w:hint="eastAsia"/>
      </w:rPr>
      <w:t>T</w:t>
    </w:r>
    <w:r>
      <w:t>/</w:t>
    </w:r>
    <w:r>
      <w:rPr>
        <w:rFonts w:hint="eastAsia"/>
      </w:rPr>
      <w:t>CSEE(/Z)</w:t>
    </w:r>
    <w:r>
      <w:rPr>
        <w:rFonts w:hAnsi="黑体" w:hint="eastAsia"/>
      </w:rPr>
      <w:t xml:space="preserve"> XXXX-YYYY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D92E" w14:textId="77777777" w:rsidR="00996EB3" w:rsidRDefault="00996EB3">
    <w:pPr>
      <w:pStyle w:val="af7"/>
      <w:wordWrap w:val="0"/>
    </w:pPr>
    <w:r>
      <w:rPr>
        <w:rFonts w:hint="eastAsia"/>
      </w:rPr>
      <w:t>T</w:t>
    </w:r>
    <w:r>
      <w:t>/</w:t>
    </w:r>
    <w:r>
      <w:rPr>
        <w:rFonts w:hint="eastAsia"/>
      </w:rPr>
      <w:t>CSEE(/Z)</w:t>
    </w:r>
    <w:r>
      <w:rPr>
        <w:rFonts w:hAnsi="黑体" w:hint="eastAsia"/>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F10"/>
    <w:multiLevelType w:val="hybridMultilevel"/>
    <w:tmpl w:val="7ADA8D72"/>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
    <w:nsid w:val="3106798A"/>
    <w:multiLevelType w:val="hybridMultilevel"/>
    <w:tmpl w:val="7ADA8D72"/>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
    <w:nsid w:val="35195144"/>
    <w:multiLevelType w:val="hybridMultilevel"/>
    <w:tmpl w:val="7ADA8D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4382C43"/>
    <w:multiLevelType w:val="hybridMultilevel"/>
    <w:tmpl w:val="B73290C2"/>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467135C"/>
    <w:multiLevelType w:val="hybridMultilevel"/>
    <w:tmpl w:val="D65E6AD8"/>
    <w:lvl w:ilvl="0" w:tplc="0409000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
    <w:nsid w:val="7DDC2BE1"/>
    <w:multiLevelType w:val="hybridMultilevel"/>
    <w:tmpl w:val="7F4E5122"/>
    <w:lvl w:ilvl="0" w:tplc="B52A8E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文轩 朱">
    <w15:presenceInfo w15:providerId="Windows Live" w15:userId="6b4929501541f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31"/>
    <w:rsid w:val="000000EF"/>
    <w:rsid w:val="00004B8B"/>
    <w:rsid w:val="00011D7D"/>
    <w:rsid w:val="00013390"/>
    <w:rsid w:val="00013669"/>
    <w:rsid w:val="00014C8D"/>
    <w:rsid w:val="00017DEC"/>
    <w:rsid w:val="0002156A"/>
    <w:rsid w:val="0002487C"/>
    <w:rsid w:val="00027846"/>
    <w:rsid w:val="00030F50"/>
    <w:rsid w:val="000345B8"/>
    <w:rsid w:val="00045689"/>
    <w:rsid w:val="00046258"/>
    <w:rsid w:val="000462D5"/>
    <w:rsid w:val="00047730"/>
    <w:rsid w:val="00060504"/>
    <w:rsid w:val="00062654"/>
    <w:rsid w:val="00062F73"/>
    <w:rsid w:val="00066FE0"/>
    <w:rsid w:val="000674FA"/>
    <w:rsid w:val="0008296E"/>
    <w:rsid w:val="00082AA9"/>
    <w:rsid w:val="00083145"/>
    <w:rsid w:val="000851FD"/>
    <w:rsid w:val="0009200C"/>
    <w:rsid w:val="00093E23"/>
    <w:rsid w:val="00094FC3"/>
    <w:rsid w:val="000A37B6"/>
    <w:rsid w:val="000A7C2A"/>
    <w:rsid w:val="000B24C5"/>
    <w:rsid w:val="000B2DE1"/>
    <w:rsid w:val="000B4FAD"/>
    <w:rsid w:val="000C2AA9"/>
    <w:rsid w:val="000D067E"/>
    <w:rsid w:val="000D13B3"/>
    <w:rsid w:val="000D6CAA"/>
    <w:rsid w:val="000E2DCE"/>
    <w:rsid w:val="000E3F06"/>
    <w:rsid w:val="000E586F"/>
    <w:rsid w:val="000E607F"/>
    <w:rsid w:val="000E697D"/>
    <w:rsid w:val="000F09FE"/>
    <w:rsid w:val="000F3B20"/>
    <w:rsid w:val="000F4086"/>
    <w:rsid w:val="000F5750"/>
    <w:rsid w:val="00104164"/>
    <w:rsid w:val="001077F6"/>
    <w:rsid w:val="001122C4"/>
    <w:rsid w:val="00120E85"/>
    <w:rsid w:val="00122C50"/>
    <w:rsid w:val="00133538"/>
    <w:rsid w:val="00133C35"/>
    <w:rsid w:val="00133D75"/>
    <w:rsid w:val="00140B01"/>
    <w:rsid w:val="0014361D"/>
    <w:rsid w:val="00144990"/>
    <w:rsid w:val="001600C1"/>
    <w:rsid w:val="00160A06"/>
    <w:rsid w:val="001618BC"/>
    <w:rsid w:val="001661B8"/>
    <w:rsid w:val="00167034"/>
    <w:rsid w:val="001678D3"/>
    <w:rsid w:val="00172509"/>
    <w:rsid w:val="00174F3E"/>
    <w:rsid w:val="001761EE"/>
    <w:rsid w:val="001808A2"/>
    <w:rsid w:val="001816A5"/>
    <w:rsid w:val="00183D97"/>
    <w:rsid w:val="001840AD"/>
    <w:rsid w:val="001873E5"/>
    <w:rsid w:val="00191DEF"/>
    <w:rsid w:val="001971C6"/>
    <w:rsid w:val="001A12DF"/>
    <w:rsid w:val="001A5DF6"/>
    <w:rsid w:val="001B0223"/>
    <w:rsid w:val="001B0FDC"/>
    <w:rsid w:val="001B7354"/>
    <w:rsid w:val="001B7A74"/>
    <w:rsid w:val="001C29D8"/>
    <w:rsid w:val="001D2587"/>
    <w:rsid w:val="001D27C8"/>
    <w:rsid w:val="001E07DE"/>
    <w:rsid w:val="001E1F3A"/>
    <w:rsid w:val="001E30A0"/>
    <w:rsid w:val="001E394B"/>
    <w:rsid w:val="001E516F"/>
    <w:rsid w:val="001E6758"/>
    <w:rsid w:val="001F1DB3"/>
    <w:rsid w:val="001F3BC3"/>
    <w:rsid w:val="001F439B"/>
    <w:rsid w:val="00200007"/>
    <w:rsid w:val="0020162B"/>
    <w:rsid w:val="002017AB"/>
    <w:rsid w:val="00201D84"/>
    <w:rsid w:val="00203909"/>
    <w:rsid w:val="00204CFC"/>
    <w:rsid w:val="00206CE8"/>
    <w:rsid w:val="00207BD8"/>
    <w:rsid w:val="00224684"/>
    <w:rsid w:val="00225E7B"/>
    <w:rsid w:val="00232FE3"/>
    <w:rsid w:val="00233D23"/>
    <w:rsid w:val="0023486A"/>
    <w:rsid w:val="00235830"/>
    <w:rsid w:val="002413BB"/>
    <w:rsid w:val="00243C59"/>
    <w:rsid w:val="00244F9F"/>
    <w:rsid w:val="00246762"/>
    <w:rsid w:val="00247B7F"/>
    <w:rsid w:val="00250F05"/>
    <w:rsid w:val="002546D9"/>
    <w:rsid w:val="00264815"/>
    <w:rsid w:val="00266C7F"/>
    <w:rsid w:val="00266DBD"/>
    <w:rsid w:val="0027015E"/>
    <w:rsid w:val="002703B7"/>
    <w:rsid w:val="002722B1"/>
    <w:rsid w:val="002723CD"/>
    <w:rsid w:val="0027597E"/>
    <w:rsid w:val="00275EC7"/>
    <w:rsid w:val="00277CE8"/>
    <w:rsid w:val="00282FDD"/>
    <w:rsid w:val="002846E7"/>
    <w:rsid w:val="002A0532"/>
    <w:rsid w:val="002A07B6"/>
    <w:rsid w:val="002B75BE"/>
    <w:rsid w:val="002C04C3"/>
    <w:rsid w:val="002C2B19"/>
    <w:rsid w:val="002C34F8"/>
    <w:rsid w:val="002D23AA"/>
    <w:rsid w:val="002D27BE"/>
    <w:rsid w:val="002E65AD"/>
    <w:rsid w:val="002F1D22"/>
    <w:rsid w:val="002F576D"/>
    <w:rsid w:val="003067EF"/>
    <w:rsid w:val="00313A26"/>
    <w:rsid w:val="00313CA5"/>
    <w:rsid w:val="0031775A"/>
    <w:rsid w:val="003267DC"/>
    <w:rsid w:val="00330AE7"/>
    <w:rsid w:val="003339A6"/>
    <w:rsid w:val="00341878"/>
    <w:rsid w:val="003524D0"/>
    <w:rsid w:val="00353800"/>
    <w:rsid w:val="00360E16"/>
    <w:rsid w:val="0036262B"/>
    <w:rsid w:val="00363A92"/>
    <w:rsid w:val="003659A7"/>
    <w:rsid w:val="00370950"/>
    <w:rsid w:val="0037328F"/>
    <w:rsid w:val="003754D1"/>
    <w:rsid w:val="00376DBA"/>
    <w:rsid w:val="00376EBB"/>
    <w:rsid w:val="003817C4"/>
    <w:rsid w:val="00384F24"/>
    <w:rsid w:val="00385030"/>
    <w:rsid w:val="00386249"/>
    <w:rsid w:val="00390255"/>
    <w:rsid w:val="003925E0"/>
    <w:rsid w:val="00394013"/>
    <w:rsid w:val="0039640B"/>
    <w:rsid w:val="003A6357"/>
    <w:rsid w:val="003A7FB8"/>
    <w:rsid w:val="003B03A8"/>
    <w:rsid w:val="003B4899"/>
    <w:rsid w:val="003B4FBD"/>
    <w:rsid w:val="003B5A06"/>
    <w:rsid w:val="003B6AE5"/>
    <w:rsid w:val="003C37F2"/>
    <w:rsid w:val="003C5AA1"/>
    <w:rsid w:val="003C68B5"/>
    <w:rsid w:val="003C7EEC"/>
    <w:rsid w:val="003D21F7"/>
    <w:rsid w:val="003D2EB9"/>
    <w:rsid w:val="003D451C"/>
    <w:rsid w:val="003E04DF"/>
    <w:rsid w:val="003E3172"/>
    <w:rsid w:val="003E3F56"/>
    <w:rsid w:val="003E5A23"/>
    <w:rsid w:val="003F2861"/>
    <w:rsid w:val="00400D68"/>
    <w:rsid w:val="00405528"/>
    <w:rsid w:val="00410D56"/>
    <w:rsid w:val="00411163"/>
    <w:rsid w:val="00421249"/>
    <w:rsid w:val="00423DAA"/>
    <w:rsid w:val="00434F68"/>
    <w:rsid w:val="00441E3B"/>
    <w:rsid w:val="00445619"/>
    <w:rsid w:val="0044603A"/>
    <w:rsid w:val="004516E8"/>
    <w:rsid w:val="0045289A"/>
    <w:rsid w:val="00463A46"/>
    <w:rsid w:val="00472E7B"/>
    <w:rsid w:val="00473876"/>
    <w:rsid w:val="00473F60"/>
    <w:rsid w:val="004750AE"/>
    <w:rsid w:val="00477F9F"/>
    <w:rsid w:val="00484085"/>
    <w:rsid w:val="0048415B"/>
    <w:rsid w:val="00487164"/>
    <w:rsid w:val="004908A8"/>
    <w:rsid w:val="00491FAE"/>
    <w:rsid w:val="0049505A"/>
    <w:rsid w:val="00495E3E"/>
    <w:rsid w:val="004A146D"/>
    <w:rsid w:val="004A3ECB"/>
    <w:rsid w:val="004A584D"/>
    <w:rsid w:val="004A7976"/>
    <w:rsid w:val="004A7E1D"/>
    <w:rsid w:val="004B113F"/>
    <w:rsid w:val="004B2216"/>
    <w:rsid w:val="004B76E8"/>
    <w:rsid w:val="004C2C99"/>
    <w:rsid w:val="004C3D72"/>
    <w:rsid w:val="004D7933"/>
    <w:rsid w:val="004E03F7"/>
    <w:rsid w:val="004E0574"/>
    <w:rsid w:val="004E2223"/>
    <w:rsid w:val="004E3090"/>
    <w:rsid w:val="004E642E"/>
    <w:rsid w:val="004F089D"/>
    <w:rsid w:val="004F62E3"/>
    <w:rsid w:val="00502039"/>
    <w:rsid w:val="005049E6"/>
    <w:rsid w:val="00504CBD"/>
    <w:rsid w:val="00512125"/>
    <w:rsid w:val="00515389"/>
    <w:rsid w:val="00516E38"/>
    <w:rsid w:val="00521A03"/>
    <w:rsid w:val="00524BF3"/>
    <w:rsid w:val="00526826"/>
    <w:rsid w:val="0053080F"/>
    <w:rsid w:val="0053440C"/>
    <w:rsid w:val="00534835"/>
    <w:rsid w:val="005363C0"/>
    <w:rsid w:val="00542231"/>
    <w:rsid w:val="00545085"/>
    <w:rsid w:val="00546D94"/>
    <w:rsid w:val="00552B46"/>
    <w:rsid w:val="005539CD"/>
    <w:rsid w:val="00554DAD"/>
    <w:rsid w:val="00555066"/>
    <w:rsid w:val="00555380"/>
    <w:rsid w:val="00563F8A"/>
    <w:rsid w:val="005674DE"/>
    <w:rsid w:val="005705AE"/>
    <w:rsid w:val="005752D2"/>
    <w:rsid w:val="00576D0B"/>
    <w:rsid w:val="005801BA"/>
    <w:rsid w:val="005827E6"/>
    <w:rsid w:val="00584BB1"/>
    <w:rsid w:val="005866B1"/>
    <w:rsid w:val="005872BC"/>
    <w:rsid w:val="00593737"/>
    <w:rsid w:val="00595B76"/>
    <w:rsid w:val="0059677E"/>
    <w:rsid w:val="005A037F"/>
    <w:rsid w:val="005A449A"/>
    <w:rsid w:val="005A6D5D"/>
    <w:rsid w:val="005B52B4"/>
    <w:rsid w:val="005B648C"/>
    <w:rsid w:val="005C60BF"/>
    <w:rsid w:val="005C79CF"/>
    <w:rsid w:val="005D5B27"/>
    <w:rsid w:val="005D5E9E"/>
    <w:rsid w:val="005E03A1"/>
    <w:rsid w:val="005E05B4"/>
    <w:rsid w:val="005E3047"/>
    <w:rsid w:val="005E6C3F"/>
    <w:rsid w:val="005E7EE1"/>
    <w:rsid w:val="005F26F8"/>
    <w:rsid w:val="005F5778"/>
    <w:rsid w:val="005F6DB4"/>
    <w:rsid w:val="005F740E"/>
    <w:rsid w:val="006064E6"/>
    <w:rsid w:val="00615A80"/>
    <w:rsid w:val="00621F9E"/>
    <w:rsid w:val="0062531C"/>
    <w:rsid w:val="0063355B"/>
    <w:rsid w:val="0064091E"/>
    <w:rsid w:val="00640DC4"/>
    <w:rsid w:val="00645481"/>
    <w:rsid w:val="006460FC"/>
    <w:rsid w:val="00646EE7"/>
    <w:rsid w:val="0064797F"/>
    <w:rsid w:val="006550A2"/>
    <w:rsid w:val="00667B6F"/>
    <w:rsid w:val="006771CC"/>
    <w:rsid w:val="00681C08"/>
    <w:rsid w:val="0068454D"/>
    <w:rsid w:val="00690593"/>
    <w:rsid w:val="00695349"/>
    <w:rsid w:val="006A1005"/>
    <w:rsid w:val="006A4006"/>
    <w:rsid w:val="006A4925"/>
    <w:rsid w:val="006A77DE"/>
    <w:rsid w:val="006B3C77"/>
    <w:rsid w:val="006C10B0"/>
    <w:rsid w:val="006C2FF2"/>
    <w:rsid w:val="006E2C08"/>
    <w:rsid w:val="006E4429"/>
    <w:rsid w:val="006E4CDB"/>
    <w:rsid w:val="006E75BA"/>
    <w:rsid w:val="006F0273"/>
    <w:rsid w:val="006F33A9"/>
    <w:rsid w:val="006F720B"/>
    <w:rsid w:val="0070078E"/>
    <w:rsid w:val="00705EE2"/>
    <w:rsid w:val="00710F14"/>
    <w:rsid w:val="00711700"/>
    <w:rsid w:val="00715B40"/>
    <w:rsid w:val="0071608E"/>
    <w:rsid w:val="00716C01"/>
    <w:rsid w:val="0072102C"/>
    <w:rsid w:val="00721BED"/>
    <w:rsid w:val="00724928"/>
    <w:rsid w:val="0072605A"/>
    <w:rsid w:val="007310E8"/>
    <w:rsid w:val="00734F3A"/>
    <w:rsid w:val="007461BC"/>
    <w:rsid w:val="00747FF5"/>
    <w:rsid w:val="00750846"/>
    <w:rsid w:val="007537FA"/>
    <w:rsid w:val="00753891"/>
    <w:rsid w:val="007538E8"/>
    <w:rsid w:val="00755E83"/>
    <w:rsid w:val="00764A7F"/>
    <w:rsid w:val="00773DAD"/>
    <w:rsid w:val="007750E6"/>
    <w:rsid w:val="00784C8E"/>
    <w:rsid w:val="00787D55"/>
    <w:rsid w:val="00794193"/>
    <w:rsid w:val="007A230B"/>
    <w:rsid w:val="007A4831"/>
    <w:rsid w:val="007B2ACC"/>
    <w:rsid w:val="007B602A"/>
    <w:rsid w:val="007B6B70"/>
    <w:rsid w:val="007C0338"/>
    <w:rsid w:val="007C6EA4"/>
    <w:rsid w:val="007C7883"/>
    <w:rsid w:val="007D0F78"/>
    <w:rsid w:val="007D2DE8"/>
    <w:rsid w:val="007D53C2"/>
    <w:rsid w:val="007E2787"/>
    <w:rsid w:val="007E364A"/>
    <w:rsid w:val="007E3C8A"/>
    <w:rsid w:val="007E6E50"/>
    <w:rsid w:val="007F0A35"/>
    <w:rsid w:val="007F1B16"/>
    <w:rsid w:val="007F586D"/>
    <w:rsid w:val="007F6BF2"/>
    <w:rsid w:val="007F7117"/>
    <w:rsid w:val="00803F9F"/>
    <w:rsid w:val="008051CD"/>
    <w:rsid w:val="00806B1F"/>
    <w:rsid w:val="00815320"/>
    <w:rsid w:val="00822344"/>
    <w:rsid w:val="008237A7"/>
    <w:rsid w:val="00833E8A"/>
    <w:rsid w:val="00833F22"/>
    <w:rsid w:val="00835402"/>
    <w:rsid w:val="00840213"/>
    <w:rsid w:val="00840383"/>
    <w:rsid w:val="00841049"/>
    <w:rsid w:val="00853B19"/>
    <w:rsid w:val="00854532"/>
    <w:rsid w:val="008604DB"/>
    <w:rsid w:val="008605F7"/>
    <w:rsid w:val="00862474"/>
    <w:rsid w:val="00864CAC"/>
    <w:rsid w:val="00866520"/>
    <w:rsid w:val="008676A9"/>
    <w:rsid w:val="008727FF"/>
    <w:rsid w:val="00874555"/>
    <w:rsid w:val="0087698D"/>
    <w:rsid w:val="00876E1D"/>
    <w:rsid w:val="0088241C"/>
    <w:rsid w:val="0088345F"/>
    <w:rsid w:val="008843C0"/>
    <w:rsid w:val="00885486"/>
    <w:rsid w:val="008916B7"/>
    <w:rsid w:val="00896F86"/>
    <w:rsid w:val="008A0704"/>
    <w:rsid w:val="008A2E06"/>
    <w:rsid w:val="008A381B"/>
    <w:rsid w:val="008A4BCD"/>
    <w:rsid w:val="008A7FBA"/>
    <w:rsid w:val="008B2BB4"/>
    <w:rsid w:val="008B72E5"/>
    <w:rsid w:val="008C5A76"/>
    <w:rsid w:val="008D0C22"/>
    <w:rsid w:val="008D2F3B"/>
    <w:rsid w:val="008D5AA4"/>
    <w:rsid w:val="008F2B9C"/>
    <w:rsid w:val="008F3F53"/>
    <w:rsid w:val="008F55F1"/>
    <w:rsid w:val="008F6F43"/>
    <w:rsid w:val="009020F0"/>
    <w:rsid w:val="009024CC"/>
    <w:rsid w:val="00911907"/>
    <w:rsid w:val="009148F0"/>
    <w:rsid w:val="00914934"/>
    <w:rsid w:val="00916185"/>
    <w:rsid w:val="009218AF"/>
    <w:rsid w:val="00921EFB"/>
    <w:rsid w:val="00924B9D"/>
    <w:rsid w:val="009255C3"/>
    <w:rsid w:val="0093230B"/>
    <w:rsid w:val="00940CD6"/>
    <w:rsid w:val="009414BD"/>
    <w:rsid w:val="00944081"/>
    <w:rsid w:val="009504EB"/>
    <w:rsid w:val="0095097C"/>
    <w:rsid w:val="0095596C"/>
    <w:rsid w:val="00957971"/>
    <w:rsid w:val="009603DE"/>
    <w:rsid w:val="00963655"/>
    <w:rsid w:val="0096466B"/>
    <w:rsid w:val="00973AC1"/>
    <w:rsid w:val="00974BD9"/>
    <w:rsid w:val="009846E9"/>
    <w:rsid w:val="009874A8"/>
    <w:rsid w:val="00993233"/>
    <w:rsid w:val="0099622B"/>
    <w:rsid w:val="00996EB3"/>
    <w:rsid w:val="009A1E62"/>
    <w:rsid w:val="009A3BBF"/>
    <w:rsid w:val="009A5F3B"/>
    <w:rsid w:val="009A7045"/>
    <w:rsid w:val="009B207C"/>
    <w:rsid w:val="009B3E54"/>
    <w:rsid w:val="009C1C31"/>
    <w:rsid w:val="009C29C8"/>
    <w:rsid w:val="009C2D6D"/>
    <w:rsid w:val="009C51C2"/>
    <w:rsid w:val="009C7036"/>
    <w:rsid w:val="009D67F0"/>
    <w:rsid w:val="009D697E"/>
    <w:rsid w:val="009E72BD"/>
    <w:rsid w:val="009F01BC"/>
    <w:rsid w:val="009F21FF"/>
    <w:rsid w:val="009F24B7"/>
    <w:rsid w:val="009F33AC"/>
    <w:rsid w:val="009F3787"/>
    <w:rsid w:val="009F581B"/>
    <w:rsid w:val="009F6381"/>
    <w:rsid w:val="009F7831"/>
    <w:rsid w:val="00A012A7"/>
    <w:rsid w:val="00A03EA7"/>
    <w:rsid w:val="00A046FD"/>
    <w:rsid w:val="00A10883"/>
    <w:rsid w:val="00A17A74"/>
    <w:rsid w:val="00A2012B"/>
    <w:rsid w:val="00A215A1"/>
    <w:rsid w:val="00A26268"/>
    <w:rsid w:val="00A344EB"/>
    <w:rsid w:val="00A35CBA"/>
    <w:rsid w:val="00A36716"/>
    <w:rsid w:val="00A37B4A"/>
    <w:rsid w:val="00A50F9B"/>
    <w:rsid w:val="00A512C7"/>
    <w:rsid w:val="00A52AF3"/>
    <w:rsid w:val="00A53400"/>
    <w:rsid w:val="00A565FE"/>
    <w:rsid w:val="00A60C47"/>
    <w:rsid w:val="00A6117C"/>
    <w:rsid w:val="00A64B8A"/>
    <w:rsid w:val="00A65B1C"/>
    <w:rsid w:val="00A814DD"/>
    <w:rsid w:val="00A938D9"/>
    <w:rsid w:val="00AA1F90"/>
    <w:rsid w:val="00AA2037"/>
    <w:rsid w:val="00AA3302"/>
    <w:rsid w:val="00AA77CA"/>
    <w:rsid w:val="00AB11CF"/>
    <w:rsid w:val="00AB22F6"/>
    <w:rsid w:val="00AB3726"/>
    <w:rsid w:val="00AB528B"/>
    <w:rsid w:val="00AC44BE"/>
    <w:rsid w:val="00AC46E2"/>
    <w:rsid w:val="00AC6C20"/>
    <w:rsid w:val="00AD2285"/>
    <w:rsid w:val="00AD730B"/>
    <w:rsid w:val="00AD74FA"/>
    <w:rsid w:val="00AE6946"/>
    <w:rsid w:val="00AE7831"/>
    <w:rsid w:val="00AE7F63"/>
    <w:rsid w:val="00AF6E7C"/>
    <w:rsid w:val="00B03887"/>
    <w:rsid w:val="00B04ECE"/>
    <w:rsid w:val="00B064CB"/>
    <w:rsid w:val="00B1537B"/>
    <w:rsid w:val="00B17308"/>
    <w:rsid w:val="00B20BE4"/>
    <w:rsid w:val="00B316CB"/>
    <w:rsid w:val="00B3221B"/>
    <w:rsid w:val="00B357CF"/>
    <w:rsid w:val="00B37A9A"/>
    <w:rsid w:val="00B43008"/>
    <w:rsid w:val="00B46E86"/>
    <w:rsid w:val="00B47A4C"/>
    <w:rsid w:val="00B5191E"/>
    <w:rsid w:val="00B52053"/>
    <w:rsid w:val="00B55CA8"/>
    <w:rsid w:val="00B674A7"/>
    <w:rsid w:val="00B72F22"/>
    <w:rsid w:val="00B808DA"/>
    <w:rsid w:val="00B80D1C"/>
    <w:rsid w:val="00B81ED1"/>
    <w:rsid w:val="00B82F56"/>
    <w:rsid w:val="00B83A63"/>
    <w:rsid w:val="00B85F2C"/>
    <w:rsid w:val="00B905C1"/>
    <w:rsid w:val="00B9091A"/>
    <w:rsid w:val="00B92527"/>
    <w:rsid w:val="00B9421A"/>
    <w:rsid w:val="00B97E49"/>
    <w:rsid w:val="00BA4683"/>
    <w:rsid w:val="00BA5358"/>
    <w:rsid w:val="00BA5915"/>
    <w:rsid w:val="00BB2A37"/>
    <w:rsid w:val="00BB54C7"/>
    <w:rsid w:val="00BB5D0D"/>
    <w:rsid w:val="00BB5F66"/>
    <w:rsid w:val="00BC26D7"/>
    <w:rsid w:val="00BC5A24"/>
    <w:rsid w:val="00BC5B22"/>
    <w:rsid w:val="00BC703B"/>
    <w:rsid w:val="00BC7F6B"/>
    <w:rsid w:val="00BD385F"/>
    <w:rsid w:val="00BE26EB"/>
    <w:rsid w:val="00BF086F"/>
    <w:rsid w:val="00BF1A21"/>
    <w:rsid w:val="00BF692F"/>
    <w:rsid w:val="00C00163"/>
    <w:rsid w:val="00C05C38"/>
    <w:rsid w:val="00C0684D"/>
    <w:rsid w:val="00C105FC"/>
    <w:rsid w:val="00C107A1"/>
    <w:rsid w:val="00C125FA"/>
    <w:rsid w:val="00C127A4"/>
    <w:rsid w:val="00C20D79"/>
    <w:rsid w:val="00C21D00"/>
    <w:rsid w:val="00C2380C"/>
    <w:rsid w:val="00C27A19"/>
    <w:rsid w:val="00C31E69"/>
    <w:rsid w:val="00C34181"/>
    <w:rsid w:val="00C41CFB"/>
    <w:rsid w:val="00C44F34"/>
    <w:rsid w:val="00C4616C"/>
    <w:rsid w:val="00C46C8A"/>
    <w:rsid w:val="00C53838"/>
    <w:rsid w:val="00C54C5D"/>
    <w:rsid w:val="00C573B1"/>
    <w:rsid w:val="00C60BDD"/>
    <w:rsid w:val="00C649AF"/>
    <w:rsid w:val="00C7006B"/>
    <w:rsid w:val="00C7011A"/>
    <w:rsid w:val="00C73C4A"/>
    <w:rsid w:val="00C7718B"/>
    <w:rsid w:val="00C81958"/>
    <w:rsid w:val="00C846F4"/>
    <w:rsid w:val="00C857D0"/>
    <w:rsid w:val="00C85902"/>
    <w:rsid w:val="00C9465F"/>
    <w:rsid w:val="00C96EB0"/>
    <w:rsid w:val="00CA0C74"/>
    <w:rsid w:val="00CA298E"/>
    <w:rsid w:val="00CC0473"/>
    <w:rsid w:val="00CC5813"/>
    <w:rsid w:val="00CD0256"/>
    <w:rsid w:val="00CE0F2F"/>
    <w:rsid w:val="00CE5ABA"/>
    <w:rsid w:val="00D103F1"/>
    <w:rsid w:val="00D12F8E"/>
    <w:rsid w:val="00D15012"/>
    <w:rsid w:val="00D16CE1"/>
    <w:rsid w:val="00D23753"/>
    <w:rsid w:val="00D23E50"/>
    <w:rsid w:val="00D31169"/>
    <w:rsid w:val="00D32114"/>
    <w:rsid w:val="00D321FD"/>
    <w:rsid w:val="00D329D7"/>
    <w:rsid w:val="00D339EE"/>
    <w:rsid w:val="00D33BD5"/>
    <w:rsid w:val="00D47DDF"/>
    <w:rsid w:val="00D51403"/>
    <w:rsid w:val="00D607A3"/>
    <w:rsid w:val="00D61EBE"/>
    <w:rsid w:val="00D62D26"/>
    <w:rsid w:val="00D6558B"/>
    <w:rsid w:val="00D6746B"/>
    <w:rsid w:val="00D701E1"/>
    <w:rsid w:val="00D75C04"/>
    <w:rsid w:val="00D75EAA"/>
    <w:rsid w:val="00D809B3"/>
    <w:rsid w:val="00D80C77"/>
    <w:rsid w:val="00D87A16"/>
    <w:rsid w:val="00D91C16"/>
    <w:rsid w:val="00D934F0"/>
    <w:rsid w:val="00D95606"/>
    <w:rsid w:val="00D97FAB"/>
    <w:rsid w:val="00DA2B1C"/>
    <w:rsid w:val="00DA5BAB"/>
    <w:rsid w:val="00DB38A4"/>
    <w:rsid w:val="00DB3F17"/>
    <w:rsid w:val="00DB3FA3"/>
    <w:rsid w:val="00DB69CA"/>
    <w:rsid w:val="00DC2905"/>
    <w:rsid w:val="00DC3340"/>
    <w:rsid w:val="00DD1A8A"/>
    <w:rsid w:val="00DD3F3D"/>
    <w:rsid w:val="00DD5DF8"/>
    <w:rsid w:val="00DD5F3F"/>
    <w:rsid w:val="00DD66D3"/>
    <w:rsid w:val="00DD74EC"/>
    <w:rsid w:val="00DE13C0"/>
    <w:rsid w:val="00DE33BE"/>
    <w:rsid w:val="00DF5DEB"/>
    <w:rsid w:val="00E01FFA"/>
    <w:rsid w:val="00E026A2"/>
    <w:rsid w:val="00E136F8"/>
    <w:rsid w:val="00E178C8"/>
    <w:rsid w:val="00E20283"/>
    <w:rsid w:val="00E23554"/>
    <w:rsid w:val="00E30A14"/>
    <w:rsid w:val="00E34216"/>
    <w:rsid w:val="00E34AEF"/>
    <w:rsid w:val="00E35055"/>
    <w:rsid w:val="00E45039"/>
    <w:rsid w:val="00E50B6E"/>
    <w:rsid w:val="00E551ED"/>
    <w:rsid w:val="00E57013"/>
    <w:rsid w:val="00E6158D"/>
    <w:rsid w:val="00E63362"/>
    <w:rsid w:val="00E658B9"/>
    <w:rsid w:val="00E673D0"/>
    <w:rsid w:val="00E70B8C"/>
    <w:rsid w:val="00E7257B"/>
    <w:rsid w:val="00E73130"/>
    <w:rsid w:val="00E7786A"/>
    <w:rsid w:val="00E80D46"/>
    <w:rsid w:val="00E8102E"/>
    <w:rsid w:val="00E82067"/>
    <w:rsid w:val="00E828FC"/>
    <w:rsid w:val="00E915F9"/>
    <w:rsid w:val="00EA5583"/>
    <w:rsid w:val="00EB2DAD"/>
    <w:rsid w:val="00EB62EC"/>
    <w:rsid w:val="00EB7C42"/>
    <w:rsid w:val="00EC7114"/>
    <w:rsid w:val="00ED5D24"/>
    <w:rsid w:val="00EE0938"/>
    <w:rsid w:val="00EE0CD5"/>
    <w:rsid w:val="00EE33EF"/>
    <w:rsid w:val="00EE6CF3"/>
    <w:rsid w:val="00EF5FB5"/>
    <w:rsid w:val="00EF6022"/>
    <w:rsid w:val="00F02021"/>
    <w:rsid w:val="00F11A5C"/>
    <w:rsid w:val="00F17C70"/>
    <w:rsid w:val="00F273B3"/>
    <w:rsid w:val="00F44E82"/>
    <w:rsid w:val="00F455F4"/>
    <w:rsid w:val="00F4768C"/>
    <w:rsid w:val="00F53D37"/>
    <w:rsid w:val="00F604F0"/>
    <w:rsid w:val="00F64F7F"/>
    <w:rsid w:val="00F67A97"/>
    <w:rsid w:val="00F725FF"/>
    <w:rsid w:val="00F72D4F"/>
    <w:rsid w:val="00F73FB1"/>
    <w:rsid w:val="00F751FE"/>
    <w:rsid w:val="00F82AD0"/>
    <w:rsid w:val="00F83302"/>
    <w:rsid w:val="00F85A83"/>
    <w:rsid w:val="00F8677C"/>
    <w:rsid w:val="00F86FF2"/>
    <w:rsid w:val="00F87B04"/>
    <w:rsid w:val="00FA2989"/>
    <w:rsid w:val="00FA379A"/>
    <w:rsid w:val="00FB02A6"/>
    <w:rsid w:val="00FB2311"/>
    <w:rsid w:val="00FB4FC8"/>
    <w:rsid w:val="00FC1432"/>
    <w:rsid w:val="00FC1D26"/>
    <w:rsid w:val="00FD1B58"/>
    <w:rsid w:val="00FE0B61"/>
    <w:rsid w:val="00FF34E1"/>
    <w:rsid w:val="00FF4D6D"/>
    <w:rsid w:val="00FF738C"/>
    <w:rsid w:val="1E650AA2"/>
    <w:rsid w:val="1E7D461D"/>
    <w:rsid w:val="2A5E1874"/>
    <w:rsid w:val="2E417893"/>
    <w:rsid w:val="32A20668"/>
    <w:rsid w:val="40792013"/>
    <w:rsid w:val="43EA5EC5"/>
    <w:rsid w:val="4D3D45CB"/>
    <w:rsid w:val="507A2E70"/>
    <w:rsid w:val="5BA75CF8"/>
    <w:rsid w:val="69925C93"/>
    <w:rsid w:val="741132F9"/>
    <w:rsid w:val="7FDA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C"/>
    <w:pPr>
      <w:widowControl w:val="0"/>
      <w:ind w:firstLineChars="200" w:firstLine="20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
    <w:next w:val="a"/>
    <w:link w:val="3Char"/>
    <w:qFormat/>
    <w:pPr>
      <w:keepNext/>
      <w:keepLines/>
      <w:spacing w:before="260" w:after="260" w:line="416"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kern w:val="0"/>
      <w:sz w:val="32"/>
      <w:szCs w:val="32"/>
      <w:lang w:val="zh-CN" w:eastAsia="zh-CN"/>
    </w:rPr>
  </w:style>
  <w:style w:type="character" w:customStyle="1" w:styleId="3Char">
    <w:name w:val="标题 3 Char"/>
    <w:basedOn w:val="a0"/>
    <w:link w:val="3"/>
    <w:qFormat/>
    <w:rPr>
      <w:rFonts w:ascii="Times New Roman" w:eastAsia="宋体" w:hAnsi="Times New Roman" w:cs="Times New Roman"/>
      <w:b/>
      <w:bCs/>
      <w:kern w:val="0"/>
      <w:sz w:val="32"/>
      <w:szCs w:val="32"/>
      <w:lang w:val="zh-CN" w:eastAsia="zh-CN"/>
    </w:rPr>
  </w:style>
  <w:style w:type="paragraph" w:styleId="a3">
    <w:name w:val="caption"/>
    <w:basedOn w:val="a"/>
    <w:next w:val="a"/>
    <w:link w:val="Char"/>
    <w:qFormat/>
    <w:pPr>
      <w:spacing w:line="360" w:lineRule="auto"/>
    </w:pPr>
    <w:rPr>
      <w:rFonts w:ascii="Cambria" w:eastAsia="黑体" w:hAnsi="Cambria"/>
      <w:sz w:val="20"/>
    </w:rPr>
  </w:style>
  <w:style w:type="character" w:customStyle="1" w:styleId="Char">
    <w:name w:val="题注 Char"/>
    <w:link w:val="a3"/>
    <w:rPr>
      <w:rFonts w:ascii="Cambria" w:eastAsia="黑体" w:hAnsi="Cambria" w:cs="Times New Roman"/>
      <w:sz w:val="20"/>
      <w:szCs w:val="20"/>
    </w:rPr>
  </w:style>
  <w:style w:type="paragraph" w:styleId="a4">
    <w:name w:val="Document Map"/>
    <w:basedOn w:val="a"/>
    <w:link w:val="Char0"/>
    <w:semiHidden/>
    <w:qFormat/>
    <w:pPr>
      <w:shd w:val="clear" w:color="auto" w:fill="000080"/>
      <w:spacing w:line="360" w:lineRule="auto"/>
    </w:pPr>
    <w:rPr>
      <w:kern w:val="0"/>
      <w:sz w:val="20"/>
      <w:szCs w:val="24"/>
      <w:lang w:val="zh-CN"/>
    </w:rPr>
  </w:style>
  <w:style w:type="character" w:customStyle="1" w:styleId="Char0">
    <w:name w:val="文档结构图 Char"/>
    <w:basedOn w:val="a0"/>
    <w:link w:val="a4"/>
    <w:semiHidden/>
    <w:qFormat/>
    <w:rPr>
      <w:rFonts w:ascii="Times New Roman" w:eastAsia="宋体" w:hAnsi="Times New Roman" w:cs="Times New Roman"/>
      <w:kern w:val="0"/>
      <w:sz w:val="20"/>
      <w:szCs w:val="24"/>
      <w:shd w:val="clear" w:color="auto" w:fill="000080"/>
      <w:lang w:val="zh-CN" w:eastAsia="zh-CN"/>
    </w:rPr>
  </w:style>
  <w:style w:type="paragraph" w:styleId="a5">
    <w:name w:val="annotation text"/>
    <w:basedOn w:val="a"/>
    <w:link w:val="Char1"/>
    <w:uiPriority w:val="99"/>
    <w:semiHidden/>
    <w:unhideWhenUsed/>
    <w:qFormat/>
    <w:pPr>
      <w:spacing w:line="360" w:lineRule="auto"/>
      <w:jc w:val="left"/>
    </w:pPr>
    <w:rPr>
      <w:rFonts w:ascii="Calibri" w:hAnsi="Calibri"/>
      <w:szCs w:val="22"/>
      <w:lang w:val="zh-CN"/>
    </w:rPr>
  </w:style>
  <w:style w:type="character" w:customStyle="1" w:styleId="Char1">
    <w:name w:val="批注文字 Char"/>
    <w:basedOn w:val="a0"/>
    <w:link w:val="a5"/>
    <w:uiPriority w:val="99"/>
    <w:semiHidden/>
    <w:qFormat/>
    <w:rPr>
      <w:rFonts w:ascii="Calibri" w:eastAsia="宋体" w:hAnsi="Calibri" w:cs="Times New Roman"/>
      <w:lang w:val="zh-CN" w:eastAsia="zh-CN"/>
    </w:rPr>
  </w:style>
  <w:style w:type="paragraph" w:styleId="30">
    <w:name w:val="toc 3"/>
    <w:basedOn w:val="a"/>
    <w:next w:val="a"/>
    <w:uiPriority w:val="39"/>
    <w:qFormat/>
    <w:pPr>
      <w:tabs>
        <w:tab w:val="right" w:leader="dot" w:pos="9241"/>
      </w:tabs>
      <w:ind w:firstLineChars="100" w:firstLine="102"/>
      <w:jc w:val="left"/>
    </w:pPr>
    <w:rPr>
      <w:rFonts w:ascii="宋体"/>
      <w:szCs w:val="21"/>
    </w:rPr>
  </w:style>
  <w:style w:type="paragraph" w:styleId="a6">
    <w:name w:val="Date"/>
    <w:basedOn w:val="a"/>
    <w:next w:val="a"/>
    <w:link w:val="Char2"/>
    <w:uiPriority w:val="99"/>
    <w:qFormat/>
    <w:pPr>
      <w:spacing w:line="360" w:lineRule="auto"/>
      <w:ind w:leftChars="2500" w:left="100"/>
    </w:pPr>
    <w:rPr>
      <w:kern w:val="0"/>
      <w:sz w:val="20"/>
      <w:szCs w:val="24"/>
      <w:lang w:val="zh-CN"/>
    </w:rPr>
  </w:style>
  <w:style w:type="character" w:customStyle="1" w:styleId="Char2">
    <w:name w:val="日期 Char"/>
    <w:basedOn w:val="a0"/>
    <w:link w:val="a6"/>
    <w:uiPriority w:val="99"/>
    <w:qFormat/>
    <w:rPr>
      <w:rFonts w:ascii="Times New Roman" w:eastAsia="宋体" w:hAnsi="Times New Roman" w:cs="Times New Roman"/>
      <w:kern w:val="0"/>
      <w:sz w:val="20"/>
      <w:szCs w:val="24"/>
      <w:lang w:val="zh-CN" w:eastAsia="zh-CN"/>
    </w:rPr>
  </w:style>
  <w:style w:type="paragraph" w:styleId="a7">
    <w:name w:val="Balloon Text"/>
    <w:basedOn w:val="a"/>
    <w:link w:val="Char3"/>
    <w:uiPriority w:val="99"/>
    <w:semiHidden/>
    <w:unhideWhenUsed/>
    <w:qFormat/>
    <w:rPr>
      <w:sz w:val="18"/>
      <w:szCs w:val="18"/>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character" w:customStyle="1" w:styleId="Char4">
    <w:name w:val="页脚 Char"/>
    <w:basedOn w:val="a0"/>
    <w:link w:val="a8"/>
    <w:uiPriority w:val="99"/>
    <w:qFormat/>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Pr>
      <w:sz w:val="18"/>
      <w:szCs w:val="18"/>
    </w:rPr>
  </w:style>
  <w:style w:type="paragraph" w:styleId="10">
    <w:name w:val="toc 1"/>
    <w:basedOn w:val="a"/>
    <w:next w:val="a"/>
    <w:uiPriority w:val="39"/>
    <w:qFormat/>
    <w:pPr>
      <w:tabs>
        <w:tab w:val="right" w:leader="dot" w:pos="9241"/>
      </w:tabs>
      <w:spacing w:beforeLines="25" w:before="25" w:afterLines="25" w:after="25"/>
      <w:jc w:val="left"/>
    </w:pPr>
    <w:rPr>
      <w:rFonts w:ascii="宋体"/>
      <w:szCs w:val="21"/>
    </w:rPr>
  </w:style>
  <w:style w:type="paragraph" w:styleId="aa">
    <w:name w:val="Subtitle"/>
    <w:basedOn w:val="a"/>
    <w:next w:val="a"/>
    <w:link w:val="Char6"/>
    <w:uiPriority w:val="11"/>
    <w:qFormat/>
    <w:pPr>
      <w:spacing w:before="120" w:after="60" w:line="312" w:lineRule="auto"/>
      <w:jc w:val="left"/>
      <w:outlineLvl w:val="1"/>
    </w:pPr>
    <w:rPr>
      <w:rFonts w:ascii="Cambria" w:eastAsia="黑体" w:hAnsi="Cambria"/>
      <w:bCs/>
      <w:kern w:val="28"/>
      <w:szCs w:val="32"/>
      <w:lang w:val="zh-CN"/>
    </w:rPr>
  </w:style>
  <w:style w:type="character" w:customStyle="1" w:styleId="Char6">
    <w:name w:val="副标题 Char"/>
    <w:basedOn w:val="a0"/>
    <w:link w:val="aa"/>
    <w:uiPriority w:val="11"/>
    <w:qFormat/>
    <w:rPr>
      <w:rFonts w:ascii="Cambria" w:eastAsia="黑体" w:hAnsi="Cambria" w:cs="Times New Roman"/>
      <w:bCs/>
      <w:kern w:val="28"/>
      <w:szCs w:val="32"/>
      <w:lang w:val="zh-CN" w:eastAsia="zh-CN"/>
    </w:rPr>
  </w:style>
  <w:style w:type="paragraph" w:styleId="ab">
    <w:name w:val="footnote text"/>
    <w:basedOn w:val="a"/>
    <w:link w:val="Char7"/>
    <w:semiHidden/>
    <w:qFormat/>
    <w:pPr>
      <w:snapToGrid w:val="0"/>
      <w:spacing w:line="360" w:lineRule="auto"/>
      <w:jc w:val="left"/>
    </w:pPr>
    <w:rPr>
      <w:sz w:val="18"/>
      <w:szCs w:val="18"/>
    </w:rPr>
  </w:style>
  <w:style w:type="character" w:customStyle="1" w:styleId="Char7">
    <w:name w:val="脚注文本 Char"/>
    <w:link w:val="ab"/>
    <w:semiHidden/>
    <w:qFormat/>
    <w:rPr>
      <w:rFonts w:ascii="Times New Roman" w:eastAsia="宋体" w:hAnsi="Times New Roman" w:cs="Times New Roman"/>
      <w:sz w:val="18"/>
      <w:szCs w:val="18"/>
    </w:rPr>
  </w:style>
  <w:style w:type="paragraph" w:styleId="20">
    <w:name w:val="toc 2"/>
    <w:basedOn w:val="a"/>
    <w:next w:val="a"/>
    <w:uiPriority w:val="39"/>
    <w:unhideWhenUsed/>
    <w:qFormat/>
    <w:pPr>
      <w:spacing w:line="360" w:lineRule="auto"/>
      <w:ind w:leftChars="200" w:left="420"/>
    </w:pPr>
    <w:rPr>
      <w:rFonts w:ascii="Calibri" w:hAnsi="Calibri"/>
      <w:szCs w:val="22"/>
    </w:rPr>
  </w:style>
  <w:style w:type="paragraph" w:styleId="9">
    <w:name w:val="toc 9"/>
    <w:basedOn w:val="a"/>
    <w:next w:val="a"/>
    <w:uiPriority w:val="39"/>
    <w:semiHidden/>
    <w:unhideWhenUsed/>
    <w:qFormat/>
    <w:pPr>
      <w:ind w:leftChars="1600" w:left="3360"/>
    </w:pPr>
  </w:style>
  <w:style w:type="paragraph" w:styleId="ac">
    <w:name w:val="Title"/>
    <w:basedOn w:val="a"/>
    <w:next w:val="a"/>
    <w:link w:val="Char8"/>
    <w:uiPriority w:val="10"/>
    <w:qFormat/>
    <w:pPr>
      <w:spacing w:before="240" w:after="240" w:line="360" w:lineRule="auto"/>
      <w:jc w:val="left"/>
      <w:outlineLvl w:val="0"/>
    </w:pPr>
    <w:rPr>
      <w:rFonts w:ascii="Cambria" w:eastAsia="黑体" w:hAnsi="Cambria"/>
      <w:bCs/>
      <w:szCs w:val="32"/>
      <w:lang w:val="zh-CN"/>
    </w:rPr>
  </w:style>
  <w:style w:type="character" w:customStyle="1" w:styleId="Char8">
    <w:name w:val="标题 Char"/>
    <w:basedOn w:val="a0"/>
    <w:link w:val="ac"/>
    <w:uiPriority w:val="10"/>
    <w:qFormat/>
    <w:rPr>
      <w:rFonts w:ascii="Cambria" w:eastAsia="黑体" w:hAnsi="Cambria" w:cs="Times New Roman"/>
      <w:bCs/>
      <w:szCs w:val="32"/>
      <w:lang w:val="zh-CN" w:eastAsia="zh-CN"/>
    </w:rPr>
  </w:style>
  <w:style w:type="paragraph" w:styleId="ad">
    <w:name w:val="annotation subject"/>
    <w:basedOn w:val="a5"/>
    <w:next w:val="a5"/>
    <w:link w:val="Char9"/>
    <w:uiPriority w:val="99"/>
    <w:semiHidden/>
    <w:unhideWhenUsed/>
    <w:qFormat/>
    <w:rPr>
      <w:b/>
      <w:bCs/>
    </w:rPr>
  </w:style>
  <w:style w:type="character" w:customStyle="1" w:styleId="Char9">
    <w:name w:val="批注主题 Char"/>
    <w:basedOn w:val="Char1"/>
    <w:link w:val="ad"/>
    <w:uiPriority w:val="99"/>
    <w:semiHidden/>
    <w:rPr>
      <w:rFonts w:ascii="Calibri" w:eastAsia="宋体" w:hAnsi="Calibri" w:cs="Times New Roman"/>
      <w:b/>
      <w:bCs/>
      <w:lang w:val="zh-CN" w:eastAsia="zh-CN"/>
    </w:rPr>
  </w:style>
  <w:style w:type="table" w:styleId="ae">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rPr>
      <w:rFonts w:ascii="Times New Roman" w:eastAsia="宋体" w:hAnsi="Times New Roman"/>
      <w:sz w:val="18"/>
    </w:rPr>
  </w:style>
  <w:style w:type="character" w:styleId="af1">
    <w:name w:val="Hyperlink"/>
    <w:uiPriority w:val="99"/>
    <w:qFormat/>
    <w:rPr>
      <w:color w:val="0000FF"/>
      <w:spacing w:val="0"/>
      <w:w w:val="100"/>
      <w:szCs w:val="21"/>
      <w:u w:val="single"/>
      <w:lang w:val="en-US" w:eastAsia="zh-CN"/>
    </w:rPr>
  </w:style>
  <w:style w:type="character" w:styleId="af2">
    <w:name w:val="annotation reference"/>
    <w:uiPriority w:val="99"/>
    <w:semiHidden/>
    <w:unhideWhenUsed/>
    <w:qFormat/>
    <w:rPr>
      <w:sz w:val="21"/>
      <w:szCs w:val="21"/>
    </w:rPr>
  </w:style>
  <w:style w:type="character" w:styleId="af3">
    <w:name w:val="footnote reference"/>
    <w:uiPriority w:val="99"/>
    <w:semiHidden/>
    <w:unhideWhenUsed/>
    <w:qFormat/>
    <w:rPr>
      <w:vertAlign w:val="superscript"/>
    </w:rPr>
  </w:style>
  <w:style w:type="character" w:customStyle="1" w:styleId="Chara">
    <w:name w:val="章标题 Char"/>
    <w:link w:val="af4"/>
    <w:qFormat/>
    <w:locked/>
    <w:rPr>
      <w:rFonts w:ascii="黑体" w:eastAsia="黑体"/>
    </w:rPr>
  </w:style>
  <w:style w:type="paragraph" w:customStyle="1" w:styleId="af4">
    <w:name w:val="章标题"/>
    <w:next w:val="af5"/>
    <w:link w:val="Chara"/>
    <w:qFormat/>
    <w:pPr>
      <w:spacing w:beforeLines="100" w:before="312" w:afterLines="100" w:after="312"/>
      <w:jc w:val="both"/>
      <w:outlineLvl w:val="1"/>
    </w:pPr>
    <w:rPr>
      <w:rFonts w:ascii="黑体" w:eastAsia="黑体"/>
      <w:kern w:val="2"/>
      <w:sz w:val="21"/>
      <w:szCs w:val="22"/>
    </w:rPr>
  </w:style>
  <w:style w:type="paragraph" w:customStyle="1" w:styleId="af5">
    <w:name w:val="段"/>
    <w:link w:val="Charb"/>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b">
    <w:name w:val="段 Char"/>
    <w:link w:val="af5"/>
    <w:qFormat/>
    <w:rPr>
      <w:rFonts w:ascii="宋体"/>
      <w:lang w:val="en-US" w:eastAsia="zh-CN"/>
    </w:rPr>
  </w:style>
  <w:style w:type="character" w:customStyle="1" w:styleId="af6">
    <w:name w:val="发布"/>
    <w:qFormat/>
    <w:rPr>
      <w:rFonts w:ascii="黑体" w:eastAsia="黑体"/>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7">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f8">
    <w:name w:val="一级条标题"/>
    <w:next w:val="af5"/>
    <w:qFormat/>
    <w:pPr>
      <w:spacing w:beforeLines="50" w:before="156" w:afterLines="50" w:after="156"/>
      <w:outlineLvl w:val="2"/>
    </w:pPr>
    <w:rPr>
      <w:rFonts w:ascii="黑体" w:eastAsia="黑体" w:hAnsi="Times New Roman" w:cs="Times New Roman"/>
      <w:sz w:val="21"/>
      <w:szCs w:val="21"/>
    </w:rPr>
  </w:style>
  <w:style w:type="paragraph" w:customStyle="1" w:styleId="af9">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c">
    <w:name w:val="标准书脚_奇数页"/>
    <w:qFormat/>
    <w:pPr>
      <w:spacing w:before="120"/>
      <w:ind w:right="198"/>
      <w:jc w:val="right"/>
    </w:pPr>
    <w:rPr>
      <w:rFonts w:ascii="宋体" w:eastAsia="宋体" w:hAnsi="Times New Roman" w:cs="Times New Roman"/>
      <w:sz w:val="18"/>
      <w:szCs w:val="18"/>
    </w:rPr>
  </w:style>
  <w:style w:type="paragraph" w:customStyle="1" w:styleId="afd">
    <w:name w:val="标准书眉_偶数页"/>
    <w:basedOn w:val="af7"/>
    <w:next w:val="a"/>
    <w:qFormat/>
    <w:pPr>
      <w:jc w:val="left"/>
    </w:pPr>
  </w:style>
  <w:style w:type="paragraph" w:customStyle="1" w:styleId="afe">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
    <w:name w:val="标准书脚_偶数页"/>
    <w:qFormat/>
    <w:pPr>
      <w:spacing w:before="120"/>
      <w:ind w:left="221"/>
    </w:pPr>
    <w:rPr>
      <w:rFonts w:ascii="宋体" w:eastAsia="宋体" w:hAnsi="Times New Roman" w:cs="Times New Roman"/>
      <w:sz w:val="18"/>
      <w:szCs w:val="18"/>
    </w:rPr>
  </w:style>
  <w:style w:type="paragraph" w:customStyle="1" w:styleId="aff0">
    <w:name w:val="前言、引言标题"/>
    <w:next w:val="af5"/>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1">
    <w:name w:val="封面标准文稿类别"/>
    <w:basedOn w:val="a"/>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2">
    <w:name w:val="其他发布日期"/>
    <w:basedOn w:val="a"/>
    <w:qFormat/>
    <w:pPr>
      <w:framePr w:w="3997" w:h="471" w:hRule="exact" w:vSpace="181" w:wrap="around" w:vAnchor="page" w:hAnchor="page" w:x="1419" w:y="14097" w:anchorLock="1"/>
      <w:widowControl/>
      <w:jc w:val="left"/>
    </w:pPr>
    <w:rPr>
      <w:rFonts w:eastAsia="黑体"/>
      <w:kern w:val="0"/>
      <w:sz w:val="28"/>
    </w:rPr>
  </w:style>
  <w:style w:type="paragraph" w:customStyle="1" w:styleId="aff3">
    <w:name w:val="目次、标准名称标题"/>
    <w:basedOn w:val="a"/>
    <w:next w:val="af5"/>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4">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5">
    <w:name w:val="封面标准文稿编辑信息"/>
    <w:basedOn w:val="aff1"/>
    <w:qFormat/>
    <w:pPr>
      <w:framePr w:wrap="around"/>
      <w:spacing w:before="180" w:line="180" w:lineRule="exact"/>
    </w:pPr>
    <w:rPr>
      <w:sz w:val="21"/>
    </w:rPr>
  </w:style>
  <w:style w:type="paragraph" w:customStyle="1" w:styleId="aff6">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7">
    <w:name w:val="其他实施日期"/>
    <w:basedOn w:val="a"/>
    <w:qFormat/>
    <w:pPr>
      <w:framePr w:w="3997" w:h="471" w:hRule="exact" w:vSpace="181" w:wrap="around" w:vAnchor="page" w:hAnchor="page" w:x="7089" w:y="14097" w:anchorLock="1"/>
      <w:widowControl/>
      <w:jc w:val="right"/>
    </w:pPr>
    <w:rPr>
      <w:rFonts w:eastAsia="黑体"/>
      <w:kern w:val="0"/>
      <w:sz w:val="28"/>
    </w:rPr>
  </w:style>
  <w:style w:type="paragraph" w:styleId="aff8">
    <w:name w:val="List Paragraph"/>
    <w:basedOn w:val="a"/>
    <w:uiPriority w:val="34"/>
    <w:qFormat/>
    <w:pPr>
      <w:ind w:firstLine="420"/>
    </w:pPr>
  </w:style>
  <w:style w:type="paragraph" w:customStyle="1" w:styleId="11">
    <w:name w:val="目录 11"/>
    <w:basedOn w:val="a"/>
    <w:next w:val="a"/>
    <w:uiPriority w:val="39"/>
    <w:qFormat/>
    <w:pPr>
      <w:spacing w:line="360" w:lineRule="auto"/>
    </w:pPr>
    <w:rPr>
      <w:szCs w:val="24"/>
    </w:rPr>
  </w:style>
  <w:style w:type="paragraph" w:customStyle="1" w:styleId="refname">
    <w:name w:val="refname"/>
    <w:basedOn w:val="a"/>
    <w:qFormat/>
    <w:pPr>
      <w:widowControl/>
      <w:spacing w:before="100" w:beforeAutospacing="1" w:after="100" w:afterAutospacing="1" w:line="360" w:lineRule="auto"/>
      <w:jc w:val="left"/>
    </w:pPr>
    <w:rPr>
      <w:rFonts w:ascii="宋体" w:hAnsi="宋体" w:cs="宋体"/>
      <w:kern w:val="0"/>
      <w:sz w:val="24"/>
      <w:szCs w:val="24"/>
    </w:rPr>
  </w:style>
  <w:style w:type="character" w:customStyle="1" w:styleId="term">
    <w:name w:val="term"/>
    <w:basedOn w:val="a0"/>
    <w:qFormat/>
  </w:style>
  <w:style w:type="paragraph" w:customStyle="1" w:styleId="aff9">
    <w:name w:val="论文正文"/>
    <w:basedOn w:val="a"/>
    <w:qFormat/>
    <w:pPr>
      <w:topLinePunct/>
      <w:spacing w:line="360" w:lineRule="auto"/>
    </w:pPr>
    <w:rPr>
      <w:rFonts w:ascii="Times" w:hAnsi="Times"/>
      <w:sz w:val="24"/>
      <w:szCs w:val="24"/>
    </w:rPr>
  </w:style>
  <w:style w:type="character" w:customStyle="1" w:styleId="12">
    <w:name w:val="脚注文本 字符1"/>
    <w:basedOn w:val="a0"/>
    <w:uiPriority w:val="99"/>
    <w:semiHidden/>
    <w:qFormat/>
    <w:rPr>
      <w:rFonts w:ascii="Times New Roman" w:eastAsia="宋体" w:hAnsi="Times New Roman" w:cs="Times New Roman"/>
      <w:sz w:val="18"/>
      <w:szCs w:val="18"/>
    </w:rPr>
  </w:style>
  <w:style w:type="paragraph" w:customStyle="1" w:styleId="210">
    <w:name w:val="目录 21"/>
    <w:basedOn w:val="a"/>
    <w:next w:val="a"/>
    <w:uiPriority w:val="39"/>
    <w:qFormat/>
    <w:pPr>
      <w:tabs>
        <w:tab w:val="right" w:leader="dot" w:pos="8380"/>
      </w:tabs>
      <w:spacing w:line="360" w:lineRule="auto"/>
      <w:ind w:leftChars="202" w:left="424" w:firstLineChars="135" w:firstLine="283"/>
    </w:pPr>
    <w:rPr>
      <w:szCs w:val="24"/>
    </w:rPr>
  </w:style>
  <w:style w:type="paragraph" w:customStyle="1" w:styleId="13">
    <w:name w:val="样式1"/>
    <w:basedOn w:val="210"/>
    <w:qFormat/>
    <w:pPr>
      <w:tabs>
        <w:tab w:val="right" w:leader="dot" w:pos="8777"/>
      </w:tabs>
      <w:spacing w:line="400" w:lineRule="exact"/>
      <w:ind w:left="200"/>
    </w:pPr>
    <w:rPr>
      <w:rFonts w:hAnsi="宋体"/>
      <w:sz w:val="24"/>
    </w:rPr>
  </w:style>
  <w:style w:type="paragraph" w:customStyle="1" w:styleId="Charc">
    <w:name w:val="Char"/>
    <w:basedOn w:val="a"/>
    <w:qFormat/>
    <w:pPr>
      <w:widowControl/>
      <w:spacing w:after="160" w:line="240" w:lineRule="exact"/>
      <w:jc w:val="left"/>
    </w:pPr>
    <w:rPr>
      <w:rFonts w:ascii="Verdana" w:hAnsi="Verdana"/>
      <w:kern w:val="0"/>
      <w:sz w:val="20"/>
      <w:lang w:eastAsia="en-US"/>
    </w:rPr>
  </w:style>
  <w:style w:type="paragraph" w:customStyle="1" w:styleId="affa">
    <w:name w:val="图表名称"/>
    <w:basedOn w:val="a"/>
    <w:next w:val="a"/>
    <w:link w:val="CharChar"/>
    <w:qFormat/>
    <w:pPr>
      <w:spacing w:after="156" w:line="360" w:lineRule="auto"/>
      <w:jc w:val="center"/>
    </w:pPr>
    <w:rPr>
      <w:rFonts w:ascii="黑体" w:eastAsia="黑体" w:hAnsi="Calibri"/>
      <w:szCs w:val="24"/>
    </w:rPr>
  </w:style>
  <w:style w:type="character" w:customStyle="1" w:styleId="CharChar">
    <w:name w:val="图表名称 Char Char"/>
    <w:link w:val="affa"/>
    <w:rPr>
      <w:rFonts w:ascii="黑体" w:eastAsia="黑体" w:hAnsi="Calibri" w:cs="Times New Roman"/>
      <w:szCs w:val="24"/>
    </w:rPr>
  </w:style>
  <w:style w:type="paragraph" w:customStyle="1" w:styleId="affb">
    <w:name w:val="a正文"/>
    <w:basedOn w:val="a"/>
    <w:link w:val="aChar"/>
    <w:qFormat/>
    <w:pPr>
      <w:autoSpaceDE w:val="0"/>
      <w:autoSpaceDN w:val="0"/>
      <w:adjustRightInd w:val="0"/>
      <w:spacing w:line="360" w:lineRule="auto"/>
    </w:pPr>
    <w:rPr>
      <w:rFonts w:hAnsi="宋体"/>
      <w:bCs/>
      <w:kern w:val="0"/>
      <w:sz w:val="24"/>
      <w:szCs w:val="24"/>
      <w:lang w:val="zh-CN"/>
    </w:rPr>
  </w:style>
  <w:style w:type="character" w:customStyle="1" w:styleId="aChar">
    <w:name w:val="a正文 Char"/>
    <w:link w:val="affb"/>
    <w:rPr>
      <w:rFonts w:ascii="Times New Roman" w:eastAsia="宋体" w:hAnsi="宋体" w:cs="Times New Roman"/>
      <w:bCs/>
      <w:kern w:val="0"/>
      <w:sz w:val="24"/>
      <w:szCs w:val="24"/>
      <w:lang w:val="zh-CN" w:eastAsia="zh-CN"/>
    </w:rPr>
  </w:style>
  <w:style w:type="paragraph" w:customStyle="1" w:styleId="affc">
    <w:name w:val="a图片居中"/>
    <w:basedOn w:val="a"/>
    <w:link w:val="aChar0"/>
    <w:qFormat/>
    <w:pPr>
      <w:ind w:firstLineChars="0" w:firstLine="0"/>
      <w:jc w:val="center"/>
    </w:pPr>
    <w:rPr>
      <w:rFonts w:eastAsia="黑体"/>
      <w:kern w:val="0"/>
      <w:sz w:val="20"/>
      <w:szCs w:val="28"/>
      <w:lang w:val="zh-CN"/>
    </w:rPr>
  </w:style>
  <w:style w:type="character" w:customStyle="1" w:styleId="aChar0">
    <w:name w:val="a图片居中 Char"/>
    <w:link w:val="affc"/>
    <w:rPr>
      <w:rFonts w:ascii="Times New Roman" w:eastAsia="黑体" w:hAnsi="Times New Roman" w:cs="Times New Roman"/>
      <w:kern w:val="0"/>
      <w:sz w:val="20"/>
      <w:szCs w:val="28"/>
      <w:lang w:val="zh-CN" w:eastAsia="zh-CN"/>
    </w:rPr>
  </w:style>
  <w:style w:type="paragraph" w:customStyle="1" w:styleId="affd">
    <w:name w:val="a表格"/>
    <w:basedOn w:val="a"/>
    <w:link w:val="aChar1"/>
    <w:qFormat/>
    <w:pPr>
      <w:spacing w:line="360" w:lineRule="auto"/>
      <w:jc w:val="center"/>
    </w:pPr>
    <w:rPr>
      <w:kern w:val="0"/>
      <w:sz w:val="20"/>
      <w:szCs w:val="24"/>
      <w:lang w:val="zh-CN"/>
    </w:rPr>
  </w:style>
  <w:style w:type="character" w:customStyle="1" w:styleId="aChar1">
    <w:name w:val="a表格 Char"/>
    <w:link w:val="affd"/>
    <w:rPr>
      <w:rFonts w:ascii="Times New Roman" w:eastAsia="宋体" w:hAnsi="Times New Roman" w:cs="Times New Roman"/>
      <w:kern w:val="0"/>
      <w:sz w:val="20"/>
      <w:szCs w:val="24"/>
      <w:lang w:val="zh-CN" w:eastAsia="zh-CN"/>
    </w:rPr>
  </w:style>
  <w:style w:type="character" w:customStyle="1" w:styleId="highlight1">
    <w:name w:val="highlight1"/>
    <w:rPr>
      <w:shd w:val="clear" w:color="auto" w:fill="FFFF00"/>
    </w:rPr>
  </w:style>
  <w:style w:type="paragraph" w:customStyle="1" w:styleId="Default">
    <w:name w:val="Default"/>
    <w:pPr>
      <w:widowControl w:val="0"/>
      <w:autoSpaceDE w:val="0"/>
      <w:autoSpaceDN w:val="0"/>
      <w:adjustRightInd w:val="0"/>
      <w:spacing w:after="200" w:line="276" w:lineRule="auto"/>
    </w:pPr>
    <w:rPr>
      <w:rFonts w:ascii="宋体" w:eastAsia="宋体" w:hAnsi="Times New Roman" w:cs="Times New Roman"/>
      <w:color w:val="000000"/>
      <w:kern w:val="2"/>
      <w:sz w:val="24"/>
      <w:szCs w:val="24"/>
    </w:rPr>
  </w:style>
  <w:style w:type="paragraph" w:customStyle="1" w:styleId="affe">
    <w:name w:val="封面一致性程度标识"/>
    <w:pPr>
      <w:spacing w:before="440" w:line="400" w:lineRule="exact"/>
      <w:jc w:val="center"/>
    </w:pPr>
    <w:rPr>
      <w:rFonts w:ascii="宋体" w:eastAsia="宋体" w:hAnsi="Times New Roman" w:cs="Times New Roman"/>
      <w:sz w:val="28"/>
    </w:rPr>
  </w:style>
  <w:style w:type="paragraph" w:customStyle="1" w:styleId="afff">
    <w:name w:val="封面标准英文名称"/>
    <w:pPr>
      <w:widowControl w:val="0"/>
      <w:spacing w:before="370" w:line="400" w:lineRule="exact"/>
      <w:jc w:val="center"/>
    </w:pPr>
    <w:rPr>
      <w:rFonts w:ascii="Times New Roman" w:eastAsia="宋体" w:hAnsi="Times New Roman" w:cs="Times New Roman"/>
      <w:sz w:val="28"/>
    </w:rPr>
  </w:style>
  <w:style w:type="paragraph" w:customStyle="1" w:styleId="afff0">
    <w:name w:val="标准书眉一"/>
    <w:pPr>
      <w:jc w:val="both"/>
    </w:pPr>
    <w:rPr>
      <w:rFonts w:ascii="Times New Roman" w:eastAsia="宋体" w:hAnsi="Times New Roman" w:cs="Times New Roman"/>
    </w:rPr>
  </w:style>
  <w:style w:type="paragraph" w:customStyle="1" w:styleId="14">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1">
    <w:name w:val="发布日期"/>
    <w:rPr>
      <w:rFonts w:ascii="Times New Roman" w:eastAsia="黑体" w:hAnsi="Times New Roman" w:cs="Times New Roman"/>
      <w:sz w:val="28"/>
    </w:rPr>
  </w:style>
  <w:style w:type="paragraph" w:customStyle="1" w:styleId="afff2">
    <w:name w:val="标准标志"/>
    <w:next w:val="a"/>
    <w:pPr>
      <w:shd w:val="solid" w:color="FFFFFF" w:fill="FFFFFF"/>
      <w:spacing w:line="0" w:lineRule="atLeast"/>
      <w:jc w:val="right"/>
    </w:pPr>
    <w:rPr>
      <w:rFonts w:ascii="Times New Roman" w:eastAsia="宋体" w:hAnsi="Times New Roman" w:cs="Times New Roman"/>
      <w:b/>
      <w:w w:val="130"/>
      <w:sz w:val="96"/>
    </w:rPr>
  </w:style>
  <w:style w:type="paragraph" w:customStyle="1" w:styleId="afff3">
    <w:name w:val="实施日期"/>
    <w:basedOn w:val="afff1"/>
    <w:pPr>
      <w:jc w:val="right"/>
    </w:pPr>
  </w:style>
  <w:style w:type="paragraph" w:customStyle="1" w:styleId="afff4">
    <w:name w:val="二级条标题"/>
    <w:basedOn w:val="a"/>
    <w:next w:val="a"/>
    <w:pPr>
      <w:widowControl/>
      <w:spacing w:line="360" w:lineRule="auto"/>
      <w:ind w:left="210" w:firstLine="0"/>
      <w:outlineLvl w:val="3"/>
    </w:pPr>
    <w:rPr>
      <w:rFonts w:ascii="黑体" w:eastAsia="黑体"/>
      <w:kern w:val="0"/>
    </w:rPr>
  </w:style>
  <w:style w:type="paragraph" w:styleId="afff5">
    <w:name w:val="No Spacing"/>
    <w:uiPriority w:val="1"/>
    <w:qFormat/>
    <w:pPr>
      <w:widowControl w:val="0"/>
      <w:jc w:val="center"/>
    </w:pPr>
    <w:rPr>
      <w:rFonts w:ascii="Calibri" w:eastAsia="宋体" w:hAnsi="Calibri" w:cs="Times New Roman"/>
      <w:kern w:val="2"/>
      <w:sz w:val="21"/>
      <w:szCs w:val="22"/>
    </w:rPr>
  </w:style>
  <w:style w:type="character" w:customStyle="1" w:styleId="fontcolorred1">
    <w:name w:val="font_color_red1"/>
    <w:rPr>
      <w:color w:val="FF0000"/>
      <w:u w:val="single"/>
    </w:rPr>
  </w:style>
  <w:style w:type="paragraph" w:customStyle="1" w:styleId="afff6">
    <w:name w:val="小标题"/>
    <w:link w:val="Chard"/>
    <w:qFormat/>
    <w:pPr>
      <w:spacing w:before="120" w:after="240"/>
    </w:pPr>
    <w:rPr>
      <w:rFonts w:ascii="Times New Roman" w:eastAsia="宋体" w:hAnsi="宋体" w:cs="Times New Roman"/>
      <w:b/>
      <w:bCs/>
      <w:sz w:val="32"/>
      <w:szCs w:val="24"/>
    </w:rPr>
  </w:style>
  <w:style w:type="character" w:customStyle="1" w:styleId="Chard">
    <w:name w:val="小标题 Char"/>
    <w:link w:val="afff6"/>
    <w:rPr>
      <w:rFonts w:ascii="Times New Roman" w:eastAsia="宋体" w:hAnsi="宋体" w:cs="Times New Roman"/>
      <w:b/>
      <w:bCs/>
      <w:kern w:val="0"/>
      <w:sz w:val="32"/>
      <w:szCs w:val="24"/>
    </w:rPr>
  </w:style>
  <w:style w:type="table" w:customStyle="1" w:styleId="15">
    <w:name w:val="网格型1"/>
    <w:basedOn w:val="a1"/>
    <w:uiPriority w:val="3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图名"/>
    <w:basedOn w:val="a3"/>
    <w:link w:val="Chare"/>
    <w:qFormat/>
    <w:pPr>
      <w:widowControl/>
      <w:spacing w:before="120" w:after="240" w:line="240" w:lineRule="auto"/>
      <w:ind w:firstLineChars="0" w:firstLine="0"/>
      <w:jc w:val="center"/>
    </w:pPr>
    <w:rPr>
      <w:rFonts w:ascii="黑体" w:hAnsi="Times New Roman"/>
      <w:bCs/>
      <w:color w:val="000000"/>
      <w:sz w:val="21"/>
      <w:lang w:val="zh-CN"/>
    </w:rPr>
  </w:style>
  <w:style w:type="character" w:customStyle="1" w:styleId="Chare">
    <w:name w:val="图名 Char"/>
    <w:link w:val="afff7"/>
    <w:rPr>
      <w:rFonts w:ascii="黑体" w:eastAsia="黑体" w:hAnsi="Times New Roman" w:cs="Times New Roman"/>
      <w:bCs/>
      <w:color w:val="000000"/>
      <w:szCs w:val="20"/>
      <w:lang w:val="zh-CN" w:eastAsia="zh-CN"/>
    </w:rPr>
  </w:style>
  <w:style w:type="paragraph" w:customStyle="1" w:styleId="16">
    <w:name w:val="（1）"/>
    <w:basedOn w:val="a"/>
    <w:link w:val="1Char0"/>
    <w:qFormat/>
    <w:pPr>
      <w:spacing w:line="400" w:lineRule="exact"/>
    </w:pPr>
    <w:rPr>
      <w:sz w:val="24"/>
      <w:szCs w:val="24"/>
      <w:lang w:val="zh-CN"/>
    </w:rPr>
  </w:style>
  <w:style w:type="character" w:customStyle="1" w:styleId="1Char0">
    <w:name w:val="（1） Char"/>
    <w:link w:val="16"/>
    <w:rPr>
      <w:rFonts w:ascii="Times New Roman" w:eastAsia="宋体" w:hAnsi="Times New Roman" w:cs="Times New Roman"/>
      <w:sz w:val="24"/>
      <w:szCs w:val="24"/>
      <w:lang w:val="zh-CN" w:eastAsia="zh-CN"/>
    </w:rPr>
  </w:style>
  <w:style w:type="paragraph" w:customStyle="1" w:styleId="TOC1">
    <w:name w:val="TOC 标题1"/>
    <w:basedOn w:val="1"/>
    <w:next w:val="a"/>
    <w:uiPriority w:val="39"/>
    <w:unhideWhenUsed/>
    <w:qFormat/>
    <w:pPr>
      <w:widowControl/>
      <w:spacing w:before="480" w:after="0" w:line="276" w:lineRule="auto"/>
      <w:ind w:firstLineChars="0" w:firstLine="0"/>
      <w:jc w:val="left"/>
      <w:outlineLvl w:val="9"/>
    </w:pPr>
    <w:rPr>
      <w:rFonts w:ascii="Calibri Light" w:hAnsi="Calibri Light"/>
      <w:color w:val="2E74B5"/>
      <w:kern w:val="0"/>
      <w:sz w:val="28"/>
      <w:szCs w:val="28"/>
      <w:lang w:val="en-US"/>
    </w:rPr>
  </w:style>
  <w:style w:type="paragraph" w:customStyle="1" w:styleId="31">
    <w:name w:val="目录 31"/>
    <w:basedOn w:val="a"/>
    <w:next w:val="a"/>
    <w:uiPriority w:val="39"/>
    <w:semiHidden/>
    <w:unhideWhenUsed/>
    <w:qFormat/>
    <w:pPr>
      <w:widowControl/>
      <w:spacing w:after="100" w:line="276" w:lineRule="auto"/>
      <w:ind w:left="440" w:firstLineChars="0" w:firstLine="0"/>
      <w:jc w:val="left"/>
    </w:pPr>
    <w:rPr>
      <w:rFonts w:ascii="Calibri" w:hAnsi="Calibri"/>
      <w:kern w:val="0"/>
      <w:sz w:val="22"/>
      <w:szCs w:val="22"/>
    </w:rPr>
  </w:style>
  <w:style w:type="paragraph" w:customStyle="1" w:styleId="afff8">
    <w:name w:val="表中文字"/>
    <w:basedOn w:val="a"/>
    <w:qFormat/>
    <w:pPr>
      <w:ind w:firstLineChars="0" w:firstLine="0"/>
      <w:jc w:val="center"/>
    </w:pPr>
    <w:rPr>
      <w:szCs w:val="21"/>
    </w:rPr>
  </w:style>
  <w:style w:type="paragraph" w:customStyle="1" w:styleId="afff9">
    <w:name w:val="表中文字（大论文）"/>
    <w:basedOn w:val="a"/>
    <w:link w:val="afffa"/>
    <w:qFormat/>
    <w:pPr>
      <w:ind w:firstLineChars="0" w:firstLine="0"/>
      <w:jc w:val="center"/>
    </w:pPr>
    <w:rPr>
      <w:szCs w:val="24"/>
    </w:rPr>
  </w:style>
  <w:style w:type="character" w:customStyle="1" w:styleId="afffa">
    <w:name w:val="表中文字（大论文） 字符"/>
    <w:link w:val="afff9"/>
    <w:rPr>
      <w:rFonts w:ascii="Times New Roman" w:eastAsia="宋体" w:hAnsi="Times New Roman" w:cs="Times New Roman"/>
      <w:szCs w:val="24"/>
    </w:rPr>
  </w:style>
  <w:style w:type="paragraph" w:customStyle="1" w:styleId="afffb">
    <w:name w:val="图"/>
    <w:basedOn w:val="a"/>
    <w:link w:val="afffc"/>
    <w:qFormat/>
    <w:pPr>
      <w:ind w:firstLineChars="0" w:firstLine="0"/>
      <w:jc w:val="center"/>
    </w:pPr>
    <w:rPr>
      <w:rFonts w:eastAsia="黑体"/>
      <w:szCs w:val="22"/>
    </w:rPr>
  </w:style>
  <w:style w:type="character" w:customStyle="1" w:styleId="afffc">
    <w:name w:val="图 字符"/>
    <w:link w:val="afffb"/>
    <w:qFormat/>
    <w:rPr>
      <w:rFonts w:ascii="Times New Roman" w:eastAsia="黑体" w:hAnsi="Times New Roman" w:cs="Times New Roman"/>
    </w:rPr>
  </w:style>
  <w:style w:type="paragraph" w:customStyle="1" w:styleId="MTDisplayEquation">
    <w:name w:val="MTDisplayEquation"/>
    <w:basedOn w:val="a"/>
    <w:next w:val="a"/>
    <w:link w:val="MTDisplayEquation0"/>
    <w:rsid w:val="00833F22"/>
    <w:pPr>
      <w:tabs>
        <w:tab w:val="center" w:pos="4160"/>
        <w:tab w:val="right" w:pos="8300"/>
      </w:tabs>
      <w:spacing w:line="360" w:lineRule="auto"/>
      <w:ind w:firstLineChars="0" w:firstLine="0"/>
      <w:jc w:val="center"/>
    </w:pPr>
    <w:rPr>
      <w:rFonts w:cstheme="minorBidi"/>
    </w:rPr>
  </w:style>
  <w:style w:type="character" w:customStyle="1" w:styleId="MTDisplayEquation0">
    <w:name w:val="MTDisplayEquation 字符"/>
    <w:basedOn w:val="a0"/>
    <w:link w:val="MTDisplayEquation"/>
    <w:rsid w:val="00833F22"/>
    <w:rPr>
      <w:rFonts w:ascii="Times New Roman" w:eastAsia="宋体" w:hAnsi="Times New Roman"/>
      <w:kern w:val="2"/>
      <w:sz w:val="21"/>
    </w:rPr>
  </w:style>
  <w:style w:type="paragraph" w:customStyle="1" w:styleId="afffd">
    <w:name w:val="图表名"/>
    <w:basedOn w:val="a"/>
    <w:link w:val="afffe"/>
    <w:qFormat/>
    <w:rsid w:val="00833F22"/>
    <w:pPr>
      <w:ind w:firstLineChars="0" w:firstLine="0"/>
      <w:jc w:val="center"/>
    </w:pPr>
    <w:rPr>
      <w:rFonts w:eastAsia="黑体"/>
      <w:szCs w:val="22"/>
    </w:rPr>
  </w:style>
  <w:style w:type="character" w:customStyle="1" w:styleId="afffe">
    <w:name w:val="图表名 字符"/>
    <w:basedOn w:val="a0"/>
    <w:link w:val="afffd"/>
    <w:qFormat/>
    <w:rsid w:val="00833F22"/>
    <w:rPr>
      <w:rFonts w:ascii="Times New Roman" w:eastAsia="黑体" w:hAnsi="Times New Roman" w:cs="Times New Roman"/>
      <w:kern w:val="2"/>
      <w:sz w:val="21"/>
      <w:szCs w:val="22"/>
    </w:rPr>
  </w:style>
  <w:style w:type="paragraph" w:styleId="affff">
    <w:name w:val="Revision"/>
    <w:uiPriority w:val="99"/>
    <w:semiHidden/>
    <w:rsid w:val="00E34216"/>
    <w:rPr>
      <w:rFonts w:ascii="Times New Roman" w:eastAsia="宋体" w:hAnsi="Times New Roman"/>
      <w:kern w:val="2"/>
      <w:sz w:val="24"/>
      <w:szCs w:val="22"/>
    </w:rPr>
  </w:style>
  <w:style w:type="table" w:customStyle="1" w:styleId="22">
    <w:name w:val="网格型2"/>
    <w:basedOn w:val="a1"/>
    <w:uiPriority w:val="39"/>
    <w:qFormat/>
    <w:rsid w:val="00E34216"/>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C"/>
    <w:pPr>
      <w:widowControl w:val="0"/>
      <w:ind w:firstLineChars="200" w:firstLine="20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
    <w:next w:val="a"/>
    <w:link w:val="3Char"/>
    <w:qFormat/>
    <w:pPr>
      <w:keepNext/>
      <w:keepLines/>
      <w:spacing w:before="260" w:after="260" w:line="416"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kern w:val="0"/>
      <w:sz w:val="32"/>
      <w:szCs w:val="32"/>
      <w:lang w:val="zh-CN" w:eastAsia="zh-CN"/>
    </w:rPr>
  </w:style>
  <w:style w:type="character" w:customStyle="1" w:styleId="3Char">
    <w:name w:val="标题 3 Char"/>
    <w:basedOn w:val="a0"/>
    <w:link w:val="3"/>
    <w:qFormat/>
    <w:rPr>
      <w:rFonts w:ascii="Times New Roman" w:eastAsia="宋体" w:hAnsi="Times New Roman" w:cs="Times New Roman"/>
      <w:b/>
      <w:bCs/>
      <w:kern w:val="0"/>
      <w:sz w:val="32"/>
      <w:szCs w:val="32"/>
      <w:lang w:val="zh-CN" w:eastAsia="zh-CN"/>
    </w:rPr>
  </w:style>
  <w:style w:type="paragraph" w:styleId="a3">
    <w:name w:val="caption"/>
    <w:basedOn w:val="a"/>
    <w:next w:val="a"/>
    <w:link w:val="Char"/>
    <w:qFormat/>
    <w:pPr>
      <w:spacing w:line="360" w:lineRule="auto"/>
    </w:pPr>
    <w:rPr>
      <w:rFonts w:ascii="Cambria" w:eastAsia="黑体" w:hAnsi="Cambria"/>
      <w:sz w:val="20"/>
    </w:rPr>
  </w:style>
  <w:style w:type="character" w:customStyle="1" w:styleId="Char">
    <w:name w:val="题注 Char"/>
    <w:link w:val="a3"/>
    <w:rPr>
      <w:rFonts w:ascii="Cambria" w:eastAsia="黑体" w:hAnsi="Cambria" w:cs="Times New Roman"/>
      <w:sz w:val="20"/>
      <w:szCs w:val="20"/>
    </w:rPr>
  </w:style>
  <w:style w:type="paragraph" w:styleId="a4">
    <w:name w:val="Document Map"/>
    <w:basedOn w:val="a"/>
    <w:link w:val="Char0"/>
    <w:semiHidden/>
    <w:qFormat/>
    <w:pPr>
      <w:shd w:val="clear" w:color="auto" w:fill="000080"/>
      <w:spacing w:line="360" w:lineRule="auto"/>
    </w:pPr>
    <w:rPr>
      <w:kern w:val="0"/>
      <w:sz w:val="20"/>
      <w:szCs w:val="24"/>
      <w:lang w:val="zh-CN"/>
    </w:rPr>
  </w:style>
  <w:style w:type="character" w:customStyle="1" w:styleId="Char0">
    <w:name w:val="文档结构图 Char"/>
    <w:basedOn w:val="a0"/>
    <w:link w:val="a4"/>
    <w:semiHidden/>
    <w:qFormat/>
    <w:rPr>
      <w:rFonts w:ascii="Times New Roman" w:eastAsia="宋体" w:hAnsi="Times New Roman" w:cs="Times New Roman"/>
      <w:kern w:val="0"/>
      <w:sz w:val="20"/>
      <w:szCs w:val="24"/>
      <w:shd w:val="clear" w:color="auto" w:fill="000080"/>
      <w:lang w:val="zh-CN" w:eastAsia="zh-CN"/>
    </w:rPr>
  </w:style>
  <w:style w:type="paragraph" w:styleId="a5">
    <w:name w:val="annotation text"/>
    <w:basedOn w:val="a"/>
    <w:link w:val="Char1"/>
    <w:uiPriority w:val="99"/>
    <w:semiHidden/>
    <w:unhideWhenUsed/>
    <w:qFormat/>
    <w:pPr>
      <w:spacing w:line="360" w:lineRule="auto"/>
      <w:jc w:val="left"/>
    </w:pPr>
    <w:rPr>
      <w:rFonts w:ascii="Calibri" w:hAnsi="Calibri"/>
      <w:szCs w:val="22"/>
      <w:lang w:val="zh-CN"/>
    </w:rPr>
  </w:style>
  <w:style w:type="character" w:customStyle="1" w:styleId="Char1">
    <w:name w:val="批注文字 Char"/>
    <w:basedOn w:val="a0"/>
    <w:link w:val="a5"/>
    <w:uiPriority w:val="99"/>
    <w:semiHidden/>
    <w:qFormat/>
    <w:rPr>
      <w:rFonts w:ascii="Calibri" w:eastAsia="宋体" w:hAnsi="Calibri" w:cs="Times New Roman"/>
      <w:lang w:val="zh-CN" w:eastAsia="zh-CN"/>
    </w:rPr>
  </w:style>
  <w:style w:type="paragraph" w:styleId="30">
    <w:name w:val="toc 3"/>
    <w:basedOn w:val="a"/>
    <w:next w:val="a"/>
    <w:uiPriority w:val="39"/>
    <w:qFormat/>
    <w:pPr>
      <w:tabs>
        <w:tab w:val="right" w:leader="dot" w:pos="9241"/>
      </w:tabs>
      <w:ind w:firstLineChars="100" w:firstLine="102"/>
      <w:jc w:val="left"/>
    </w:pPr>
    <w:rPr>
      <w:rFonts w:ascii="宋体"/>
      <w:szCs w:val="21"/>
    </w:rPr>
  </w:style>
  <w:style w:type="paragraph" w:styleId="a6">
    <w:name w:val="Date"/>
    <w:basedOn w:val="a"/>
    <w:next w:val="a"/>
    <w:link w:val="Char2"/>
    <w:uiPriority w:val="99"/>
    <w:qFormat/>
    <w:pPr>
      <w:spacing w:line="360" w:lineRule="auto"/>
      <w:ind w:leftChars="2500" w:left="100"/>
    </w:pPr>
    <w:rPr>
      <w:kern w:val="0"/>
      <w:sz w:val="20"/>
      <w:szCs w:val="24"/>
      <w:lang w:val="zh-CN"/>
    </w:rPr>
  </w:style>
  <w:style w:type="character" w:customStyle="1" w:styleId="Char2">
    <w:name w:val="日期 Char"/>
    <w:basedOn w:val="a0"/>
    <w:link w:val="a6"/>
    <w:uiPriority w:val="99"/>
    <w:qFormat/>
    <w:rPr>
      <w:rFonts w:ascii="Times New Roman" w:eastAsia="宋体" w:hAnsi="Times New Roman" w:cs="Times New Roman"/>
      <w:kern w:val="0"/>
      <w:sz w:val="20"/>
      <w:szCs w:val="24"/>
      <w:lang w:val="zh-CN" w:eastAsia="zh-CN"/>
    </w:rPr>
  </w:style>
  <w:style w:type="paragraph" w:styleId="a7">
    <w:name w:val="Balloon Text"/>
    <w:basedOn w:val="a"/>
    <w:link w:val="Char3"/>
    <w:uiPriority w:val="99"/>
    <w:semiHidden/>
    <w:unhideWhenUsed/>
    <w:qFormat/>
    <w:rPr>
      <w:sz w:val="18"/>
      <w:szCs w:val="18"/>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character" w:customStyle="1" w:styleId="Char4">
    <w:name w:val="页脚 Char"/>
    <w:basedOn w:val="a0"/>
    <w:link w:val="a8"/>
    <w:uiPriority w:val="99"/>
    <w:qFormat/>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Pr>
      <w:sz w:val="18"/>
      <w:szCs w:val="18"/>
    </w:rPr>
  </w:style>
  <w:style w:type="paragraph" w:styleId="10">
    <w:name w:val="toc 1"/>
    <w:basedOn w:val="a"/>
    <w:next w:val="a"/>
    <w:uiPriority w:val="39"/>
    <w:qFormat/>
    <w:pPr>
      <w:tabs>
        <w:tab w:val="right" w:leader="dot" w:pos="9241"/>
      </w:tabs>
      <w:spacing w:beforeLines="25" w:before="25" w:afterLines="25" w:after="25"/>
      <w:jc w:val="left"/>
    </w:pPr>
    <w:rPr>
      <w:rFonts w:ascii="宋体"/>
      <w:szCs w:val="21"/>
    </w:rPr>
  </w:style>
  <w:style w:type="paragraph" w:styleId="aa">
    <w:name w:val="Subtitle"/>
    <w:basedOn w:val="a"/>
    <w:next w:val="a"/>
    <w:link w:val="Char6"/>
    <w:uiPriority w:val="11"/>
    <w:qFormat/>
    <w:pPr>
      <w:spacing w:before="120" w:after="60" w:line="312" w:lineRule="auto"/>
      <w:jc w:val="left"/>
      <w:outlineLvl w:val="1"/>
    </w:pPr>
    <w:rPr>
      <w:rFonts w:ascii="Cambria" w:eastAsia="黑体" w:hAnsi="Cambria"/>
      <w:bCs/>
      <w:kern w:val="28"/>
      <w:szCs w:val="32"/>
      <w:lang w:val="zh-CN"/>
    </w:rPr>
  </w:style>
  <w:style w:type="character" w:customStyle="1" w:styleId="Char6">
    <w:name w:val="副标题 Char"/>
    <w:basedOn w:val="a0"/>
    <w:link w:val="aa"/>
    <w:uiPriority w:val="11"/>
    <w:qFormat/>
    <w:rPr>
      <w:rFonts w:ascii="Cambria" w:eastAsia="黑体" w:hAnsi="Cambria" w:cs="Times New Roman"/>
      <w:bCs/>
      <w:kern w:val="28"/>
      <w:szCs w:val="32"/>
      <w:lang w:val="zh-CN" w:eastAsia="zh-CN"/>
    </w:rPr>
  </w:style>
  <w:style w:type="paragraph" w:styleId="ab">
    <w:name w:val="footnote text"/>
    <w:basedOn w:val="a"/>
    <w:link w:val="Char7"/>
    <w:semiHidden/>
    <w:qFormat/>
    <w:pPr>
      <w:snapToGrid w:val="0"/>
      <w:spacing w:line="360" w:lineRule="auto"/>
      <w:jc w:val="left"/>
    </w:pPr>
    <w:rPr>
      <w:sz w:val="18"/>
      <w:szCs w:val="18"/>
    </w:rPr>
  </w:style>
  <w:style w:type="character" w:customStyle="1" w:styleId="Char7">
    <w:name w:val="脚注文本 Char"/>
    <w:link w:val="ab"/>
    <w:semiHidden/>
    <w:qFormat/>
    <w:rPr>
      <w:rFonts w:ascii="Times New Roman" w:eastAsia="宋体" w:hAnsi="Times New Roman" w:cs="Times New Roman"/>
      <w:sz w:val="18"/>
      <w:szCs w:val="18"/>
    </w:rPr>
  </w:style>
  <w:style w:type="paragraph" w:styleId="20">
    <w:name w:val="toc 2"/>
    <w:basedOn w:val="a"/>
    <w:next w:val="a"/>
    <w:uiPriority w:val="39"/>
    <w:unhideWhenUsed/>
    <w:qFormat/>
    <w:pPr>
      <w:spacing w:line="360" w:lineRule="auto"/>
      <w:ind w:leftChars="200" w:left="420"/>
    </w:pPr>
    <w:rPr>
      <w:rFonts w:ascii="Calibri" w:hAnsi="Calibri"/>
      <w:szCs w:val="22"/>
    </w:rPr>
  </w:style>
  <w:style w:type="paragraph" w:styleId="9">
    <w:name w:val="toc 9"/>
    <w:basedOn w:val="a"/>
    <w:next w:val="a"/>
    <w:uiPriority w:val="39"/>
    <w:semiHidden/>
    <w:unhideWhenUsed/>
    <w:qFormat/>
    <w:pPr>
      <w:ind w:leftChars="1600" w:left="3360"/>
    </w:pPr>
  </w:style>
  <w:style w:type="paragraph" w:styleId="ac">
    <w:name w:val="Title"/>
    <w:basedOn w:val="a"/>
    <w:next w:val="a"/>
    <w:link w:val="Char8"/>
    <w:uiPriority w:val="10"/>
    <w:qFormat/>
    <w:pPr>
      <w:spacing w:before="240" w:after="240" w:line="360" w:lineRule="auto"/>
      <w:jc w:val="left"/>
      <w:outlineLvl w:val="0"/>
    </w:pPr>
    <w:rPr>
      <w:rFonts w:ascii="Cambria" w:eastAsia="黑体" w:hAnsi="Cambria"/>
      <w:bCs/>
      <w:szCs w:val="32"/>
      <w:lang w:val="zh-CN"/>
    </w:rPr>
  </w:style>
  <w:style w:type="character" w:customStyle="1" w:styleId="Char8">
    <w:name w:val="标题 Char"/>
    <w:basedOn w:val="a0"/>
    <w:link w:val="ac"/>
    <w:uiPriority w:val="10"/>
    <w:qFormat/>
    <w:rPr>
      <w:rFonts w:ascii="Cambria" w:eastAsia="黑体" w:hAnsi="Cambria" w:cs="Times New Roman"/>
      <w:bCs/>
      <w:szCs w:val="32"/>
      <w:lang w:val="zh-CN" w:eastAsia="zh-CN"/>
    </w:rPr>
  </w:style>
  <w:style w:type="paragraph" w:styleId="ad">
    <w:name w:val="annotation subject"/>
    <w:basedOn w:val="a5"/>
    <w:next w:val="a5"/>
    <w:link w:val="Char9"/>
    <w:uiPriority w:val="99"/>
    <w:semiHidden/>
    <w:unhideWhenUsed/>
    <w:qFormat/>
    <w:rPr>
      <w:b/>
      <w:bCs/>
    </w:rPr>
  </w:style>
  <w:style w:type="character" w:customStyle="1" w:styleId="Char9">
    <w:name w:val="批注主题 Char"/>
    <w:basedOn w:val="Char1"/>
    <w:link w:val="ad"/>
    <w:uiPriority w:val="99"/>
    <w:semiHidden/>
    <w:rPr>
      <w:rFonts w:ascii="Calibri" w:eastAsia="宋体" w:hAnsi="Calibri" w:cs="Times New Roman"/>
      <w:b/>
      <w:bCs/>
      <w:lang w:val="zh-CN" w:eastAsia="zh-CN"/>
    </w:rPr>
  </w:style>
  <w:style w:type="table" w:styleId="ae">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rPr>
      <w:rFonts w:ascii="Times New Roman" w:eastAsia="宋体" w:hAnsi="Times New Roman"/>
      <w:sz w:val="18"/>
    </w:rPr>
  </w:style>
  <w:style w:type="character" w:styleId="af1">
    <w:name w:val="Hyperlink"/>
    <w:uiPriority w:val="99"/>
    <w:qFormat/>
    <w:rPr>
      <w:color w:val="0000FF"/>
      <w:spacing w:val="0"/>
      <w:w w:val="100"/>
      <w:szCs w:val="21"/>
      <w:u w:val="single"/>
      <w:lang w:val="en-US" w:eastAsia="zh-CN"/>
    </w:rPr>
  </w:style>
  <w:style w:type="character" w:styleId="af2">
    <w:name w:val="annotation reference"/>
    <w:uiPriority w:val="99"/>
    <w:semiHidden/>
    <w:unhideWhenUsed/>
    <w:qFormat/>
    <w:rPr>
      <w:sz w:val="21"/>
      <w:szCs w:val="21"/>
    </w:rPr>
  </w:style>
  <w:style w:type="character" w:styleId="af3">
    <w:name w:val="footnote reference"/>
    <w:uiPriority w:val="99"/>
    <w:semiHidden/>
    <w:unhideWhenUsed/>
    <w:qFormat/>
    <w:rPr>
      <w:vertAlign w:val="superscript"/>
    </w:rPr>
  </w:style>
  <w:style w:type="character" w:customStyle="1" w:styleId="Chara">
    <w:name w:val="章标题 Char"/>
    <w:link w:val="af4"/>
    <w:qFormat/>
    <w:locked/>
    <w:rPr>
      <w:rFonts w:ascii="黑体" w:eastAsia="黑体"/>
    </w:rPr>
  </w:style>
  <w:style w:type="paragraph" w:customStyle="1" w:styleId="af4">
    <w:name w:val="章标题"/>
    <w:next w:val="af5"/>
    <w:link w:val="Chara"/>
    <w:qFormat/>
    <w:pPr>
      <w:spacing w:beforeLines="100" w:before="312" w:afterLines="100" w:after="312"/>
      <w:jc w:val="both"/>
      <w:outlineLvl w:val="1"/>
    </w:pPr>
    <w:rPr>
      <w:rFonts w:ascii="黑体" w:eastAsia="黑体"/>
      <w:kern w:val="2"/>
      <w:sz w:val="21"/>
      <w:szCs w:val="22"/>
    </w:rPr>
  </w:style>
  <w:style w:type="paragraph" w:customStyle="1" w:styleId="af5">
    <w:name w:val="段"/>
    <w:link w:val="Charb"/>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b">
    <w:name w:val="段 Char"/>
    <w:link w:val="af5"/>
    <w:qFormat/>
    <w:rPr>
      <w:rFonts w:ascii="宋体"/>
      <w:lang w:val="en-US" w:eastAsia="zh-CN"/>
    </w:rPr>
  </w:style>
  <w:style w:type="character" w:customStyle="1" w:styleId="af6">
    <w:name w:val="发布"/>
    <w:qFormat/>
    <w:rPr>
      <w:rFonts w:ascii="黑体" w:eastAsia="黑体"/>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7">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f8">
    <w:name w:val="一级条标题"/>
    <w:next w:val="af5"/>
    <w:qFormat/>
    <w:pPr>
      <w:spacing w:beforeLines="50" w:before="156" w:afterLines="50" w:after="156"/>
      <w:outlineLvl w:val="2"/>
    </w:pPr>
    <w:rPr>
      <w:rFonts w:ascii="黑体" w:eastAsia="黑体" w:hAnsi="Times New Roman" w:cs="Times New Roman"/>
      <w:sz w:val="21"/>
      <w:szCs w:val="21"/>
    </w:rPr>
  </w:style>
  <w:style w:type="paragraph" w:customStyle="1" w:styleId="af9">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c">
    <w:name w:val="标准书脚_奇数页"/>
    <w:qFormat/>
    <w:pPr>
      <w:spacing w:before="120"/>
      <w:ind w:right="198"/>
      <w:jc w:val="right"/>
    </w:pPr>
    <w:rPr>
      <w:rFonts w:ascii="宋体" w:eastAsia="宋体" w:hAnsi="Times New Roman" w:cs="Times New Roman"/>
      <w:sz w:val="18"/>
      <w:szCs w:val="18"/>
    </w:rPr>
  </w:style>
  <w:style w:type="paragraph" w:customStyle="1" w:styleId="afd">
    <w:name w:val="标准书眉_偶数页"/>
    <w:basedOn w:val="af7"/>
    <w:next w:val="a"/>
    <w:qFormat/>
    <w:pPr>
      <w:jc w:val="left"/>
    </w:pPr>
  </w:style>
  <w:style w:type="paragraph" w:customStyle="1" w:styleId="afe">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
    <w:name w:val="标准书脚_偶数页"/>
    <w:qFormat/>
    <w:pPr>
      <w:spacing w:before="120"/>
      <w:ind w:left="221"/>
    </w:pPr>
    <w:rPr>
      <w:rFonts w:ascii="宋体" w:eastAsia="宋体" w:hAnsi="Times New Roman" w:cs="Times New Roman"/>
      <w:sz w:val="18"/>
      <w:szCs w:val="18"/>
    </w:rPr>
  </w:style>
  <w:style w:type="paragraph" w:customStyle="1" w:styleId="aff0">
    <w:name w:val="前言、引言标题"/>
    <w:next w:val="af5"/>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1">
    <w:name w:val="封面标准文稿类别"/>
    <w:basedOn w:val="a"/>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2">
    <w:name w:val="其他发布日期"/>
    <w:basedOn w:val="a"/>
    <w:qFormat/>
    <w:pPr>
      <w:framePr w:w="3997" w:h="471" w:hRule="exact" w:vSpace="181" w:wrap="around" w:vAnchor="page" w:hAnchor="page" w:x="1419" w:y="14097" w:anchorLock="1"/>
      <w:widowControl/>
      <w:jc w:val="left"/>
    </w:pPr>
    <w:rPr>
      <w:rFonts w:eastAsia="黑体"/>
      <w:kern w:val="0"/>
      <w:sz w:val="28"/>
    </w:rPr>
  </w:style>
  <w:style w:type="paragraph" w:customStyle="1" w:styleId="aff3">
    <w:name w:val="目次、标准名称标题"/>
    <w:basedOn w:val="a"/>
    <w:next w:val="af5"/>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4">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5">
    <w:name w:val="封面标准文稿编辑信息"/>
    <w:basedOn w:val="aff1"/>
    <w:qFormat/>
    <w:pPr>
      <w:framePr w:wrap="around"/>
      <w:spacing w:before="180" w:line="180" w:lineRule="exact"/>
    </w:pPr>
    <w:rPr>
      <w:sz w:val="21"/>
    </w:rPr>
  </w:style>
  <w:style w:type="paragraph" w:customStyle="1" w:styleId="aff6">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7">
    <w:name w:val="其他实施日期"/>
    <w:basedOn w:val="a"/>
    <w:qFormat/>
    <w:pPr>
      <w:framePr w:w="3997" w:h="471" w:hRule="exact" w:vSpace="181" w:wrap="around" w:vAnchor="page" w:hAnchor="page" w:x="7089" w:y="14097" w:anchorLock="1"/>
      <w:widowControl/>
      <w:jc w:val="right"/>
    </w:pPr>
    <w:rPr>
      <w:rFonts w:eastAsia="黑体"/>
      <w:kern w:val="0"/>
      <w:sz w:val="28"/>
    </w:rPr>
  </w:style>
  <w:style w:type="paragraph" w:styleId="aff8">
    <w:name w:val="List Paragraph"/>
    <w:basedOn w:val="a"/>
    <w:uiPriority w:val="34"/>
    <w:qFormat/>
    <w:pPr>
      <w:ind w:firstLine="420"/>
    </w:pPr>
  </w:style>
  <w:style w:type="paragraph" w:customStyle="1" w:styleId="11">
    <w:name w:val="目录 11"/>
    <w:basedOn w:val="a"/>
    <w:next w:val="a"/>
    <w:uiPriority w:val="39"/>
    <w:qFormat/>
    <w:pPr>
      <w:spacing w:line="360" w:lineRule="auto"/>
    </w:pPr>
    <w:rPr>
      <w:szCs w:val="24"/>
    </w:rPr>
  </w:style>
  <w:style w:type="paragraph" w:customStyle="1" w:styleId="refname">
    <w:name w:val="refname"/>
    <w:basedOn w:val="a"/>
    <w:qFormat/>
    <w:pPr>
      <w:widowControl/>
      <w:spacing w:before="100" w:beforeAutospacing="1" w:after="100" w:afterAutospacing="1" w:line="360" w:lineRule="auto"/>
      <w:jc w:val="left"/>
    </w:pPr>
    <w:rPr>
      <w:rFonts w:ascii="宋体" w:hAnsi="宋体" w:cs="宋体"/>
      <w:kern w:val="0"/>
      <w:sz w:val="24"/>
      <w:szCs w:val="24"/>
    </w:rPr>
  </w:style>
  <w:style w:type="character" w:customStyle="1" w:styleId="term">
    <w:name w:val="term"/>
    <w:basedOn w:val="a0"/>
    <w:qFormat/>
  </w:style>
  <w:style w:type="paragraph" w:customStyle="1" w:styleId="aff9">
    <w:name w:val="论文正文"/>
    <w:basedOn w:val="a"/>
    <w:qFormat/>
    <w:pPr>
      <w:topLinePunct/>
      <w:spacing w:line="360" w:lineRule="auto"/>
    </w:pPr>
    <w:rPr>
      <w:rFonts w:ascii="Times" w:hAnsi="Times"/>
      <w:sz w:val="24"/>
      <w:szCs w:val="24"/>
    </w:rPr>
  </w:style>
  <w:style w:type="character" w:customStyle="1" w:styleId="12">
    <w:name w:val="脚注文本 字符1"/>
    <w:basedOn w:val="a0"/>
    <w:uiPriority w:val="99"/>
    <w:semiHidden/>
    <w:qFormat/>
    <w:rPr>
      <w:rFonts w:ascii="Times New Roman" w:eastAsia="宋体" w:hAnsi="Times New Roman" w:cs="Times New Roman"/>
      <w:sz w:val="18"/>
      <w:szCs w:val="18"/>
    </w:rPr>
  </w:style>
  <w:style w:type="paragraph" w:customStyle="1" w:styleId="210">
    <w:name w:val="目录 21"/>
    <w:basedOn w:val="a"/>
    <w:next w:val="a"/>
    <w:uiPriority w:val="39"/>
    <w:qFormat/>
    <w:pPr>
      <w:tabs>
        <w:tab w:val="right" w:leader="dot" w:pos="8380"/>
      </w:tabs>
      <w:spacing w:line="360" w:lineRule="auto"/>
      <w:ind w:leftChars="202" w:left="424" w:firstLineChars="135" w:firstLine="283"/>
    </w:pPr>
    <w:rPr>
      <w:szCs w:val="24"/>
    </w:rPr>
  </w:style>
  <w:style w:type="paragraph" w:customStyle="1" w:styleId="13">
    <w:name w:val="样式1"/>
    <w:basedOn w:val="210"/>
    <w:qFormat/>
    <w:pPr>
      <w:tabs>
        <w:tab w:val="right" w:leader="dot" w:pos="8777"/>
      </w:tabs>
      <w:spacing w:line="400" w:lineRule="exact"/>
      <w:ind w:left="200"/>
    </w:pPr>
    <w:rPr>
      <w:rFonts w:hAnsi="宋体"/>
      <w:sz w:val="24"/>
    </w:rPr>
  </w:style>
  <w:style w:type="paragraph" w:customStyle="1" w:styleId="Charc">
    <w:name w:val="Char"/>
    <w:basedOn w:val="a"/>
    <w:qFormat/>
    <w:pPr>
      <w:widowControl/>
      <w:spacing w:after="160" w:line="240" w:lineRule="exact"/>
      <w:jc w:val="left"/>
    </w:pPr>
    <w:rPr>
      <w:rFonts w:ascii="Verdana" w:hAnsi="Verdana"/>
      <w:kern w:val="0"/>
      <w:sz w:val="20"/>
      <w:lang w:eastAsia="en-US"/>
    </w:rPr>
  </w:style>
  <w:style w:type="paragraph" w:customStyle="1" w:styleId="affa">
    <w:name w:val="图表名称"/>
    <w:basedOn w:val="a"/>
    <w:next w:val="a"/>
    <w:link w:val="CharChar"/>
    <w:qFormat/>
    <w:pPr>
      <w:spacing w:after="156" w:line="360" w:lineRule="auto"/>
      <w:jc w:val="center"/>
    </w:pPr>
    <w:rPr>
      <w:rFonts w:ascii="黑体" w:eastAsia="黑体" w:hAnsi="Calibri"/>
      <w:szCs w:val="24"/>
    </w:rPr>
  </w:style>
  <w:style w:type="character" w:customStyle="1" w:styleId="CharChar">
    <w:name w:val="图表名称 Char Char"/>
    <w:link w:val="affa"/>
    <w:rPr>
      <w:rFonts w:ascii="黑体" w:eastAsia="黑体" w:hAnsi="Calibri" w:cs="Times New Roman"/>
      <w:szCs w:val="24"/>
    </w:rPr>
  </w:style>
  <w:style w:type="paragraph" w:customStyle="1" w:styleId="affb">
    <w:name w:val="a正文"/>
    <w:basedOn w:val="a"/>
    <w:link w:val="aChar"/>
    <w:qFormat/>
    <w:pPr>
      <w:autoSpaceDE w:val="0"/>
      <w:autoSpaceDN w:val="0"/>
      <w:adjustRightInd w:val="0"/>
      <w:spacing w:line="360" w:lineRule="auto"/>
    </w:pPr>
    <w:rPr>
      <w:rFonts w:hAnsi="宋体"/>
      <w:bCs/>
      <w:kern w:val="0"/>
      <w:sz w:val="24"/>
      <w:szCs w:val="24"/>
      <w:lang w:val="zh-CN"/>
    </w:rPr>
  </w:style>
  <w:style w:type="character" w:customStyle="1" w:styleId="aChar">
    <w:name w:val="a正文 Char"/>
    <w:link w:val="affb"/>
    <w:rPr>
      <w:rFonts w:ascii="Times New Roman" w:eastAsia="宋体" w:hAnsi="宋体" w:cs="Times New Roman"/>
      <w:bCs/>
      <w:kern w:val="0"/>
      <w:sz w:val="24"/>
      <w:szCs w:val="24"/>
      <w:lang w:val="zh-CN" w:eastAsia="zh-CN"/>
    </w:rPr>
  </w:style>
  <w:style w:type="paragraph" w:customStyle="1" w:styleId="affc">
    <w:name w:val="a图片居中"/>
    <w:basedOn w:val="a"/>
    <w:link w:val="aChar0"/>
    <w:qFormat/>
    <w:pPr>
      <w:ind w:firstLineChars="0" w:firstLine="0"/>
      <w:jc w:val="center"/>
    </w:pPr>
    <w:rPr>
      <w:rFonts w:eastAsia="黑体"/>
      <w:kern w:val="0"/>
      <w:sz w:val="20"/>
      <w:szCs w:val="28"/>
      <w:lang w:val="zh-CN"/>
    </w:rPr>
  </w:style>
  <w:style w:type="character" w:customStyle="1" w:styleId="aChar0">
    <w:name w:val="a图片居中 Char"/>
    <w:link w:val="affc"/>
    <w:rPr>
      <w:rFonts w:ascii="Times New Roman" w:eastAsia="黑体" w:hAnsi="Times New Roman" w:cs="Times New Roman"/>
      <w:kern w:val="0"/>
      <w:sz w:val="20"/>
      <w:szCs w:val="28"/>
      <w:lang w:val="zh-CN" w:eastAsia="zh-CN"/>
    </w:rPr>
  </w:style>
  <w:style w:type="paragraph" w:customStyle="1" w:styleId="affd">
    <w:name w:val="a表格"/>
    <w:basedOn w:val="a"/>
    <w:link w:val="aChar1"/>
    <w:qFormat/>
    <w:pPr>
      <w:spacing w:line="360" w:lineRule="auto"/>
      <w:jc w:val="center"/>
    </w:pPr>
    <w:rPr>
      <w:kern w:val="0"/>
      <w:sz w:val="20"/>
      <w:szCs w:val="24"/>
      <w:lang w:val="zh-CN"/>
    </w:rPr>
  </w:style>
  <w:style w:type="character" w:customStyle="1" w:styleId="aChar1">
    <w:name w:val="a表格 Char"/>
    <w:link w:val="affd"/>
    <w:rPr>
      <w:rFonts w:ascii="Times New Roman" w:eastAsia="宋体" w:hAnsi="Times New Roman" w:cs="Times New Roman"/>
      <w:kern w:val="0"/>
      <w:sz w:val="20"/>
      <w:szCs w:val="24"/>
      <w:lang w:val="zh-CN" w:eastAsia="zh-CN"/>
    </w:rPr>
  </w:style>
  <w:style w:type="character" w:customStyle="1" w:styleId="highlight1">
    <w:name w:val="highlight1"/>
    <w:rPr>
      <w:shd w:val="clear" w:color="auto" w:fill="FFFF00"/>
    </w:rPr>
  </w:style>
  <w:style w:type="paragraph" w:customStyle="1" w:styleId="Default">
    <w:name w:val="Default"/>
    <w:pPr>
      <w:widowControl w:val="0"/>
      <w:autoSpaceDE w:val="0"/>
      <w:autoSpaceDN w:val="0"/>
      <w:adjustRightInd w:val="0"/>
      <w:spacing w:after="200" w:line="276" w:lineRule="auto"/>
    </w:pPr>
    <w:rPr>
      <w:rFonts w:ascii="宋体" w:eastAsia="宋体" w:hAnsi="Times New Roman" w:cs="Times New Roman"/>
      <w:color w:val="000000"/>
      <w:kern w:val="2"/>
      <w:sz w:val="24"/>
      <w:szCs w:val="24"/>
    </w:rPr>
  </w:style>
  <w:style w:type="paragraph" w:customStyle="1" w:styleId="affe">
    <w:name w:val="封面一致性程度标识"/>
    <w:pPr>
      <w:spacing w:before="440" w:line="400" w:lineRule="exact"/>
      <w:jc w:val="center"/>
    </w:pPr>
    <w:rPr>
      <w:rFonts w:ascii="宋体" w:eastAsia="宋体" w:hAnsi="Times New Roman" w:cs="Times New Roman"/>
      <w:sz w:val="28"/>
    </w:rPr>
  </w:style>
  <w:style w:type="paragraph" w:customStyle="1" w:styleId="afff">
    <w:name w:val="封面标准英文名称"/>
    <w:pPr>
      <w:widowControl w:val="0"/>
      <w:spacing w:before="370" w:line="400" w:lineRule="exact"/>
      <w:jc w:val="center"/>
    </w:pPr>
    <w:rPr>
      <w:rFonts w:ascii="Times New Roman" w:eastAsia="宋体" w:hAnsi="Times New Roman" w:cs="Times New Roman"/>
      <w:sz w:val="28"/>
    </w:rPr>
  </w:style>
  <w:style w:type="paragraph" w:customStyle="1" w:styleId="afff0">
    <w:name w:val="标准书眉一"/>
    <w:pPr>
      <w:jc w:val="both"/>
    </w:pPr>
    <w:rPr>
      <w:rFonts w:ascii="Times New Roman" w:eastAsia="宋体" w:hAnsi="Times New Roman" w:cs="Times New Roman"/>
    </w:rPr>
  </w:style>
  <w:style w:type="paragraph" w:customStyle="1" w:styleId="14">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1">
    <w:name w:val="发布日期"/>
    <w:rPr>
      <w:rFonts w:ascii="Times New Roman" w:eastAsia="黑体" w:hAnsi="Times New Roman" w:cs="Times New Roman"/>
      <w:sz w:val="28"/>
    </w:rPr>
  </w:style>
  <w:style w:type="paragraph" w:customStyle="1" w:styleId="afff2">
    <w:name w:val="标准标志"/>
    <w:next w:val="a"/>
    <w:pPr>
      <w:shd w:val="solid" w:color="FFFFFF" w:fill="FFFFFF"/>
      <w:spacing w:line="0" w:lineRule="atLeast"/>
      <w:jc w:val="right"/>
    </w:pPr>
    <w:rPr>
      <w:rFonts w:ascii="Times New Roman" w:eastAsia="宋体" w:hAnsi="Times New Roman" w:cs="Times New Roman"/>
      <w:b/>
      <w:w w:val="130"/>
      <w:sz w:val="96"/>
    </w:rPr>
  </w:style>
  <w:style w:type="paragraph" w:customStyle="1" w:styleId="afff3">
    <w:name w:val="实施日期"/>
    <w:basedOn w:val="afff1"/>
    <w:pPr>
      <w:jc w:val="right"/>
    </w:pPr>
  </w:style>
  <w:style w:type="paragraph" w:customStyle="1" w:styleId="afff4">
    <w:name w:val="二级条标题"/>
    <w:basedOn w:val="a"/>
    <w:next w:val="a"/>
    <w:pPr>
      <w:widowControl/>
      <w:spacing w:line="360" w:lineRule="auto"/>
      <w:ind w:left="210" w:firstLine="0"/>
      <w:outlineLvl w:val="3"/>
    </w:pPr>
    <w:rPr>
      <w:rFonts w:ascii="黑体" w:eastAsia="黑体"/>
      <w:kern w:val="0"/>
    </w:rPr>
  </w:style>
  <w:style w:type="paragraph" w:styleId="afff5">
    <w:name w:val="No Spacing"/>
    <w:uiPriority w:val="1"/>
    <w:qFormat/>
    <w:pPr>
      <w:widowControl w:val="0"/>
      <w:jc w:val="center"/>
    </w:pPr>
    <w:rPr>
      <w:rFonts w:ascii="Calibri" w:eastAsia="宋体" w:hAnsi="Calibri" w:cs="Times New Roman"/>
      <w:kern w:val="2"/>
      <w:sz w:val="21"/>
      <w:szCs w:val="22"/>
    </w:rPr>
  </w:style>
  <w:style w:type="character" w:customStyle="1" w:styleId="fontcolorred1">
    <w:name w:val="font_color_red1"/>
    <w:rPr>
      <w:color w:val="FF0000"/>
      <w:u w:val="single"/>
    </w:rPr>
  </w:style>
  <w:style w:type="paragraph" w:customStyle="1" w:styleId="afff6">
    <w:name w:val="小标题"/>
    <w:link w:val="Chard"/>
    <w:qFormat/>
    <w:pPr>
      <w:spacing w:before="120" w:after="240"/>
    </w:pPr>
    <w:rPr>
      <w:rFonts w:ascii="Times New Roman" w:eastAsia="宋体" w:hAnsi="宋体" w:cs="Times New Roman"/>
      <w:b/>
      <w:bCs/>
      <w:sz w:val="32"/>
      <w:szCs w:val="24"/>
    </w:rPr>
  </w:style>
  <w:style w:type="character" w:customStyle="1" w:styleId="Chard">
    <w:name w:val="小标题 Char"/>
    <w:link w:val="afff6"/>
    <w:rPr>
      <w:rFonts w:ascii="Times New Roman" w:eastAsia="宋体" w:hAnsi="宋体" w:cs="Times New Roman"/>
      <w:b/>
      <w:bCs/>
      <w:kern w:val="0"/>
      <w:sz w:val="32"/>
      <w:szCs w:val="24"/>
    </w:rPr>
  </w:style>
  <w:style w:type="table" w:customStyle="1" w:styleId="15">
    <w:name w:val="网格型1"/>
    <w:basedOn w:val="a1"/>
    <w:uiPriority w:val="3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图名"/>
    <w:basedOn w:val="a3"/>
    <w:link w:val="Chare"/>
    <w:qFormat/>
    <w:pPr>
      <w:widowControl/>
      <w:spacing w:before="120" w:after="240" w:line="240" w:lineRule="auto"/>
      <w:ind w:firstLineChars="0" w:firstLine="0"/>
      <w:jc w:val="center"/>
    </w:pPr>
    <w:rPr>
      <w:rFonts w:ascii="黑体" w:hAnsi="Times New Roman"/>
      <w:bCs/>
      <w:color w:val="000000"/>
      <w:sz w:val="21"/>
      <w:lang w:val="zh-CN"/>
    </w:rPr>
  </w:style>
  <w:style w:type="character" w:customStyle="1" w:styleId="Chare">
    <w:name w:val="图名 Char"/>
    <w:link w:val="afff7"/>
    <w:rPr>
      <w:rFonts w:ascii="黑体" w:eastAsia="黑体" w:hAnsi="Times New Roman" w:cs="Times New Roman"/>
      <w:bCs/>
      <w:color w:val="000000"/>
      <w:szCs w:val="20"/>
      <w:lang w:val="zh-CN" w:eastAsia="zh-CN"/>
    </w:rPr>
  </w:style>
  <w:style w:type="paragraph" w:customStyle="1" w:styleId="16">
    <w:name w:val="（1）"/>
    <w:basedOn w:val="a"/>
    <w:link w:val="1Char0"/>
    <w:qFormat/>
    <w:pPr>
      <w:spacing w:line="400" w:lineRule="exact"/>
    </w:pPr>
    <w:rPr>
      <w:sz w:val="24"/>
      <w:szCs w:val="24"/>
      <w:lang w:val="zh-CN"/>
    </w:rPr>
  </w:style>
  <w:style w:type="character" w:customStyle="1" w:styleId="1Char0">
    <w:name w:val="（1） Char"/>
    <w:link w:val="16"/>
    <w:rPr>
      <w:rFonts w:ascii="Times New Roman" w:eastAsia="宋体" w:hAnsi="Times New Roman" w:cs="Times New Roman"/>
      <w:sz w:val="24"/>
      <w:szCs w:val="24"/>
      <w:lang w:val="zh-CN" w:eastAsia="zh-CN"/>
    </w:rPr>
  </w:style>
  <w:style w:type="paragraph" w:customStyle="1" w:styleId="TOC1">
    <w:name w:val="TOC 标题1"/>
    <w:basedOn w:val="1"/>
    <w:next w:val="a"/>
    <w:uiPriority w:val="39"/>
    <w:unhideWhenUsed/>
    <w:qFormat/>
    <w:pPr>
      <w:widowControl/>
      <w:spacing w:before="480" w:after="0" w:line="276" w:lineRule="auto"/>
      <w:ind w:firstLineChars="0" w:firstLine="0"/>
      <w:jc w:val="left"/>
      <w:outlineLvl w:val="9"/>
    </w:pPr>
    <w:rPr>
      <w:rFonts w:ascii="Calibri Light" w:hAnsi="Calibri Light"/>
      <w:color w:val="2E74B5"/>
      <w:kern w:val="0"/>
      <w:sz w:val="28"/>
      <w:szCs w:val="28"/>
      <w:lang w:val="en-US"/>
    </w:rPr>
  </w:style>
  <w:style w:type="paragraph" w:customStyle="1" w:styleId="31">
    <w:name w:val="目录 31"/>
    <w:basedOn w:val="a"/>
    <w:next w:val="a"/>
    <w:uiPriority w:val="39"/>
    <w:semiHidden/>
    <w:unhideWhenUsed/>
    <w:qFormat/>
    <w:pPr>
      <w:widowControl/>
      <w:spacing w:after="100" w:line="276" w:lineRule="auto"/>
      <w:ind w:left="440" w:firstLineChars="0" w:firstLine="0"/>
      <w:jc w:val="left"/>
    </w:pPr>
    <w:rPr>
      <w:rFonts w:ascii="Calibri" w:hAnsi="Calibri"/>
      <w:kern w:val="0"/>
      <w:sz w:val="22"/>
      <w:szCs w:val="22"/>
    </w:rPr>
  </w:style>
  <w:style w:type="paragraph" w:customStyle="1" w:styleId="afff8">
    <w:name w:val="表中文字"/>
    <w:basedOn w:val="a"/>
    <w:qFormat/>
    <w:pPr>
      <w:ind w:firstLineChars="0" w:firstLine="0"/>
      <w:jc w:val="center"/>
    </w:pPr>
    <w:rPr>
      <w:szCs w:val="21"/>
    </w:rPr>
  </w:style>
  <w:style w:type="paragraph" w:customStyle="1" w:styleId="afff9">
    <w:name w:val="表中文字（大论文）"/>
    <w:basedOn w:val="a"/>
    <w:link w:val="afffa"/>
    <w:qFormat/>
    <w:pPr>
      <w:ind w:firstLineChars="0" w:firstLine="0"/>
      <w:jc w:val="center"/>
    </w:pPr>
    <w:rPr>
      <w:szCs w:val="24"/>
    </w:rPr>
  </w:style>
  <w:style w:type="character" w:customStyle="1" w:styleId="afffa">
    <w:name w:val="表中文字（大论文） 字符"/>
    <w:link w:val="afff9"/>
    <w:rPr>
      <w:rFonts w:ascii="Times New Roman" w:eastAsia="宋体" w:hAnsi="Times New Roman" w:cs="Times New Roman"/>
      <w:szCs w:val="24"/>
    </w:rPr>
  </w:style>
  <w:style w:type="paragraph" w:customStyle="1" w:styleId="afffb">
    <w:name w:val="图"/>
    <w:basedOn w:val="a"/>
    <w:link w:val="afffc"/>
    <w:qFormat/>
    <w:pPr>
      <w:ind w:firstLineChars="0" w:firstLine="0"/>
      <w:jc w:val="center"/>
    </w:pPr>
    <w:rPr>
      <w:rFonts w:eastAsia="黑体"/>
      <w:szCs w:val="22"/>
    </w:rPr>
  </w:style>
  <w:style w:type="character" w:customStyle="1" w:styleId="afffc">
    <w:name w:val="图 字符"/>
    <w:link w:val="afffb"/>
    <w:qFormat/>
    <w:rPr>
      <w:rFonts w:ascii="Times New Roman" w:eastAsia="黑体" w:hAnsi="Times New Roman" w:cs="Times New Roman"/>
    </w:rPr>
  </w:style>
  <w:style w:type="paragraph" w:customStyle="1" w:styleId="MTDisplayEquation">
    <w:name w:val="MTDisplayEquation"/>
    <w:basedOn w:val="a"/>
    <w:next w:val="a"/>
    <w:link w:val="MTDisplayEquation0"/>
    <w:rsid w:val="00833F22"/>
    <w:pPr>
      <w:tabs>
        <w:tab w:val="center" w:pos="4160"/>
        <w:tab w:val="right" w:pos="8300"/>
      </w:tabs>
      <w:spacing w:line="360" w:lineRule="auto"/>
      <w:ind w:firstLineChars="0" w:firstLine="0"/>
      <w:jc w:val="center"/>
    </w:pPr>
    <w:rPr>
      <w:rFonts w:cstheme="minorBidi"/>
    </w:rPr>
  </w:style>
  <w:style w:type="character" w:customStyle="1" w:styleId="MTDisplayEquation0">
    <w:name w:val="MTDisplayEquation 字符"/>
    <w:basedOn w:val="a0"/>
    <w:link w:val="MTDisplayEquation"/>
    <w:rsid w:val="00833F22"/>
    <w:rPr>
      <w:rFonts w:ascii="Times New Roman" w:eastAsia="宋体" w:hAnsi="Times New Roman"/>
      <w:kern w:val="2"/>
      <w:sz w:val="21"/>
    </w:rPr>
  </w:style>
  <w:style w:type="paragraph" w:customStyle="1" w:styleId="afffd">
    <w:name w:val="图表名"/>
    <w:basedOn w:val="a"/>
    <w:link w:val="afffe"/>
    <w:qFormat/>
    <w:rsid w:val="00833F22"/>
    <w:pPr>
      <w:ind w:firstLineChars="0" w:firstLine="0"/>
      <w:jc w:val="center"/>
    </w:pPr>
    <w:rPr>
      <w:rFonts w:eastAsia="黑体"/>
      <w:szCs w:val="22"/>
    </w:rPr>
  </w:style>
  <w:style w:type="character" w:customStyle="1" w:styleId="afffe">
    <w:name w:val="图表名 字符"/>
    <w:basedOn w:val="a0"/>
    <w:link w:val="afffd"/>
    <w:qFormat/>
    <w:rsid w:val="00833F22"/>
    <w:rPr>
      <w:rFonts w:ascii="Times New Roman" w:eastAsia="黑体" w:hAnsi="Times New Roman" w:cs="Times New Roman"/>
      <w:kern w:val="2"/>
      <w:sz w:val="21"/>
      <w:szCs w:val="22"/>
    </w:rPr>
  </w:style>
  <w:style w:type="paragraph" w:styleId="affff">
    <w:name w:val="Revision"/>
    <w:uiPriority w:val="99"/>
    <w:semiHidden/>
    <w:rsid w:val="00E34216"/>
    <w:rPr>
      <w:rFonts w:ascii="Times New Roman" w:eastAsia="宋体" w:hAnsi="Times New Roman"/>
      <w:kern w:val="2"/>
      <w:sz w:val="24"/>
      <w:szCs w:val="22"/>
    </w:rPr>
  </w:style>
  <w:style w:type="table" w:customStyle="1" w:styleId="22">
    <w:name w:val="网格型2"/>
    <w:basedOn w:val="a1"/>
    <w:uiPriority w:val="39"/>
    <w:qFormat/>
    <w:rsid w:val="00E34216"/>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0802">
      <w:bodyDiv w:val="1"/>
      <w:marLeft w:val="0"/>
      <w:marRight w:val="0"/>
      <w:marTop w:val="0"/>
      <w:marBottom w:val="0"/>
      <w:divBdr>
        <w:top w:val="none" w:sz="0" w:space="0" w:color="auto"/>
        <w:left w:val="none" w:sz="0" w:space="0" w:color="auto"/>
        <w:bottom w:val="none" w:sz="0" w:space="0" w:color="auto"/>
        <w:right w:val="none" w:sz="0" w:space="0" w:color="auto"/>
      </w:divBdr>
    </w:div>
    <w:div w:id="727338734">
      <w:bodyDiv w:val="1"/>
      <w:marLeft w:val="0"/>
      <w:marRight w:val="0"/>
      <w:marTop w:val="0"/>
      <w:marBottom w:val="0"/>
      <w:divBdr>
        <w:top w:val="none" w:sz="0" w:space="0" w:color="auto"/>
        <w:left w:val="none" w:sz="0" w:space="0" w:color="auto"/>
        <w:bottom w:val="none" w:sz="0" w:space="0" w:color="auto"/>
        <w:right w:val="none" w:sz="0" w:space="0" w:color="auto"/>
      </w:divBdr>
    </w:div>
    <w:div w:id="1169902046">
      <w:bodyDiv w:val="1"/>
      <w:marLeft w:val="0"/>
      <w:marRight w:val="0"/>
      <w:marTop w:val="0"/>
      <w:marBottom w:val="0"/>
      <w:divBdr>
        <w:top w:val="none" w:sz="0" w:space="0" w:color="auto"/>
        <w:left w:val="none" w:sz="0" w:space="0" w:color="auto"/>
        <w:bottom w:val="none" w:sz="0" w:space="0" w:color="auto"/>
        <w:right w:val="none" w:sz="0" w:space="0" w:color="auto"/>
      </w:divBdr>
    </w:div>
    <w:div w:id="135896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image" Target="media/image13.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31.wmf"/><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oleObject" Target="embeddings/oleObject5.bin"/><Relationship Id="rId107" Type="http://schemas.openxmlformats.org/officeDocument/2006/relationships/image" Target="media/image40.wmf"/><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4.bin"/><Relationship Id="rId53" Type="http://schemas.openxmlformats.org/officeDocument/2006/relationships/image" Target="media/image15.wmf"/><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image" Target="media/image26.wmf"/><Relationship Id="rId87" Type="http://schemas.openxmlformats.org/officeDocument/2006/relationships/image" Target="media/image30.wmf"/><Relationship Id="rId102" Type="http://schemas.openxmlformats.org/officeDocument/2006/relationships/oleObject" Target="embeddings/oleObject46.bin"/><Relationship Id="rId110" Type="http://schemas.openxmlformats.org/officeDocument/2006/relationships/image" Target="media/image42.png"/><Relationship Id="rId5" Type="http://schemas.microsoft.com/office/2007/relationships/stylesWithEffects" Target="stylesWithEffects.xml"/><Relationship Id="rId61" Type="http://schemas.openxmlformats.org/officeDocument/2006/relationships/image" Target="media/image19.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34.w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20.wmf"/><Relationship Id="rId69" Type="http://schemas.openxmlformats.org/officeDocument/2006/relationships/oleObject" Target="embeddings/oleObject29.bin"/><Relationship Id="rId77" Type="http://schemas.openxmlformats.org/officeDocument/2006/relationships/image" Target="media/image25.wmf"/><Relationship Id="rId100" Type="http://schemas.openxmlformats.org/officeDocument/2006/relationships/oleObject" Target="embeddings/oleObject45.bin"/><Relationship Id="rId105" Type="http://schemas.openxmlformats.org/officeDocument/2006/relationships/image" Target="media/image39.wmf"/><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29.wmf"/><Relationship Id="rId93" Type="http://schemas.openxmlformats.org/officeDocument/2006/relationships/image" Target="media/image33.wmf"/><Relationship Id="rId98" Type="http://schemas.openxmlformats.org/officeDocument/2006/relationships/oleObject" Target="embeddings/oleObject44.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oleObject" Target="embeddings/oleObject15.bin"/><Relationship Id="rId59" Type="http://schemas.openxmlformats.org/officeDocument/2006/relationships/image" Target="media/image18.wmf"/><Relationship Id="rId67" Type="http://schemas.openxmlformats.org/officeDocument/2006/relationships/image" Target="media/image21.wmf"/><Relationship Id="rId103" Type="http://schemas.openxmlformats.org/officeDocument/2006/relationships/image" Target="media/image38.wmf"/><Relationship Id="rId108" Type="http://schemas.openxmlformats.org/officeDocument/2006/relationships/oleObject" Target="embeddings/oleObject49.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2.wmf"/><Relationship Id="rId75" Type="http://schemas.openxmlformats.org/officeDocument/2006/relationships/image" Target="media/image24.wmf"/><Relationship Id="rId83" Type="http://schemas.openxmlformats.org/officeDocument/2006/relationships/image" Target="media/image28.wmf"/><Relationship Id="rId88" Type="http://schemas.openxmlformats.org/officeDocument/2006/relationships/oleObject" Target="embeddings/oleObject39.bin"/><Relationship Id="rId91" Type="http://schemas.openxmlformats.org/officeDocument/2006/relationships/image" Target="media/image32.wmf"/><Relationship Id="rId96" Type="http://schemas.openxmlformats.org/officeDocument/2006/relationships/oleObject" Target="embeddings/oleObject43.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7.bin"/><Relationship Id="rId57" Type="http://schemas.openxmlformats.org/officeDocument/2006/relationships/image" Target="media/image17.wmf"/><Relationship Id="rId106" Type="http://schemas.openxmlformats.org/officeDocument/2006/relationships/oleObject" Target="embeddings/oleObject48.bin"/><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image" Target="media/image23.wmf"/><Relationship Id="rId78" Type="http://schemas.openxmlformats.org/officeDocument/2006/relationships/oleObject" Target="embeddings/oleObject34.bin"/><Relationship Id="rId81" Type="http://schemas.openxmlformats.org/officeDocument/2006/relationships/image" Target="media/image2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10.bin"/><Relationship Id="rId109" Type="http://schemas.openxmlformats.org/officeDocument/2006/relationships/image" Target="media/image41.png"/><Relationship Id="rId34" Type="http://schemas.openxmlformats.org/officeDocument/2006/relationships/image" Target="media/image8.wmf"/><Relationship Id="rId50" Type="http://schemas.openxmlformats.org/officeDocument/2006/relationships/image" Target="media/image14.wmf"/><Relationship Id="rId55" Type="http://schemas.openxmlformats.org/officeDocument/2006/relationships/image" Target="media/image16.wmf"/><Relationship Id="rId76" Type="http://schemas.openxmlformats.org/officeDocument/2006/relationships/oleObject" Target="embeddings/oleObject33.bin"/><Relationship Id="rId97" Type="http://schemas.openxmlformats.org/officeDocument/2006/relationships/image" Target="media/image35.wmf"/><Relationship Id="rId104" Type="http://schemas.openxmlformats.org/officeDocument/2006/relationships/oleObject" Target="embeddings/oleObject47.bin"/><Relationship Id="rId7" Type="http://schemas.openxmlformats.org/officeDocument/2006/relationships/webSettings" Target="webSettings.xml"/><Relationship Id="rId71" Type="http://schemas.openxmlformats.org/officeDocument/2006/relationships/oleObject" Target="embeddings/oleObject30.bin"/><Relationship Id="rId92" Type="http://schemas.openxmlformats.org/officeDocument/2006/relationships/oleObject" Target="embeddings/oleObject41.bin"/><Relationship Id="rId18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2D57A-90E3-4E77-B013-19409FA7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21</Pages>
  <Words>2249</Words>
  <Characters>12824</Characters>
  <Application>Microsoft Office Word</Application>
  <DocSecurity>0</DocSecurity>
  <Lines>106</Lines>
  <Paragraphs>30</Paragraphs>
  <ScaleCrop>false</ScaleCrop>
  <Company>Microsoft</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mengyuchan</dc:creator>
  <cp:lastModifiedBy>Ma Shanqing</cp:lastModifiedBy>
  <cp:revision>105</cp:revision>
  <cp:lastPrinted>2022-08-16T06:40:00Z</cp:lastPrinted>
  <dcterms:created xsi:type="dcterms:W3CDTF">2024-10-10T07:29:00Z</dcterms:created>
  <dcterms:modified xsi:type="dcterms:W3CDTF">2024-10-12T12:08:00Z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B724C39C0D8D4040AFC8411478E51336</vt:lpwstr>
  </property>
</Properties>
</file>