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</w:pPr>
      <w:bookmarkStart w:id="0" w:name="_GoBack"/>
      <w:r>
        <w:t>CSEE</w:t>
      </w:r>
      <w:r>
        <w:rPr>
          <w:rFonts w:hint="eastAsia"/>
        </w:rPr>
        <w:t>标准</w:t>
      </w:r>
      <w:r>
        <w:t>征求意见表</w:t>
      </w:r>
      <w:bookmarkEnd w:id="0"/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标准名称：电动汽车充放电与电网互动技术导则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黑体" w:hAnsi="黑体" w:eastAsia="黑体"/>
          <w:szCs w:val="21"/>
        </w:rPr>
      </w:pPr>
    </w:p>
    <w:p>
      <w:pPr>
        <w:spacing w:line="300" w:lineRule="exact"/>
        <w:rPr>
          <w:rFonts w:hint="default" w:ascii="黑体" w:hAnsi="黑体" w:eastAsia="黑体"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</w:rPr>
        <w:t>请将表格反馈至</w:t>
      </w:r>
      <w:r>
        <w:rPr>
          <w:rFonts w:hint="eastAsia" w:ascii="黑体" w:hAnsi="黑体" w:eastAsia="黑体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szCs w:val="21"/>
        </w:rPr>
        <w:t>陈慧敏 13521002412</w:t>
      </w:r>
      <w:r>
        <w:rPr>
          <w:rFonts w:hint="eastAsia" w:ascii="黑体" w:hAnsi="黑体" w:eastAsia="黑体"/>
          <w:szCs w:val="21"/>
          <w:lang w:val="en-US" w:eastAsia="zh-CN"/>
        </w:rPr>
        <w:t xml:space="preserve">  13521002412@sina.cn</w:t>
      </w:r>
    </w:p>
    <w:p>
      <w:pPr>
        <w:spacing w:line="3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/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苹方-简">
    <w:panose1 w:val="020B0400000000000000"/>
    <w:charset w:val="86"/>
    <w:family w:val="auto"/>
    <w:pitch w:val="default"/>
    <w:sig w:usb0="A00002FF" w:usb1="7ACFFCFB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DCF883"/>
    <w:rsid w:val="BFDCF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2024-10-30T15:41:00Z</dcterms:created>
  <dc:creator>xy</dc:creator>
  <cp:lastModifiedBy>xy</cp:lastModifiedBy>
  <dcterms:modified xsi:type="dcterms:W3CDTF">2024-10-30T16:43:12Z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693F5C0DC1288A7813E321678E76D9F5_41</vt:lpwstr>
  </property>
</Properties>
</file>